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9E156" w14:textId="77777777" w:rsidR="00040C3A" w:rsidRPr="00831A7F" w:rsidRDefault="006311DA" w:rsidP="00627C9F">
      <w:pPr>
        <w:jc w:val="both"/>
        <w:rPr>
          <w:rFonts w:asciiTheme="majorHAnsi" w:hAnsiTheme="majorHAnsi" w:cs="Univers"/>
          <w:b/>
          <w:bCs/>
          <w:sz w:val="22"/>
          <w:szCs w:val="22"/>
        </w:rPr>
      </w:pPr>
      <w:r w:rsidRPr="00831A7F">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4B70000D" wp14:editId="22BEDFBF">
                <wp:simplePos x="0" y="0"/>
                <wp:positionH relativeFrom="column">
                  <wp:posOffset>-415925</wp:posOffset>
                </wp:positionH>
                <wp:positionV relativeFrom="paragraph">
                  <wp:posOffset>-356870</wp:posOffset>
                </wp:positionV>
                <wp:extent cx="1409700" cy="8977630"/>
                <wp:effectExtent l="0" t="0" r="1270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47CA74"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mc:Fallback>
        </mc:AlternateContent>
      </w:r>
      <w:r w:rsidR="00B31EBE" w:rsidRPr="00831A7F">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0F9A60E1" wp14:editId="30835DF3">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F9536A" w14:textId="77777777" w:rsidR="00CB2660" w:rsidRDefault="002C1641">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9A60E1"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14:paraId="3FF9536A" w14:textId="77777777" w:rsidR="00CB2660" w:rsidRDefault="002C1641">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v:textbox>
              </v:shape>
            </w:pict>
          </mc:Fallback>
        </mc:AlternateContent>
      </w:r>
    </w:p>
    <w:p w14:paraId="3F665A89" w14:textId="77777777" w:rsidR="00040C3A" w:rsidRPr="00831A7F" w:rsidRDefault="00040C3A" w:rsidP="00040C3A">
      <w:pPr>
        <w:tabs>
          <w:tab w:val="center" w:pos="5400"/>
        </w:tabs>
        <w:suppressAutoHyphens/>
        <w:jc w:val="both"/>
        <w:rPr>
          <w:rFonts w:asciiTheme="majorHAnsi" w:hAnsiTheme="majorHAnsi"/>
          <w:sz w:val="22"/>
          <w:szCs w:val="22"/>
        </w:rPr>
      </w:pPr>
    </w:p>
    <w:p w14:paraId="54AC1FBF" w14:textId="77777777" w:rsidR="00040C3A" w:rsidRPr="00831A7F" w:rsidRDefault="00040C3A" w:rsidP="00040C3A">
      <w:pPr>
        <w:tabs>
          <w:tab w:val="center" w:pos="5400"/>
        </w:tabs>
        <w:suppressAutoHyphens/>
        <w:jc w:val="both"/>
        <w:rPr>
          <w:rFonts w:asciiTheme="majorHAnsi" w:hAnsiTheme="majorHAnsi"/>
          <w:sz w:val="22"/>
          <w:szCs w:val="22"/>
        </w:rPr>
      </w:pPr>
    </w:p>
    <w:p w14:paraId="6A4AC464" w14:textId="77777777" w:rsidR="005128E4" w:rsidRPr="00831A7F" w:rsidRDefault="005128E4" w:rsidP="00040C3A">
      <w:pPr>
        <w:tabs>
          <w:tab w:val="center" w:pos="5400"/>
        </w:tabs>
        <w:suppressAutoHyphens/>
        <w:rPr>
          <w:rFonts w:asciiTheme="majorHAnsi" w:hAnsiTheme="majorHAnsi"/>
          <w:sz w:val="22"/>
          <w:szCs w:val="22"/>
        </w:rPr>
      </w:pPr>
    </w:p>
    <w:p w14:paraId="515D20A5" w14:textId="77777777" w:rsidR="005128E4" w:rsidRPr="00831A7F" w:rsidRDefault="005128E4" w:rsidP="00040C3A">
      <w:pPr>
        <w:tabs>
          <w:tab w:val="center" w:pos="5400"/>
        </w:tabs>
        <w:suppressAutoHyphens/>
        <w:rPr>
          <w:rFonts w:asciiTheme="majorHAnsi" w:hAnsiTheme="majorHAnsi"/>
          <w:sz w:val="22"/>
          <w:szCs w:val="22"/>
        </w:rPr>
      </w:pPr>
    </w:p>
    <w:p w14:paraId="7CBA3E7E" w14:textId="77777777" w:rsidR="005128E4" w:rsidRPr="00831A7F" w:rsidRDefault="005128E4" w:rsidP="00040C3A">
      <w:pPr>
        <w:tabs>
          <w:tab w:val="center" w:pos="5400"/>
        </w:tabs>
        <w:suppressAutoHyphens/>
        <w:rPr>
          <w:rFonts w:asciiTheme="majorHAnsi" w:hAnsiTheme="majorHAnsi"/>
          <w:sz w:val="22"/>
          <w:szCs w:val="22"/>
        </w:rPr>
      </w:pPr>
    </w:p>
    <w:p w14:paraId="0FFC5ED6" w14:textId="77777777" w:rsidR="00040C3A" w:rsidRPr="00831A7F" w:rsidRDefault="00040C3A" w:rsidP="005128E4">
      <w:pPr>
        <w:tabs>
          <w:tab w:val="center" w:pos="5400"/>
        </w:tabs>
        <w:suppressAutoHyphens/>
        <w:jc w:val="center"/>
        <w:rPr>
          <w:rFonts w:asciiTheme="majorHAnsi" w:hAnsiTheme="majorHAnsi"/>
          <w:sz w:val="22"/>
          <w:szCs w:val="22"/>
        </w:rPr>
      </w:pPr>
    </w:p>
    <w:p w14:paraId="5FCF0358" w14:textId="77777777" w:rsidR="00040C3A" w:rsidRPr="00831A7F" w:rsidRDefault="00040C3A" w:rsidP="005128E4">
      <w:pPr>
        <w:tabs>
          <w:tab w:val="center" w:pos="5400"/>
        </w:tabs>
        <w:suppressAutoHyphens/>
        <w:jc w:val="center"/>
        <w:rPr>
          <w:rFonts w:asciiTheme="majorHAnsi" w:hAnsiTheme="majorHAnsi"/>
          <w:sz w:val="22"/>
          <w:szCs w:val="22"/>
        </w:rPr>
      </w:pPr>
    </w:p>
    <w:p w14:paraId="23C02B60" w14:textId="77777777" w:rsidR="005B52B0" w:rsidRPr="00831A7F" w:rsidRDefault="005B52B0" w:rsidP="005128E4">
      <w:pPr>
        <w:tabs>
          <w:tab w:val="center" w:pos="5400"/>
        </w:tabs>
        <w:suppressAutoHyphens/>
        <w:jc w:val="center"/>
        <w:rPr>
          <w:rFonts w:asciiTheme="majorHAnsi" w:hAnsiTheme="majorHAnsi"/>
          <w:sz w:val="22"/>
          <w:szCs w:val="22"/>
        </w:rPr>
      </w:pPr>
    </w:p>
    <w:p w14:paraId="1E4CC4A3" w14:textId="77777777" w:rsidR="005B52B0" w:rsidRPr="00831A7F" w:rsidRDefault="005B52B0" w:rsidP="005128E4">
      <w:pPr>
        <w:tabs>
          <w:tab w:val="center" w:pos="5400"/>
        </w:tabs>
        <w:suppressAutoHyphens/>
        <w:jc w:val="center"/>
        <w:rPr>
          <w:rFonts w:asciiTheme="majorHAnsi" w:hAnsiTheme="majorHAnsi"/>
          <w:sz w:val="22"/>
          <w:szCs w:val="22"/>
        </w:rPr>
      </w:pPr>
    </w:p>
    <w:p w14:paraId="022074FD" w14:textId="77777777" w:rsidR="005B52B0" w:rsidRPr="00831A7F" w:rsidRDefault="005B52B0" w:rsidP="005128E4">
      <w:pPr>
        <w:tabs>
          <w:tab w:val="center" w:pos="5400"/>
        </w:tabs>
        <w:suppressAutoHyphens/>
        <w:jc w:val="center"/>
        <w:rPr>
          <w:rFonts w:asciiTheme="majorHAnsi" w:hAnsiTheme="majorHAnsi"/>
          <w:sz w:val="22"/>
          <w:szCs w:val="22"/>
        </w:rPr>
      </w:pPr>
    </w:p>
    <w:p w14:paraId="3234C43C" w14:textId="77777777" w:rsidR="00040C3A" w:rsidRPr="00831A7F" w:rsidRDefault="00040C3A" w:rsidP="00040C3A">
      <w:pPr>
        <w:tabs>
          <w:tab w:val="center" w:pos="5400"/>
        </w:tabs>
        <w:suppressAutoHyphens/>
        <w:jc w:val="center"/>
        <w:rPr>
          <w:rFonts w:asciiTheme="majorHAnsi" w:hAnsiTheme="majorHAnsi"/>
          <w:sz w:val="22"/>
          <w:szCs w:val="22"/>
        </w:rPr>
      </w:pPr>
    </w:p>
    <w:p w14:paraId="2D58FFBA" w14:textId="77777777" w:rsidR="00040C3A" w:rsidRPr="00831A7F" w:rsidRDefault="00040C3A" w:rsidP="00040C3A">
      <w:pPr>
        <w:tabs>
          <w:tab w:val="center" w:pos="5400"/>
        </w:tabs>
        <w:suppressAutoHyphens/>
        <w:jc w:val="center"/>
        <w:rPr>
          <w:rFonts w:asciiTheme="majorHAnsi" w:hAnsiTheme="majorHAnsi"/>
          <w:sz w:val="22"/>
          <w:szCs w:val="22"/>
        </w:rPr>
      </w:pPr>
    </w:p>
    <w:p w14:paraId="4A574974" w14:textId="77777777" w:rsidR="00040C3A" w:rsidRPr="00831A7F" w:rsidRDefault="00040C3A" w:rsidP="00040C3A">
      <w:pPr>
        <w:tabs>
          <w:tab w:val="center" w:pos="5400"/>
        </w:tabs>
        <w:suppressAutoHyphens/>
        <w:jc w:val="center"/>
        <w:rPr>
          <w:rFonts w:asciiTheme="majorHAnsi" w:hAnsiTheme="majorHAnsi"/>
          <w:sz w:val="22"/>
          <w:szCs w:val="22"/>
        </w:rPr>
      </w:pPr>
    </w:p>
    <w:p w14:paraId="11A9BA8A" w14:textId="66771926" w:rsidR="00040C3A" w:rsidRPr="00831A7F" w:rsidRDefault="007B49FC" w:rsidP="00040C3A">
      <w:pPr>
        <w:tabs>
          <w:tab w:val="center" w:pos="5400"/>
        </w:tabs>
        <w:suppressAutoHyphens/>
        <w:jc w:val="center"/>
        <w:rPr>
          <w:rFonts w:asciiTheme="majorHAnsi" w:hAnsiTheme="majorHAnsi"/>
          <w:sz w:val="22"/>
          <w:szCs w:val="22"/>
        </w:rPr>
      </w:pPr>
      <w:r w:rsidRPr="00831A7F">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265BFE5E" wp14:editId="634A14AA">
                <wp:simplePos x="0" y="0"/>
                <wp:positionH relativeFrom="column">
                  <wp:posOffset>-504825</wp:posOffset>
                </wp:positionH>
                <wp:positionV relativeFrom="paragraph">
                  <wp:posOffset>126365</wp:posOffset>
                </wp:positionV>
                <wp:extent cx="146748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46748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856C81" w14:textId="6B90D1AB" w:rsidR="00627C9F" w:rsidRPr="007B49FC" w:rsidRDefault="009E566A" w:rsidP="009E566A">
                            <w:pPr>
                              <w:jc w:val="right"/>
                              <w:rPr>
                                <w:rFonts w:asciiTheme="minorHAnsi" w:hAnsiTheme="minorHAnsi"/>
                                <w:color w:val="FFFFFF" w:themeColor="background1"/>
                                <w:sz w:val="22"/>
                                <w:lang w:val="pt-BR"/>
                              </w:rPr>
                            </w:pPr>
                            <w:r w:rsidRPr="007B49FC">
                              <w:rPr>
                                <w:rFonts w:asciiTheme="minorHAnsi" w:hAnsiTheme="minorHAnsi"/>
                                <w:color w:val="FFFFFF" w:themeColor="background1"/>
                                <w:sz w:val="22"/>
                                <w:lang w:val="pt-BR"/>
                              </w:rPr>
                              <w:t>OEA/Ser.L/V/II.</w:t>
                            </w:r>
                          </w:p>
                          <w:p w14:paraId="4AA08A8C" w14:textId="4DA1CEE7" w:rsidR="00627C9F" w:rsidRPr="007B49FC" w:rsidRDefault="00CA6577" w:rsidP="009E566A">
                            <w:pPr>
                              <w:jc w:val="right"/>
                              <w:rPr>
                                <w:rFonts w:asciiTheme="minorHAnsi" w:hAnsiTheme="minorHAnsi"/>
                                <w:color w:val="FFFFFF" w:themeColor="background1"/>
                                <w:sz w:val="22"/>
                                <w:lang w:val="pt-BR"/>
                              </w:rPr>
                            </w:pPr>
                            <w:r w:rsidRPr="007B49FC">
                              <w:rPr>
                                <w:rFonts w:asciiTheme="minorHAnsi" w:hAnsiTheme="minorHAnsi"/>
                                <w:color w:val="FFFFFF" w:themeColor="background1"/>
                                <w:sz w:val="22"/>
                                <w:lang w:val="pt-BR"/>
                              </w:rPr>
                              <w:t xml:space="preserve">Doc. </w:t>
                            </w:r>
                            <w:r w:rsidR="007B49FC" w:rsidRPr="007B49FC">
                              <w:rPr>
                                <w:rFonts w:asciiTheme="minorHAnsi" w:hAnsiTheme="minorHAnsi"/>
                                <w:color w:val="FFFFFF" w:themeColor="background1"/>
                                <w:sz w:val="22"/>
                                <w:lang w:val="pt-BR"/>
                              </w:rPr>
                              <w:t>257</w:t>
                            </w:r>
                          </w:p>
                          <w:p w14:paraId="0BEFF61A" w14:textId="7B1228B0" w:rsidR="00627C9F" w:rsidRPr="007B49FC" w:rsidRDefault="00022CF5" w:rsidP="009E566A">
                            <w:pPr>
                              <w:jc w:val="right"/>
                              <w:rPr>
                                <w:rFonts w:asciiTheme="minorHAnsi" w:hAnsiTheme="minorHAnsi"/>
                                <w:color w:val="FFFFFF" w:themeColor="background1"/>
                                <w:sz w:val="22"/>
                              </w:rPr>
                            </w:pPr>
                            <w:r w:rsidRPr="007B49FC">
                              <w:rPr>
                                <w:rFonts w:asciiTheme="minorHAnsi" w:hAnsiTheme="minorHAnsi"/>
                                <w:color w:val="FFFFFF" w:themeColor="background1"/>
                                <w:sz w:val="22"/>
                                <w:lang w:val="pt-BR"/>
                              </w:rPr>
                              <w:t xml:space="preserve"> </w:t>
                            </w:r>
                            <w:r w:rsidR="007B49FC" w:rsidRPr="007B49FC">
                              <w:rPr>
                                <w:rFonts w:asciiTheme="minorHAnsi" w:hAnsiTheme="minorHAnsi"/>
                                <w:color w:val="FFFFFF" w:themeColor="background1"/>
                                <w:sz w:val="22"/>
                              </w:rPr>
                              <w:t>20 September</w:t>
                            </w:r>
                            <w:r w:rsidR="000C4365" w:rsidRPr="007B49FC">
                              <w:rPr>
                                <w:rFonts w:asciiTheme="minorHAnsi" w:hAnsiTheme="minorHAnsi"/>
                                <w:color w:val="FFFFFF" w:themeColor="background1"/>
                                <w:sz w:val="22"/>
                              </w:rPr>
                              <w:t xml:space="preserve"> </w:t>
                            </w:r>
                            <w:r w:rsidR="007B49FC" w:rsidRPr="007B49FC">
                              <w:rPr>
                                <w:rFonts w:asciiTheme="minorHAnsi" w:hAnsiTheme="minorHAnsi"/>
                                <w:color w:val="FFFFFF" w:themeColor="background1"/>
                                <w:sz w:val="22"/>
                              </w:rPr>
                              <w:t>2021</w:t>
                            </w:r>
                          </w:p>
                          <w:p w14:paraId="0FC103BD" w14:textId="498D228C" w:rsidR="00627C9F" w:rsidRPr="007B49FC" w:rsidRDefault="00627C9F" w:rsidP="009E566A">
                            <w:pPr>
                              <w:jc w:val="right"/>
                              <w:rPr>
                                <w:rFonts w:asciiTheme="minorHAnsi" w:hAnsiTheme="minorHAnsi"/>
                                <w:color w:val="FFFFFF" w:themeColor="background1"/>
                                <w:sz w:val="22"/>
                              </w:rPr>
                            </w:pPr>
                            <w:r w:rsidRPr="007B49FC">
                              <w:rPr>
                                <w:rFonts w:asciiTheme="minorHAnsi" w:hAnsiTheme="minorHAnsi"/>
                                <w:color w:val="FFFFFF" w:themeColor="background1"/>
                                <w:sz w:val="22"/>
                              </w:rPr>
                              <w:t>Original:</w:t>
                            </w:r>
                            <w:r w:rsidR="002C1641" w:rsidRPr="007B49FC">
                              <w:rPr>
                                <w:rFonts w:asciiTheme="minorHAnsi" w:hAnsiTheme="minorHAnsi"/>
                                <w:color w:val="FFFFFF" w:themeColor="background1"/>
                                <w:sz w:val="22"/>
                              </w:rPr>
                              <w:t xml:space="preserve"> </w:t>
                            </w:r>
                            <w:r w:rsidR="00F42B71" w:rsidRPr="007B49FC">
                              <w:rPr>
                                <w:rFonts w:asciiTheme="minorHAnsi" w:hAnsiTheme="minorHAnsi"/>
                                <w:color w:val="FFFFFF" w:themeColor="background1"/>
                                <w:sz w:val="22"/>
                              </w:rPr>
                              <w:t>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5BFE5E" id="_x0000_t202" coordsize="21600,21600" o:spt="202" path="m,l,21600r21600,l21600,xe">
                <v:stroke joinstyle="miter"/>
                <v:path gradientshapeok="t" o:connecttype="rect"/>
              </v:shapetype>
              <v:shape id="Text Box 8" o:spid="_x0000_s1027" type="#_x0000_t202" style="position:absolute;left:0;text-align:left;margin-left:-39.75pt;margin-top:9.95pt;width:115.5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" filled="f" stroked="f" strokeweight=".5pt">
                <v:textbox>
                  <w:txbxContent>
                    <w:p w14:paraId="65856C81" w14:textId="6B90D1AB" w:rsidR="00627C9F" w:rsidRPr="007B49FC" w:rsidRDefault="009E566A" w:rsidP="009E566A">
                      <w:pPr>
                        <w:jc w:val="right"/>
                        <w:rPr>
                          <w:rFonts w:asciiTheme="minorHAnsi" w:hAnsiTheme="minorHAnsi"/>
                          <w:color w:val="FFFFFF" w:themeColor="background1"/>
                          <w:sz w:val="22"/>
                          <w:lang w:val="pt-BR"/>
                        </w:rPr>
                      </w:pPr>
                      <w:r w:rsidRPr="007B49FC">
                        <w:rPr>
                          <w:rFonts w:asciiTheme="minorHAnsi" w:hAnsiTheme="minorHAnsi"/>
                          <w:color w:val="FFFFFF" w:themeColor="background1"/>
                          <w:sz w:val="22"/>
                          <w:lang w:val="pt-BR"/>
                        </w:rPr>
                        <w:t>OEA/Ser.L/V/II.</w:t>
                      </w:r>
                    </w:p>
                    <w:p w14:paraId="4AA08A8C" w14:textId="4DA1CEE7" w:rsidR="00627C9F" w:rsidRPr="007B49FC" w:rsidRDefault="00CA6577" w:rsidP="009E566A">
                      <w:pPr>
                        <w:jc w:val="right"/>
                        <w:rPr>
                          <w:rFonts w:asciiTheme="minorHAnsi" w:hAnsiTheme="minorHAnsi"/>
                          <w:color w:val="FFFFFF" w:themeColor="background1"/>
                          <w:sz w:val="22"/>
                          <w:lang w:val="pt-BR"/>
                        </w:rPr>
                      </w:pPr>
                      <w:r w:rsidRPr="007B49FC">
                        <w:rPr>
                          <w:rFonts w:asciiTheme="minorHAnsi" w:hAnsiTheme="minorHAnsi"/>
                          <w:color w:val="FFFFFF" w:themeColor="background1"/>
                          <w:sz w:val="22"/>
                          <w:lang w:val="pt-BR"/>
                        </w:rPr>
                        <w:t xml:space="preserve">Doc. </w:t>
                      </w:r>
                      <w:r w:rsidR="007B49FC" w:rsidRPr="007B49FC">
                        <w:rPr>
                          <w:rFonts w:asciiTheme="minorHAnsi" w:hAnsiTheme="minorHAnsi"/>
                          <w:color w:val="FFFFFF" w:themeColor="background1"/>
                          <w:sz w:val="22"/>
                          <w:lang w:val="pt-BR"/>
                        </w:rPr>
                        <w:t>257</w:t>
                      </w:r>
                    </w:p>
                    <w:p w14:paraId="0BEFF61A" w14:textId="7B1228B0" w:rsidR="00627C9F" w:rsidRPr="007B49FC" w:rsidRDefault="00022CF5" w:rsidP="009E566A">
                      <w:pPr>
                        <w:jc w:val="right"/>
                        <w:rPr>
                          <w:rFonts w:asciiTheme="minorHAnsi" w:hAnsiTheme="minorHAnsi"/>
                          <w:color w:val="FFFFFF" w:themeColor="background1"/>
                          <w:sz w:val="22"/>
                        </w:rPr>
                      </w:pPr>
                      <w:r w:rsidRPr="007B49FC">
                        <w:rPr>
                          <w:rFonts w:asciiTheme="minorHAnsi" w:hAnsiTheme="minorHAnsi"/>
                          <w:color w:val="FFFFFF" w:themeColor="background1"/>
                          <w:sz w:val="22"/>
                          <w:lang w:val="pt-BR"/>
                        </w:rPr>
                        <w:t xml:space="preserve"> </w:t>
                      </w:r>
                      <w:r w:rsidR="007B49FC" w:rsidRPr="007B49FC">
                        <w:rPr>
                          <w:rFonts w:asciiTheme="minorHAnsi" w:hAnsiTheme="minorHAnsi"/>
                          <w:color w:val="FFFFFF" w:themeColor="background1"/>
                          <w:sz w:val="22"/>
                        </w:rPr>
                        <w:t>20 September</w:t>
                      </w:r>
                      <w:r w:rsidR="000C4365" w:rsidRPr="007B49FC">
                        <w:rPr>
                          <w:rFonts w:asciiTheme="minorHAnsi" w:hAnsiTheme="minorHAnsi"/>
                          <w:color w:val="FFFFFF" w:themeColor="background1"/>
                          <w:sz w:val="22"/>
                        </w:rPr>
                        <w:t xml:space="preserve"> </w:t>
                      </w:r>
                      <w:r w:rsidR="007B49FC" w:rsidRPr="007B49FC">
                        <w:rPr>
                          <w:rFonts w:asciiTheme="minorHAnsi" w:hAnsiTheme="minorHAnsi"/>
                          <w:color w:val="FFFFFF" w:themeColor="background1"/>
                          <w:sz w:val="22"/>
                        </w:rPr>
                        <w:t>2021</w:t>
                      </w:r>
                    </w:p>
                    <w:p w14:paraId="0FC103BD" w14:textId="498D228C" w:rsidR="00627C9F" w:rsidRPr="007B49FC" w:rsidRDefault="00627C9F" w:rsidP="009E566A">
                      <w:pPr>
                        <w:jc w:val="right"/>
                        <w:rPr>
                          <w:rFonts w:asciiTheme="minorHAnsi" w:hAnsiTheme="minorHAnsi"/>
                          <w:color w:val="FFFFFF" w:themeColor="background1"/>
                          <w:sz w:val="22"/>
                        </w:rPr>
                      </w:pPr>
                      <w:r w:rsidRPr="007B49FC">
                        <w:rPr>
                          <w:rFonts w:asciiTheme="minorHAnsi" w:hAnsiTheme="minorHAnsi"/>
                          <w:color w:val="FFFFFF" w:themeColor="background1"/>
                          <w:sz w:val="22"/>
                        </w:rPr>
                        <w:t>Original:</w:t>
                      </w:r>
                      <w:r w:rsidR="002C1641" w:rsidRPr="007B49FC">
                        <w:rPr>
                          <w:rFonts w:asciiTheme="minorHAnsi" w:hAnsiTheme="minorHAnsi"/>
                          <w:color w:val="FFFFFF" w:themeColor="background1"/>
                          <w:sz w:val="22"/>
                        </w:rPr>
                        <w:t xml:space="preserve"> </w:t>
                      </w:r>
                      <w:r w:rsidR="00F42B71" w:rsidRPr="007B49FC">
                        <w:rPr>
                          <w:rFonts w:asciiTheme="minorHAnsi" w:hAnsiTheme="minorHAnsi"/>
                          <w:color w:val="FFFFFF" w:themeColor="background1"/>
                          <w:sz w:val="22"/>
                        </w:rPr>
                        <w:t>Spanish</w:t>
                      </w:r>
                    </w:p>
                  </w:txbxContent>
                </v:textbox>
              </v:shape>
            </w:pict>
          </mc:Fallback>
        </mc:AlternateContent>
      </w:r>
      <w:r w:rsidR="00E533FF" w:rsidRPr="00831A7F">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3AB7EE52" wp14:editId="3C7780BE">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F7C2188" w14:textId="09786A40" w:rsidR="00322450" w:rsidRPr="004B7EB6" w:rsidRDefault="00CA6577"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w:t>
                            </w:r>
                            <w:r w:rsidR="00F621C3">
                              <w:rPr>
                                <w:rFonts w:asciiTheme="majorHAnsi" w:hAnsiTheme="majorHAnsi" w:cs="Arial"/>
                                <w:b/>
                                <w:bCs/>
                                <w:color w:val="0D0D0D" w:themeColor="text1" w:themeTint="F2"/>
                                <w:sz w:val="36"/>
                                <w:szCs w:val="40"/>
                              </w:rPr>
                              <w:t>EPORT No</w:t>
                            </w:r>
                            <w:r>
                              <w:rPr>
                                <w:rFonts w:asciiTheme="majorHAnsi" w:hAnsiTheme="majorHAnsi" w:cs="Arial"/>
                                <w:b/>
                                <w:bCs/>
                                <w:color w:val="0D0D0D" w:themeColor="text1" w:themeTint="F2"/>
                                <w:sz w:val="36"/>
                                <w:szCs w:val="40"/>
                              </w:rPr>
                              <w:t xml:space="preserve">. </w:t>
                            </w:r>
                            <w:r w:rsidR="007B49FC">
                              <w:rPr>
                                <w:rFonts w:asciiTheme="majorHAnsi" w:hAnsiTheme="majorHAnsi" w:cs="Arial"/>
                                <w:b/>
                                <w:bCs/>
                                <w:color w:val="0D0D0D" w:themeColor="text1" w:themeTint="F2"/>
                                <w:sz w:val="36"/>
                                <w:szCs w:val="40"/>
                              </w:rPr>
                              <w:t>249</w:t>
                            </w:r>
                            <w:r w:rsidR="00322450" w:rsidRPr="004B7EB6">
                              <w:rPr>
                                <w:rFonts w:asciiTheme="majorHAnsi" w:hAnsiTheme="majorHAnsi" w:cs="Arial"/>
                                <w:b/>
                                <w:bCs/>
                                <w:color w:val="0D0D0D" w:themeColor="text1" w:themeTint="F2"/>
                                <w:sz w:val="36"/>
                                <w:szCs w:val="40"/>
                              </w:rPr>
                              <w:t>/</w:t>
                            </w:r>
                            <w:r w:rsidR="006614CA">
                              <w:rPr>
                                <w:rFonts w:asciiTheme="majorHAnsi" w:hAnsiTheme="majorHAnsi" w:cs="Arial"/>
                                <w:b/>
                                <w:bCs/>
                                <w:color w:val="0D0D0D" w:themeColor="text1" w:themeTint="F2"/>
                                <w:sz w:val="36"/>
                                <w:szCs w:val="40"/>
                              </w:rPr>
                              <w:t>2</w:t>
                            </w:r>
                            <w:r w:rsidR="001867A2">
                              <w:rPr>
                                <w:rFonts w:asciiTheme="majorHAnsi" w:hAnsiTheme="majorHAnsi" w:cs="Arial"/>
                                <w:b/>
                                <w:bCs/>
                                <w:color w:val="0D0D0D" w:themeColor="text1" w:themeTint="F2"/>
                                <w:sz w:val="36"/>
                                <w:szCs w:val="40"/>
                              </w:rPr>
                              <w:t>1</w:t>
                            </w:r>
                          </w:p>
                          <w:p w14:paraId="081F51F3" w14:textId="72BD52D1" w:rsidR="00322450" w:rsidRPr="004B7EB6" w:rsidRDefault="00F42B71"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00322450" w:rsidRPr="004B7EB6">
                              <w:rPr>
                                <w:rFonts w:asciiTheme="majorHAnsi" w:hAnsiTheme="majorHAnsi" w:cs="Arial"/>
                                <w:b/>
                                <w:bCs/>
                                <w:color w:val="0D0D0D" w:themeColor="text1" w:themeTint="F2"/>
                                <w:sz w:val="36"/>
                                <w:szCs w:val="40"/>
                              </w:rPr>
                              <w:t xml:space="preserve"> </w:t>
                            </w:r>
                            <w:r w:rsidR="00643FC3" w:rsidRPr="00A713F4">
                              <w:rPr>
                                <w:rFonts w:asciiTheme="majorHAnsi" w:hAnsiTheme="majorHAnsi" w:cs="Arial"/>
                                <w:b/>
                                <w:color w:val="0D0D0D" w:themeColor="text1" w:themeTint="F2"/>
                                <w:sz w:val="36"/>
                                <w:szCs w:val="22"/>
                                <w:bdr w:val="none" w:sz="0" w:space="0" w:color="auto" w:frame="1"/>
                              </w:rPr>
                              <w:t>1185-17</w:t>
                            </w:r>
                          </w:p>
                          <w:p w14:paraId="34978E5A" w14:textId="352FEF42" w:rsidR="002C1641" w:rsidRPr="004B7EB6" w:rsidRDefault="00F42B71"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 xml:space="preserve">REPORT ON </w:t>
                            </w:r>
                            <w:r w:rsidR="00F621C3">
                              <w:rPr>
                                <w:rFonts w:asciiTheme="majorHAnsi" w:hAnsiTheme="majorHAnsi" w:cs="Arial"/>
                                <w:color w:val="0D0D0D" w:themeColor="text1" w:themeTint="F2"/>
                                <w:szCs w:val="22"/>
                              </w:rPr>
                              <w:t>ADMISSIBILITY</w:t>
                            </w:r>
                            <w:r w:rsidR="002C1641" w:rsidRPr="004B7EB6">
                              <w:rPr>
                                <w:rFonts w:asciiTheme="majorHAnsi" w:hAnsiTheme="majorHAnsi" w:cs="Arial"/>
                                <w:color w:val="0D0D0D" w:themeColor="text1" w:themeTint="F2"/>
                                <w:szCs w:val="22"/>
                              </w:rPr>
                              <w:t xml:space="preserve"> </w:t>
                            </w:r>
                          </w:p>
                          <w:p w14:paraId="353CD994" w14:textId="77777777" w:rsidR="00450A4A" w:rsidRPr="004B7EB6" w:rsidRDefault="00450A4A" w:rsidP="004B7EB6">
                            <w:pPr>
                              <w:spacing w:line="276" w:lineRule="auto"/>
                              <w:rPr>
                                <w:rFonts w:asciiTheme="majorHAnsi" w:hAnsiTheme="majorHAnsi" w:cs="Arial"/>
                                <w:color w:val="0D0D0D" w:themeColor="text1" w:themeTint="F2"/>
                                <w:szCs w:val="22"/>
                              </w:rPr>
                            </w:pPr>
                          </w:p>
                          <w:p w14:paraId="668ECEC6" w14:textId="7AD9F0ED" w:rsidR="00643FC3" w:rsidRPr="00A713F4" w:rsidRDefault="00643FC3" w:rsidP="00643FC3">
                            <w:pPr>
                              <w:rPr>
                                <w:rFonts w:asciiTheme="majorHAnsi" w:hAnsiTheme="majorHAnsi"/>
                                <w:color w:val="000000" w:themeColor="text1"/>
                                <w:lang w:val="pt-BR"/>
                              </w:rPr>
                            </w:pPr>
                            <w:r w:rsidRPr="00A713F4">
                              <w:rPr>
                                <w:rFonts w:asciiTheme="majorHAnsi" w:hAnsiTheme="majorHAnsi"/>
                                <w:color w:val="000000" w:themeColor="text1"/>
                                <w:lang w:val="pt-BR"/>
                              </w:rPr>
                              <w:t>JORGE ALBERTO RODR</w:t>
                            </w:r>
                            <w:r w:rsidR="004C4C1B">
                              <w:rPr>
                                <w:rFonts w:asciiTheme="majorHAnsi" w:hAnsiTheme="majorHAnsi"/>
                                <w:color w:val="000000" w:themeColor="text1"/>
                                <w:lang w:val="pt-BR"/>
                              </w:rPr>
                              <w:t>Í</w:t>
                            </w:r>
                            <w:r w:rsidRPr="00A713F4">
                              <w:rPr>
                                <w:rFonts w:asciiTheme="majorHAnsi" w:hAnsiTheme="majorHAnsi"/>
                                <w:color w:val="000000" w:themeColor="text1"/>
                                <w:lang w:val="pt-BR"/>
                              </w:rPr>
                              <w:t xml:space="preserve">GUEZ ROMERO, FRANCISCO MILTON ROMERO SEQUEIRA AND FAMILY </w:t>
                            </w:r>
                          </w:p>
                          <w:p w14:paraId="0F9F73E6" w14:textId="77777777" w:rsidR="00643FC3" w:rsidRDefault="00643FC3" w:rsidP="00643FC3">
                            <w:pPr>
                              <w:rPr>
                                <w:color w:val="0D0D0D" w:themeColor="text1" w:themeTint="F2"/>
                                <w:lang w:val="es-ES_tradnl"/>
                              </w:rPr>
                            </w:pPr>
                            <w:r>
                              <w:rPr>
                                <w:rFonts w:asciiTheme="majorHAnsi" w:hAnsiTheme="majorHAnsi" w:cs="Arial"/>
                                <w:color w:val="0D0D0D" w:themeColor="text1" w:themeTint="F2"/>
                                <w:szCs w:val="22"/>
                                <w:lang w:val="es-ES_tradnl"/>
                              </w:rPr>
                              <w:t xml:space="preserve">EL SALVADOR </w:t>
                            </w:r>
                          </w:p>
                          <w:p w14:paraId="17A89EFB" w14:textId="67964143" w:rsidR="005B52B0" w:rsidRPr="000C4365" w:rsidRDefault="005B52B0" w:rsidP="00890B82">
                            <w:pPr>
                              <w:spacing w:line="276" w:lineRule="auto"/>
                              <w:rPr>
                                <w:rFonts w:asciiTheme="majorHAnsi" w:hAnsiTheme="majorHAnsi"/>
                                <w:color w:val="0D0D0D" w:themeColor="text1" w:themeTint="F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B7EE52" id="Text Box 5" o:spid="_x0000_s1028"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BktpUQ&#10;fwIAAGoFAAAOAAAAAAAAAAAAAAAAAC4CAABkcnMvZTJvRG9jLnhtbFBLAQItABQABgAIAAAAIQDq&#10;sof94QAAAAoBAAAPAAAAAAAAAAAAAAAAANkEAABkcnMvZG93bnJldi54bWxQSwUGAAAAAAQABADz&#10;AAAA5wUAAAAA&#10;" filled="f" stroked="f" strokeweight=".5pt">
                <v:textbox>
                  <w:txbxContent>
                    <w:p w14:paraId="6F7C2188" w14:textId="09786A40" w:rsidR="00322450" w:rsidRPr="004B7EB6" w:rsidRDefault="00CA6577"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w:t>
                      </w:r>
                      <w:r w:rsidR="00F621C3">
                        <w:rPr>
                          <w:rFonts w:asciiTheme="majorHAnsi" w:hAnsiTheme="majorHAnsi" w:cs="Arial"/>
                          <w:b/>
                          <w:bCs/>
                          <w:color w:val="0D0D0D" w:themeColor="text1" w:themeTint="F2"/>
                          <w:sz w:val="36"/>
                          <w:szCs w:val="40"/>
                        </w:rPr>
                        <w:t>EPORT No</w:t>
                      </w:r>
                      <w:r>
                        <w:rPr>
                          <w:rFonts w:asciiTheme="majorHAnsi" w:hAnsiTheme="majorHAnsi" w:cs="Arial"/>
                          <w:b/>
                          <w:bCs/>
                          <w:color w:val="0D0D0D" w:themeColor="text1" w:themeTint="F2"/>
                          <w:sz w:val="36"/>
                          <w:szCs w:val="40"/>
                        </w:rPr>
                        <w:t xml:space="preserve">. </w:t>
                      </w:r>
                      <w:r w:rsidR="007B49FC">
                        <w:rPr>
                          <w:rFonts w:asciiTheme="majorHAnsi" w:hAnsiTheme="majorHAnsi" w:cs="Arial"/>
                          <w:b/>
                          <w:bCs/>
                          <w:color w:val="0D0D0D" w:themeColor="text1" w:themeTint="F2"/>
                          <w:sz w:val="36"/>
                          <w:szCs w:val="40"/>
                        </w:rPr>
                        <w:t>249</w:t>
                      </w:r>
                      <w:r w:rsidR="00322450" w:rsidRPr="004B7EB6">
                        <w:rPr>
                          <w:rFonts w:asciiTheme="majorHAnsi" w:hAnsiTheme="majorHAnsi" w:cs="Arial"/>
                          <w:b/>
                          <w:bCs/>
                          <w:color w:val="0D0D0D" w:themeColor="text1" w:themeTint="F2"/>
                          <w:sz w:val="36"/>
                          <w:szCs w:val="40"/>
                        </w:rPr>
                        <w:t>/</w:t>
                      </w:r>
                      <w:r w:rsidR="006614CA">
                        <w:rPr>
                          <w:rFonts w:asciiTheme="majorHAnsi" w:hAnsiTheme="majorHAnsi" w:cs="Arial"/>
                          <w:b/>
                          <w:bCs/>
                          <w:color w:val="0D0D0D" w:themeColor="text1" w:themeTint="F2"/>
                          <w:sz w:val="36"/>
                          <w:szCs w:val="40"/>
                        </w:rPr>
                        <w:t>2</w:t>
                      </w:r>
                      <w:r w:rsidR="001867A2">
                        <w:rPr>
                          <w:rFonts w:asciiTheme="majorHAnsi" w:hAnsiTheme="majorHAnsi" w:cs="Arial"/>
                          <w:b/>
                          <w:bCs/>
                          <w:color w:val="0D0D0D" w:themeColor="text1" w:themeTint="F2"/>
                          <w:sz w:val="36"/>
                          <w:szCs w:val="40"/>
                        </w:rPr>
                        <w:t>1</w:t>
                      </w:r>
                    </w:p>
                    <w:p w14:paraId="081F51F3" w14:textId="72BD52D1" w:rsidR="00322450" w:rsidRPr="004B7EB6" w:rsidRDefault="00F42B71"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00322450" w:rsidRPr="004B7EB6">
                        <w:rPr>
                          <w:rFonts w:asciiTheme="majorHAnsi" w:hAnsiTheme="majorHAnsi" w:cs="Arial"/>
                          <w:b/>
                          <w:bCs/>
                          <w:color w:val="0D0D0D" w:themeColor="text1" w:themeTint="F2"/>
                          <w:sz w:val="36"/>
                          <w:szCs w:val="40"/>
                        </w:rPr>
                        <w:t xml:space="preserve"> </w:t>
                      </w:r>
                      <w:r w:rsidR="00643FC3" w:rsidRPr="00A713F4">
                        <w:rPr>
                          <w:rFonts w:asciiTheme="majorHAnsi" w:hAnsiTheme="majorHAnsi" w:cs="Arial"/>
                          <w:b/>
                          <w:color w:val="0D0D0D" w:themeColor="text1" w:themeTint="F2"/>
                          <w:sz w:val="36"/>
                          <w:szCs w:val="22"/>
                          <w:bdr w:val="none" w:sz="0" w:space="0" w:color="auto" w:frame="1"/>
                        </w:rPr>
                        <w:t>1185-17</w:t>
                      </w:r>
                    </w:p>
                    <w:p w14:paraId="34978E5A" w14:textId="352FEF42" w:rsidR="002C1641" w:rsidRPr="004B7EB6" w:rsidRDefault="00F42B71"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 xml:space="preserve">REPORT ON </w:t>
                      </w:r>
                      <w:r w:rsidR="00F621C3">
                        <w:rPr>
                          <w:rFonts w:asciiTheme="majorHAnsi" w:hAnsiTheme="majorHAnsi" w:cs="Arial"/>
                          <w:color w:val="0D0D0D" w:themeColor="text1" w:themeTint="F2"/>
                          <w:szCs w:val="22"/>
                        </w:rPr>
                        <w:t>ADMISSIBILITY</w:t>
                      </w:r>
                      <w:r w:rsidR="002C1641" w:rsidRPr="004B7EB6">
                        <w:rPr>
                          <w:rFonts w:asciiTheme="majorHAnsi" w:hAnsiTheme="majorHAnsi" w:cs="Arial"/>
                          <w:color w:val="0D0D0D" w:themeColor="text1" w:themeTint="F2"/>
                          <w:szCs w:val="22"/>
                        </w:rPr>
                        <w:t xml:space="preserve"> </w:t>
                      </w:r>
                    </w:p>
                    <w:p w14:paraId="353CD994" w14:textId="77777777" w:rsidR="00450A4A" w:rsidRPr="004B7EB6" w:rsidRDefault="00450A4A" w:rsidP="004B7EB6">
                      <w:pPr>
                        <w:spacing w:line="276" w:lineRule="auto"/>
                        <w:rPr>
                          <w:rFonts w:asciiTheme="majorHAnsi" w:hAnsiTheme="majorHAnsi" w:cs="Arial"/>
                          <w:color w:val="0D0D0D" w:themeColor="text1" w:themeTint="F2"/>
                          <w:szCs w:val="22"/>
                        </w:rPr>
                      </w:pPr>
                    </w:p>
                    <w:p w14:paraId="668ECEC6" w14:textId="7AD9F0ED" w:rsidR="00643FC3" w:rsidRPr="00A713F4" w:rsidRDefault="00643FC3" w:rsidP="00643FC3">
                      <w:pPr>
                        <w:rPr>
                          <w:rFonts w:asciiTheme="majorHAnsi" w:hAnsiTheme="majorHAnsi"/>
                          <w:color w:val="000000" w:themeColor="text1"/>
                          <w:lang w:val="pt-BR"/>
                        </w:rPr>
                      </w:pPr>
                      <w:r w:rsidRPr="00A713F4">
                        <w:rPr>
                          <w:rFonts w:asciiTheme="majorHAnsi" w:hAnsiTheme="majorHAnsi"/>
                          <w:color w:val="000000" w:themeColor="text1"/>
                          <w:lang w:val="pt-BR"/>
                        </w:rPr>
                        <w:t>JORGE ALBERTO RODR</w:t>
                      </w:r>
                      <w:r w:rsidR="004C4C1B">
                        <w:rPr>
                          <w:rFonts w:asciiTheme="majorHAnsi" w:hAnsiTheme="majorHAnsi"/>
                          <w:color w:val="000000" w:themeColor="text1"/>
                          <w:lang w:val="pt-BR"/>
                        </w:rPr>
                        <w:t>Í</w:t>
                      </w:r>
                      <w:r w:rsidRPr="00A713F4">
                        <w:rPr>
                          <w:rFonts w:asciiTheme="majorHAnsi" w:hAnsiTheme="majorHAnsi"/>
                          <w:color w:val="000000" w:themeColor="text1"/>
                          <w:lang w:val="pt-BR"/>
                        </w:rPr>
                        <w:t xml:space="preserve">GUEZ ROMERO, FRANCISCO MILTON ROMERO SEQUEIRA AND FAMILY </w:t>
                      </w:r>
                    </w:p>
                    <w:p w14:paraId="0F9F73E6" w14:textId="77777777" w:rsidR="00643FC3" w:rsidRDefault="00643FC3" w:rsidP="00643FC3">
                      <w:pPr>
                        <w:rPr>
                          <w:color w:val="0D0D0D" w:themeColor="text1" w:themeTint="F2"/>
                          <w:lang w:val="es-ES_tradnl"/>
                        </w:rPr>
                      </w:pPr>
                      <w:r>
                        <w:rPr>
                          <w:rFonts w:asciiTheme="majorHAnsi" w:hAnsiTheme="majorHAnsi" w:cs="Arial"/>
                          <w:color w:val="0D0D0D" w:themeColor="text1" w:themeTint="F2"/>
                          <w:szCs w:val="22"/>
                          <w:lang w:val="es-ES_tradnl"/>
                        </w:rPr>
                        <w:t xml:space="preserve">EL SALVADOR </w:t>
                      </w:r>
                    </w:p>
                    <w:p w14:paraId="17A89EFB" w14:textId="67964143" w:rsidR="005B52B0" w:rsidRPr="000C4365" w:rsidRDefault="005B52B0" w:rsidP="00890B82">
                      <w:pPr>
                        <w:spacing w:line="276" w:lineRule="auto"/>
                        <w:rPr>
                          <w:rFonts w:asciiTheme="majorHAnsi" w:hAnsiTheme="majorHAnsi"/>
                          <w:color w:val="0D0D0D" w:themeColor="text1" w:themeTint="F2"/>
                        </w:rPr>
                      </w:pPr>
                    </w:p>
                  </w:txbxContent>
                </v:textbox>
              </v:shape>
            </w:pict>
          </mc:Fallback>
        </mc:AlternateContent>
      </w:r>
    </w:p>
    <w:p w14:paraId="3765F9FA" w14:textId="77777777" w:rsidR="00040C3A" w:rsidRPr="00831A7F" w:rsidRDefault="00040C3A" w:rsidP="00040C3A">
      <w:pPr>
        <w:tabs>
          <w:tab w:val="center" w:pos="5400"/>
        </w:tabs>
        <w:suppressAutoHyphens/>
        <w:jc w:val="center"/>
        <w:rPr>
          <w:rFonts w:asciiTheme="majorHAnsi" w:hAnsiTheme="majorHAnsi"/>
          <w:sz w:val="22"/>
          <w:szCs w:val="22"/>
        </w:rPr>
      </w:pPr>
    </w:p>
    <w:p w14:paraId="5E33CE59" w14:textId="77777777" w:rsidR="00040C3A" w:rsidRPr="00831A7F" w:rsidRDefault="00040C3A" w:rsidP="00040C3A">
      <w:pPr>
        <w:tabs>
          <w:tab w:val="center" w:pos="5400"/>
        </w:tabs>
        <w:suppressAutoHyphens/>
        <w:jc w:val="center"/>
        <w:rPr>
          <w:rFonts w:asciiTheme="majorHAnsi" w:hAnsiTheme="majorHAnsi" w:cs="Arial"/>
          <w:sz w:val="22"/>
          <w:szCs w:val="22"/>
        </w:rPr>
      </w:pPr>
    </w:p>
    <w:p w14:paraId="04802712" w14:textId="77777777" w:rsidR="00040C3A" w:rsidRPr="00831A7F" w:rsidRDefault="00040C3A" w:rsidP="00040C3A">
      <w:pPr>
        <w:tabs>
          <w:tab w:val="center" w:pos="5400"/>
        </w:tabs>
        <w:suppressAutoHyphens/>
        <w:jc w:val="center"/>
        <w:rPr>
          <w:rFonts w:asciiTheme="majorHAnsi" w:hAnsiTheme="majorHAnsi"/>
          <w:sz w:val="22"/>
          <w:szCs w:val="22"/>
        </w:rPr>
      </w:pPr>
    </w:p>
    <w:p w14:paraId="43677EE2" w14:textId="77777777" w:rsidR="00040C3A" w:rsidRPr="00831A7F" w:rsidRDefault="00040C3A" w:rsidP="00040C3A">
      <w:pPr>
        <w:tabs>
          <w:tab w:val="center" w:pos="5400"/>
        </w:tabs>
        <w:suppressAutoHyphens/>
        <w:jc w:val="center"/>
        <w:rPr>
          <w:rFonts w:asciiTheme="majorHAnsi" w:hAnsiTheme="majorHAnsi"/>
          <w:sz w:val="22"/>
          <w:szCs w:val="22"/>
        </w:rPr>
      </w:pPr>
    </w:p>
    <w:p w14:paraId="747B776B" w14:textId="77777777" w:rsidR="00040C3A" w:rsidRPr="00831A7F" w:rsidRDefault="00040C3A" w:rsidP="00040C3A">
      <w:pPr>
        <w:tabs>
          <w:tab w:val="center" w:pos="5400"/>
        </w:tabs>
        <w:suppressAutoHyphens/>
        <w:jc w:val="center"/>
        <w:rPr>
          <w:rFonts w:asciiTheme="majorHAnsi" w:hAnsiTheme="majorHAnsi"/>
          <w:sz w:val="22"/>
          <w:szCs w:val="22"/>
        </w:rPr>
      </w:pPr>
    </w:p>
    <w:p w14:paraId="3FA14379" w14:textId="77777777" w:rsidR="00040C3A" w:rsidRPr="00831A7F" w:rsidRDefault="00040C3A" w:rsidP="00040C3A">
      <w:pPr>
        <w:tabs>
          <w:tab w:val="center" w:pos="5400"/>
        </w:tabs>
        <w:suppressAutoHyphens/>
        <w:jc w:val="center"/>
        <w:rPr>
          <w:rFonts w:asciiTheme="majorHAnsi" w:hAnsiTheme="majorHAnsi"/>
          <w:sz w:val="22"/>
          <w:szCs w:val="22"/>
        </w:rPr>
      </w:pPr>
    </w:p>
    <w:p w14:paraId="28A65FAF" w14:textId="77777777" w:rsidR="005128E4" w:rsidRPr="00831A7F" w:rsidRDefault="005128E4" w:rsidP="00040C3A">
      <w:pPr>
        <w:tabs>
          <w:tab w:val="center" w:pos="5400"/>
        </w:tabs>
        <w:suppressAutoHyphens/>
        <w:jc w:val="center"/>
        <w:rPr>
          <w:rFonts w:asciiTheme="majorHAnsi" w:hAnsiTheme="majorHAnsi"/>
          <w:sz w:val="22"/>
          <w:szCs w:val="22"/>
        </w:rPr>
      </w:pPr>
    </w:p>
    <w:p w14:paraId="11B1978A" w14:textId="77777777" w:rsidR="00040C3A" w:rsidRPr="00831A7F" w:rsidRDefault="00040C3A" w:rsidP="00040C3A">
      <w:pPr>
        <w:tabs>
          <w:tab w:val="center" w:pos="5400"/>
        </w:tabs>
        <w:suppressAutoHyphens/>
        <w:jc w:val="center"/>
        <w:rPr>
          <w:rFonts w:asciiTheme="majorHAnsi" w:hAnsiTheme="majorHAnsi"/>
          <w:sz w:val="22"/>
          <w:szCs w:val="22"/>
        </w:rPr>
      </w:pPr>
    </w:p>
    <w:p w14:paraId="650F503D" w14:textId="77777777" w:rsidR="005128E4" w:rsidRPr="00831A7F" w:rsidRDefault="005128E4" w:rsidP="00040C3A">
      <w:pPr>
        <w:tabs>
          <w:tab w:val="center" w:pos="5400"/>
        </w:tabs>
        <w:suppressAutoHyphens/>
        <w:jc w:val="center"/>
        <w:rPr>
          <w:rFonts w:asciiTheme="majorHAnsi" w:hAnsiTheme="majorHAnsi"/>
          <w:sz w:val="22"/>
          <w:szCs w:val="22"/>
        </w:rPr>
      </w:pPr>
    </w:p>
    <w:p w14:paraId="17861C77" w14:textId="77777777" w:rsidR="005128E4" w:rsidRPr="00831A7F" w:rsidRDefault="005128E4" w:rsidP="00040C3A">
      <w:pPr>
        <w:tabs>
          <w:tab w:val="center" w:pos="5400"/>
        </w:tabs>
        <w:suppressAutoHyphens/>
        <w:jc w:val="center"/>
        <w:rPr>
          <w:rFonts w:asciiTheme="majorHAnsi" w:hAnsiTheme="majorHAnsi"/>
          <w:sz w:val="22"/>
          <w:szCs w:val="22"/>
        </w:rPr>
      </w:pPr>
    </w:p>
    <w:p w14:paraId="0EFEAEB7" w14:textId="77777777" w:rsidR="005128E4" w:rsidRPr="00831A7F" w:rsidRDefault="005128E4" w:rsidP="00040C3A">
      <w:pPr>
        <w:tabs>
          <w:tab w:val="center" w:pos="5400"/>
        </w:tabs>
        <w:suppressAutoHyphens/>
        <w:jc w:val="center"/>
        <w:rPr>
          <w:rFonts w:asciiTheme="majorHAnsi" w:hAnsiTheme="majorHAnsi"/>
          <w:sz w:val="22"/>
          <w:szCs w:val="22"/>
        </w:rPr>
      </w:pPr>
    </w:p>
    <w:p w14:paraId="5B815FC5" w14:textId="77777777" w:rsidR="00040C3A" w:rsidRPr="00831A7F" w:rsidRDefault="00040C3A" w:rsidP="00040C3A">
      <w:pPr>
        <w:tabs>
          <w:tab w:val="center" w:pos="5400"/>
        </w:tabs>
        <w:suppressAutoHyphens/>
        <w:jc w:val="center"/>
        <w:rPr>
          <w:rFonts w:asciiTheme="majorHAnsi" w:hAnsiTheme="majorHAnsi"/>
          <w:sz w:val="22"/>
          <w:szCs w:val="22"/>
        </w:rPr>
      </w:pPr>
    </w:p>
    <w:p w14:paraId="0D43F8BD" w14:textId="77777777" w:rsidR="00040C3A" w:rsidRPr="00831A7F" w:rsidRDefault="00040C3A" w:rsidP="00040C3A">
      <w:pPr>
        <w:tabs>
          <w:tab w:val="center" w:pos="5400"/>
        </w:tabs>
        <w:suppressAutoHyphens/>
        <w:jc w:val="center"/>
        <w:rPr>
          <w:rFonts w:asciiTheme="majorHAnsi" w:hAnsiTheme="majorHAnsi"/>
          <w:sz w:val="22"/>
          <w:szCs w:val="22"/>
        </w:rPr>
      </w:pPr>
    </w:p>
    <w:p w14:paraId="03AA1AEB" w14:textId="77777777" w:rsidR="002C1641" w:rsidRPr="00831A7F" w:rsidRDefault="002C1641" w:rsidP="00040C3A">
      <w:pPr>
        <w:tabs>
          <w:tab w:val="center" w:pos="5400"/>
        </w:tabs>
        <w:suppressAutoHyphens/>
        <w:jc w:val="center"/>
        <w:rPr>
          <w:rFonts w:asciiTheme="majorHAnsi" w:hAnsiTheme="majorHAnsi"/>
          <w:sz w:val="18"/>
          <w:szCs w:val="22"/>
        </w:rPr>
      </w:pPr>
    </w:p>
    <w:p w14:paraId="2FD75BF3" w14:textId="77777777" w:rsidR="002C1641" w:rsidRPr="00831A7F" w:rsidRDefault="002C1641" w:rsidP="00040C3A">
      <w:pPr>
        <w:tabs>
          <w:tab w:val="center" w:pos="5400"/>
        </w:tabs>
        <w:suppressAutoHyphens/>
        <w:jc w:val="center"/>
        <w:rPr>
          <w:rFonts w:asciiTheme="majorHAnsi" w:hAnsiTheme="majorHAnsi"/>
          <w:sz w:val="18"/>
          <w:szCs w:val="22"/>
        </w:rPr>
      </w:pPr>
    </w:p>
    <w:p w14:paraId="73EF440E" w14:textId="77777777" w:rsidR="002C1641" w:rsidRPr="00831A7F" w:rsidRDefault="002C1641" w:rsidP="00040C3A">
      <w:pPr>
        <w:tabs>
          <w:tab w:val="center" w:pos="5400"/>
        </w:tabs>
        <w:suppressAutoHyphens/>
        <w:jc w:val="center"/>
        <w:rPr>
          <w:rFonts w:asciiTheme="majorHAnsi" w:hAnsiTheme="majorHAnsi"/>
          <w:sz w:val="18"/>
          <w:szCs w:val="22"/>
        </w:rPr>
      </w:pPr>
    </w:p>
    <w:p w14:paraId="3D12B191" w14:textId="77777777" w:rsidR="002C1641" w:rsidRPr="00831A7F" w:rsidRDefault="002C1641" w:rsidP="00040C3A">
      <w:pPr>
        <w:tabs>
          <w:tab w:val="center" w:pos="5400"/>
        </w:tabs>
        <w:suppressAutoHyphens/>
        <w:jc w:val="center"/>
        <w:rPr>
          <w:rFonts w:asciiTheme="majorHAnsi" w:hAnsiTheme="majorHAnsi"/>
          <w:sz w:val="18"/>
          <w:szCs w:val="22"/>
        </w:rPr>
      </w:pPr>
    </w:p>
    <w:p w14:paraId="1132D17C" w14:textId="77777777" w:rsidR="002C1641" w:rsidRPr="00831A7F" w:rsidRDefault="002C1641" w:rsidP="00040C3A">
      <w:pPr>
        <w:tabs>
          <w:tab w:val="center" w:pos="5400"/>
        </w:tabs>
        <w:suppressAutoHyphens/>
        <w:jc w:val="center"/>
        <w:rPr>
          <w:rFonts w:asciiTheme="majorHAnsi" w:hAnsiTheme="majorHAnsi"/>
          <w:sz w:val="18"/>
          <w:szCs w:val="22"/>
        </w:rPr>
      </w:pPr>
    </w:p>
    <w:p w14:paraId="659B324C" w14:textId="77777777" w:rsidR="002C1641" w:rsidRPr="00831A7F" w:rsidRDefault="002C1641" w:rsidP="00040C3A">
      <w:pPr>
        <w:tabs>
          <w:tab w:val="center" w:pos="5400"/>
        </w:tabs>
        <w:suppressAutoHyphens/>
        <w:jc w:val="center"/>
        <w:rPr>
          <w:rFonts w:asciiTheme="majorHAnsi" w:hAnsiTheme="majorHAnsi"/>
          <w:sz w:val="18"/>
          <w:szCs w:val="22"/>
        </w:rPr>
      </w:pPr>
    </w:p>
    <w:p w14:paraId="0DE58CEA" w14:textId="77777777" w:rsidR="002C1641" w:rsidRPr="00831A7F" w:rsidRDefault="002C1641" w:rsidP="00040C3A">
      <w:pPr>
        <w:tabs>
          <w:tab w:val="center" w:pos="5400"/>
        </w:tabs>
        <w:suppressAutoHyphens/>
        <w:jc w:val="center"/>
        <w:rPr>
          <w:rFonts w:asciiTheme="majorHAnsi" w:hAnsiTheme="majorHAnsi"/>
          <w:sz w:val="18"/>
          <w:szCs w:val="22"/>
        </w:rPr>
      </w:pPr>
    </w:p>
    <w:p w14:paraId="3A5BB7C9" w14:textId="77777777" w:rsidR="002C1641" w:rsidRPr="00831A7F" w:rsidRDefault="002C1641" w:rsidP="00040C3A">
      <w:pPr>
        <w:tabs>
          <w:tab w:val="center" w:pos="5400"/>
        </w:tabs>
        <w:suppressAutoHyphens/>
        <w:jc w:val="center"/>
        <w:rPr>
          <w:rFonts w:asciiTheme="majorHAnsi" w:hAnsiTheme="majorHAnsi"/>
          <w:sz w:val="18"/>
          <w:szCs w:val="22"/>
        </w:rPr>
      </w:pPr>
    </w:p>
    <w:p w14:paraId="6BA67E7F" w14:textId="77777777" w:rsidR="002C1641" w:rsidRPr="00831A7F" w:rsidRDefault="002C1641" w:rsidP="00040C3A">
      <w:pPr>
        <w:tabs>
          <w:tab w:val="center" w:pos="5400"/>
        </w:tabs>
        <w:suppressAutoHyphens/>
        <w:jc w:val="center"/>
        <w:rPr>
          <w:rFonts w:asciiTheme="majorHAnsi" w:hAnsiTheme="majorHAnsi"/>
          <w:sz w:val="18"/>
          <w:szCs w:val="22"/>
        </w:rPr>
      </w:pPr>
    </w:p>
    <w:p w14:paraId="6D4FBE3A" w14:textId="77777777" w:rsidR="002C1641" w:rsidRPr="00831A7F" w:rsidRDefault="002C1641" w:rsidP="00040C3A">
      <w:pPr>
        <w:tabs>
          <w:tab w:val="center" w:pos="5400"/>
        </w:tabs>
        <w:suppressAutoHyphens/>
        <w:jc w:val="center"/>
        <w:rPr>
          <w:rFonts w:asciiTheme="majorHAnsi" w:hAnsiTheme="majorHAnsi"/>
          <w:sz w:val="18"/>
          <w:szCs w:val="22"/>
        </w:rPr>
      </w:pPr>
    </w:p>
    <w:p w14:paraId="2741AD16" w14:textId="77777777" w:rsidR="002C1641" w:rsidRPr="00831A7F" w:rsidRDefault="002C1641" w:rsidP="00040C3A">
      <w:pPr>
        <w:tabs>
          <w:tab w:val="center" w:pos="5400"/>
        </w:tabs>
        <w:suppressAutoHyphens/>
        <w:jc w:val="center"/>
        <w:rPr>
          <w:rFonts w:asciiTheme="majorHAnsi" w:hAnsiTheme="majorHAnsi"/>
          <w:sz w:val="18"/>
          <w:szCs w:val="22"/>
        </w:rPr>
      </w:pPr>
    </w:p>
    <w:p w14:paraId="1D99DBC4" w14:textId="77777777" w:rsidR="002C1641" w:rsidRPr="00831A7F" w:rsidRDefault="002C1641" w:rsidP="00040C3A">
      <w:pPr>
        <w:tabs>
          <w:tab w:val="center" w:pos="5400"/>
        </w:tabs>
        <w:suppressAutoHyphens/>
        <w:jc w:val="center"/>
        <w:rPr>
          <w:rFonts w:asciiTheme="majorHAnsi" w:hAnsiTheme="majorHAnsi"/>
          <w:sz w:val="18"/>
          <w:szCs w:val="22"/>
        </w:rPr>
      </w:pPr>
    </w:p>
    <w:p w14:paraId="3290BF94" w14:textId="77777777" w:rsidR="002C1641" w:rsidRPr="00831A7F" w:rsidRDefault="003C32BC" w:rsidP="00040C3A">
      <w:pPr>
        <w:tabs>
          <w:tab w:val="center" w:pos="5400"/>
        </w:tabs>
        <w:suppressAutoHyphens/>
        <w:jc w:val="center"/>
        <w:rPr>
          <w:rFonts w:asciiTheme="majorHAnsi" w:hAnsiTheme="majorHAnsi"/>
          <w:sz w:val="18"/>
          <w:szCs w:val="22"/>
        </w:rPr>
      </w:pPr>
      <w:r w:rsidRPr="00831A7F">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7C645188" wp14:editId="020FDC56">
                <wp:simplePos x="0" y="0"/>
                <wp:positionH relativeFrom="column">
                  <wp:posOffset>1204623</wp:posOffset>
                </wp:positionH>
                <wp:positionV relativeFrom="paragraph">
                  <wp:posOffset>67861</wp:posOffset>
                </wp:positionV>
                <wp:extent cx="4595495" cy="652007"/>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65200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B920E58" w14:textId="4030936F" w:rsidR="00834369" w:rsidRDefault="00834369" w:rsidP="00834369">
                            <w:pPr>
                              <w:tabs>
                                <w:tab w:val="center" w:pos="5400"/>
                              </w:tabs>
                              <w:suppressAutoHyphens/>
                              <w:spacing w:before="60"/>
                              <w:rPr>
                                <w:rFonts w:asciiTheme="majorHAnsi" w:hAnsiTheme="majorHAnsi"/>
                                <w:color w:val="0D0D0D" w:themeColor="text1" w:themeTint="F2"/>
                                <w:sz w:val="18"/>
                                <w:szCs w:val="22"/>
                              </w:rPr>
                            </w:pPr>
                            <w:r>
                              <w:rPr>
                                <w:rFonts w:asciiTheme="majorHAnsi" w:hAnsiTheme="majorHAnsi"/>
                                <w:color w:val="0D0D0D" w:themeColor="text1" w:themeTint="F2"/>
                                <w:sz w:val="18"/>
                                <w:szCs w:val="20"/>
                              </w:rPr>
                              <w:t xml:space="preserve">Approved by the Commission electronically on </w:t>
                            </w:r>
                            <w:r w:rsidR="007B49FC">
                              <w:rPr>
                                <w:rFonts w:asciiTheme="majorHAnsi" w:hAnsiTheme="majorHAnsi"/>
                                <w:color w:val="0D0D0D" w:themeColor="text1" w:themeTint="F2"/>
                                <w:sz w:val="18"/>
                                <w:szCs w:val="20"/>
                              </w:rPr>
                              <w:t>September 20.</w:t>
                            </w:r>
                            <w:r>
                              <w:rPr>
                                <w:rFonts w:asciiTheme="majorHAnsi" w:hAnsiTheme="majorHAnsi"/>
                                <w:color w:val="0D0D0D" w:themeColor="text1" w:themeTint="F2"/>
                                <w:sz w:val="18"/>
                                <w:szCs w:val="20"/>
                              </w:rPr>
                              <w:t xml:space="preserve"> 202</w:t>
                            </w:r>
                            <w:r w:rsidR="001867A2">
                              <w:rPr>
                                <w:rFonts w:asciiTheme="majorHAnsi" w:hAnsiTheme="majorHAnsi"/>
                                <w:color w:val="0D0D0D" w:themeColor="text1" w:themeTint="F2"/>
                                <w:sz w:val="18"/>
                                <w:szCs w:val="20"/>
                              </w:rPr>
                              <w:t>1</w:t>
                            </w:r>
                            <w:r w:rsidR="007B49FC">
                              <w:rPr>
                                <w:rFonts w:asciiTheme="majorHAnsi" w:hAnsiTheme="majorHAnsi"/>
                                <w:color w:val="0D0D0D" w:themeColor="text1" w:themeTint="F2"/>
                                <w:sz w:val="18"/>
                                <w:szCs w:val="20"/>
                              </w:rPr>
                              <w:t>.</w:t>
                            </w:r>
                          </w:p>
                          <w:p w14:paraId="29BF637A" w14:textId="6A635CEE" w:rsidR="00092F32" w:rsidRPr="003C32BC" w:rsidRDefault="00092F32" w:rsidP="004165C2">
                            <w:pPr>
                              <w:tabs>
                                <w:tab w:val="center" w:pos="5400"/>
                              </w:tabs>
                              <w:suppressAutoHyphens/>
                              <w:spacing w:before="60"/>
                              <w:rPr>
                                <w:rFonts w:asciiTheme="majorHAnsi" w:hAnsiTheme="majorHAnsi"/>
                                <w:color w:val="0D0D0D" w:themeColor="text1" w:themeTint="F2"/>
                                <w:sz w:val="18"/>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645188" id="Text Box 7" o:spid="_x0000_s1029" type="#_x0000_t202" style="position:absolute;left:0;text-align:left;margin-left:94.85pt;margin-top:5.35pt;width:361.85pt;height:51.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" filled="f" stroked="f" strokeweight=".5pt">
                <v:textbox>
                  <w:txbxContent>
                    <w:p w14:paraId="3B920E58" w14:textId="4030936F" w:rsidR="00834369" w:rsidRDefault="00834369" w:rsidP="00834369">
                      <w:pPr>
                        <w:tabs>
                          <w:tab w:val="center" w:pos="5400"/>
                        </w:tabs>
                        <w:suppressAutoHyphens/>
                        <w:spacing w:before="60"/>
                        <w:rPr>
                          <w:rFonts w:asciiTheme="majorHAnsi" w:hAnsiTheme="majorHAnsi"/>
                          <w:color w:val="0D0D0D" w:themeColor="text1" w:themeTint="F2"/>
                          <w:sz w:val="18"/>
                          <w:szCs w:val="22"/>
                        </w:rPr>
                      </w:pPr>
                      <w:r>
                        <w:rPr>
                          <w:rFonts w:asciiTheme="majorHAnsi" w:hAnsiTheme="majorHAnsi"/>
                          <w:color w:val="0D0D0D" w:themeColor="text1" w:themeTint="F2"/>
                          <w:sz w:val="18"/>
                          <w:szCs w:val="20"/>
                        </w:rPr>
                        <w:t xml:space="preserve">Approved by the Commission electronically on </w:t>
                      </w:r>
                      <w:r w:rsidR="007B49FC">
                        <w:rPr>
                          <w:rFonts w:asciiTheme="majorHAnsi" w:hAnsiTheme="majorHAnsi"/>
                          <w:color w:val="0D0D0D" w:themeColor="text1" w:themeTint="F2"/>
                          <w:sz w:val="18"/>
                          <w:szCs w:val="20"/>
                        </w:rPr>
                        <w:t>September 20.</w:t>
                      </w:r>
                      <w:r>
                        <w:rPr>
                          <w:rFonts w:asciiTheme="majorHAnsi" w:hAnsiTheme="majorHAnsi"/>
                          <w:color w:val="0D0D0D" w:themeColor="text1" w:themeTint="F2"/>
                          <w:sz w:val="18"/>
                          <w:szCs w:val="20"/>
                        </w:rPr>
                        <w:t xml:space="preserve"> 202</w:t>
                      </w:r>
                      <w:r w:rsidR="001867A2">
                        <w:rPr>
                          <w:rFonts w:asciiTheme="majorHAnsi" w:hAnsiTheme="majorHAnsi"/>
                          <w:color w:val="0D0D0D" w:themeColor="text1" w:themeTint="F2"/>
                          <w:sz w:val="18"/>
                          <w:szCs w:val="20"/>
                        </w:rPr>
                        <w:t>1</w:t>
                      </w:r>
                      <w:r w:rsidR="007B49FC">
                        <w:rPr>
                          <w:rFonts w:asciiTheme="majorHAnsi" w:hAnsiTheme="majorHAnsi"/>
                          <w:color w:val="0D0D0D" w:themeColor="text1" w:themeTint="F2"/>
                          <w:sz w:val="18"/>
                          <w:szCs w:val="20"/>
                        </w:rPr>
                        <w:t>.</w:t>
                      </w:r>
                    </w:p>
                    <w:p w14:paraId="29BF637A" w14:textId="6A635CEE" w:rsidR="00092F32" w:rsidRPr="003C32BC" w:rsidRDefault="00092F32" w:rsidP="004165C2">
                      <w:pPr>
                        <w:tabs>
                          <w:tab w:val="center" w:pos="5400"/>
                        </w:tabs>
                        <w:suppressAutoHyphens/>
                        <w:spacing w:before="60"/>
                        <w:rPr>
                          <w:rFonts w:asciiTheme="majorHAnsi" w:hAnsiTheme="majorHAnsi"/>
                          <w:color w:val="0D0D0D" w:themeColor="text1" w:themeTint="F2"/>
                          <w:sz w:val="18"/>
                          <w:szCs w:val="22"/>
                        </w:rPr>
                      </w:pPr>
                    </w:p>
                  </w:txbxContent>
                </v:textbox>
              </v:shape>
            </w:pict>
          </mc:Fallback>
        </mc:AlternateContent>
      </w:r>
    </w:p>
    <w:p w14:paraId="76124E47" w14:textId="77777777" w:rsidR="002C1641" w:rsidRPr="00831A7F" w:rsidRDefault="002C1641" w:rsidP="00040C3A">
      <w:pPr>
        <w:tabs>
          <w:tab w:val="center" w:pos="5400"/>
        </w:tabs>
        <w:suppressAutoHyphens/>
        <w:jc w:val="center"/>
        <w:rPr>
          <w:rFonts w:asciiTheme="majorHAnsi" w:hAnsiTheme="majorHAnsi"/>
          <w:sz w:val="18"/>
          <w:szCs w:val="22"/>
        </w:rPr>
      </w:pPr>
    </w:p>
    <w:p w14:paraId="3751FEDE" w14:textId="77777777" w:rsidR="002C1641" w:rsidRPr="00831A7F" w:rsidRDefault="002C1641" w:rsidP="00040C3A">
      <w:pPr>
        <w:tabs>
          <w:tab w:val="center" w:pos="5400"/>
        </w:tabs>
        <w:suppressAutoHyphens/>
        <w:jc w:val="center"/>
        <w:rPr>
          <w:rFonts w:asciiTheme="majorHAnsi" w:hAnsiTheme="majorHAnsi"/>
          <w:sz w:val="18"/>
          <w:szCs w:val="22"/>
        </w:rPr>
      </w:pPr>
    </w:p>
    <w:p w14:paraId="5FAB54E7" w14:textId="77777777" w:rsidR="002C1641" w:rsidRPr="00831A7F" w:rsidRDefault="002C1641" w:rsidP="00040C3A">
      <w:pPr>
        <w:tabs>
          <w:tab w:val="center" w:pos="5400"/>
        </w:tabs>
        <w:suppressAutoHyphens/>
        <w:jc w:val="center"/>
        <w:rPr>
          <w:rFonts w:asciiTheme="majorHAnsi" w:hAnsiTheme="majorHAnsi"/>
          <w:sz w:val="18"/>
          <w:szCs w:val="22"/>
        </w:rPr>
      </w:pPr>
    </w:p>
    <w:p w14:paraId="4AE4FBFB" w14:textId="77777777" w:rsidR="002C1641" w:rsidRPr="00831A7F" w:rsidRDefault="002C1641" w:rsidP="00040C3A">
      <w:pPr>
        <w:tabs>
          <w:tab w:val="center" w:pos="5400"/>
        </w:tabs>
        <w:suppressAutoHyphens/>
        <w:jc w:val="center"/>
        <w:rPr>
          <w:rFonts w:asciiTheme="majorHAnsi" w:hAnsiTheme="majorHAnsi"/>
          <w:sz w:val="18"/>
          <w:szCs w:val="22"/>
        </w:rPr>
      </w:pPr>
    </w:p>
    <w:p w14:paraId="4DA3B2C3" w14:textId="77777777" w:rsidR="002C1641" w:rsidRPr="00831A7F" w:rsidRDefault="003C32BC" w:rsidP="00040C3A">
      <w:pPr>
        <w:tabs>
          <w:tab w:val="center" w:pos="5400"/>
        </w:tabs>
        <w:suppressAutoHyphens/>
        <w:jc w:val="center"/>
        <w:rPr>
          <w:rFonts w:asciiTheme="majorHAnsi" w:hAnsiTheme="majorHAnsi"/>
          <w:sz w:val="18"/>
          <w:szCs w:val="22"/>
        </w:rPr>
      </w:pPr>
      <w:r w:rsidRPr="00831A7F">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10BA30C6" wp14:editId="51EDC357">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26B579" w14:textId="621F6EB6" w:rsidR="00F644E6" w:rsidRPr="007B49FC" w:rsidRDefault="00F644E6" w:rsidP="00F644E6">
                            <w:pPr>
                              <w:spacing w:line="276" w:lineRule="auto"/>
                              <w:rPr>
                                <w:rFonts w:asciiTheme="majorHAnsi" w:hAnsiTheme="majorHAnsi"/>
                                <w:color w:val="595959" w:themeColor="text1" w:themeTint="A6"/>
                                <w:sz w:val="18"/>
                                <w:lang w:val="es-US"/>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7B49FC" w:rsidRPr="007B49FC">
                              <w:rPr>
                                <w:rFonts w:asciiTheme="majorHAnsi" w:hAnsiTheme="majorHAnsi"/>
                                <w:color w:val="595959" w:themeColor="text1" w:themeTint="A6"/>
                                <w:sz w:val="18"/>
                              </w:rPr>
                              <w:t>249</w:t>
                            </w:r>
                            <w:r w:rsidR="00022CF5" w:rsidRPr="007B49FC">
                              <w:rPr>
                                <w:rFonts w:asciiTheme="majorHAnsi" w:hAnsiTheme="majorHAnsi"/>
                                <w:color w:val="595959" w:themeColor="text1" w:themeTint="A6"/>
                                <w:sz w:val="18"/>
                              </w:rPr>
                              <w:t>/</w:t>
                            </w:r>
                            <w:r w:rsidR="007F196E" w:rsidRPr="007B49FC">
                              <w:rPr>
                                <w:rFonts w:asciiTheme="majorHAnsi" w:hAnsiTheme="majorHAnsi"/>
                                <w:color w:val="595959" w:themeColor="text1" w:themeTint="A6"/>
                                <w:sz w:val="18"/>
                              </w:rPr>
                              <w:t>2</w:t>
                            </w:r>
                            <w:r w:rsidR="00A713F4" w:rsidRPr="007B49FC">
                              <w:rPr>
                                <w:rFonts w:asciiTheme="majorHAnsi" w:hAnsiTheme="majorHAnsi"/>
                                <w:color w:val="595959" w:themeColor="text1" w:themeTint="A6"/>
                                <w:sz w:val="18"/>
                              </w:rPr>
                              <w:t>1</w:t>
                            </w:r>
                            <w:r w:rsidRPr="007B49FC">
                              <w:rPr>
                                <w:rFonts w:asciiTheme="majorHAnsi" w:hAnsiTheme="majorHAnsi"/>
                                <w:color w:val="595959" w:themeColor="text1" w:themeTint="A6"/>
                                <w:sz w:val="18"/>
                              </w:rPr>
                              <w:t xml:space="preserve">, </w:t>
                            </w:r>
                            <w:r w:rsidR="00F42B71" w:rsidRPr="007B49FC">
                              <w:rPr>
                                <w:rFonts w:asciiTheme="majorHAnsi" w:hAnsiTheme="majorHAnsi"/>
                                <w:color w:val="595959" w:themeColor="text1" w:themeTint="A6"/>
                                <w:sz w:val="18"/>
                              </w:rPr>
                              <w:t xml:space="preserve">Petition </w:t>
                            </w:r>
                            <w:r w:rsidR="00A713F4" w:rsidRPr="007B49FC">
                              <w:rPr>
                                <w:rFonts w:asciiTheme="majorHAnsi" w:hAnsiTheme="majorHAnsi"/>
                                <w:color w:val="595959" w:themeColor="text1" w:themeTint="A6"/>
                                <w:sz w:val="18"/>
                              </w:rPr>
                              <w:t>1185</w:t>
                            </w:r>
                            <w:r w:rsidR="00F621C3" w:rsidRPr="007B49FC">
                              <w:rPr>
                                <w:rFonts w:asciiTheme="majorHAnsi" w:hAnsiTheme="majorHAnsi"/>
                                <w:color w:val="595959" w:themeColor="text1" w:themeTint="A6"/>
                                <w:sz w:val="18"/>
                              </w:rPr>
                              <w:t>-</w:t>
                            </w:r>
                            <w:r w:rsidR="00A713F4" w:rsidRPr="007B49FC">
                              <w:rPr>
                                <w:rFonts w:asciiTheme="majorHAnsi" w:hAnsiTheme="majorHAnsi"/>
                                <w:color w:val="595959" w:themeColor="text1" w:themeTint="A6"/>
                                <w:sz w:val="18"/>
                              </w:rPr>
                              <w:t>17</w:t>
                            </w:r>
                            <w:r w:rsidRPr="007B49FC">
                              <w:rPr>
                                <w:rFonts w:asciiTheme="majorHAnsi" w:hAnsiTheme="majorHAnsi"/>
                                <w:color w:val="595959" w:themeColor="text1" w:themeTint="A6"/>
                                <w:sz w:val="18"/>
                              </w:rPr>
                              <w:t>.</w:t>
                            </w:r>
                            <w:r w:rsidR="009E566A" w:rsidRPr="007B49FC">
                              <w:rPr>
                                <w:rFonts w:asciiTheme="majorHAnsi" w:hAnsiTheme="majorHAnsi"/>
                                <w:color w:val="595959" w:themeColor="text1" w:themeTint="A6"/>
                                <w:sz w:val="18"/>
                              </w:rPr>
                              <w:t xml:space="preserve"> </w:t>
                            </w:r>
                            <w:r w:rsidR="00F42B71" w:rsidRPr="00A713F4">
                              <w:rPr>
                                <w:rFonts w:asciiTheme="majorHAnsi" w:hAnsiTheme="majorHAnsi"/>
                                <w:color w:val="595959" w:themeColor="text1" w:themeTint="A6"/>
                                <w:sz w:val="18"/>
                                <w:lang w:val="pt-BR"/>
                              </w:rPr>
                              <w:t>Admissibility</w:t>
                            </w:r>
                            <w:r w:rsidRPr="00A713F4">
                              <w:rPr>
                                <w:rFonts w:asciiTheme="majorHAnsi" w:hAnsiTheme="majorHAnsi"/>
                                <w:color w:val="595959" w:themeColor="text1" w:themeTint="A6"/>
                                <w:sz w:val="18"/>
                                <w:lang w:val="pt-BR"/>
                              </w:rPr>
                              <w:t xml:space="preserve">. </w:t>
                            </w:r>
                            <w:r w:rsidR="00A713F4" w:rsidRPr="00A713F4">
                              <w:rPr>
                                <w:rFonts w:asciiTheme="majorHAnsi" w:hAnsiTheme="majorHAnsi"/>
                                <w:color w:val="595959" w:themeColor="text1" w:themeTint="A6"/>
                                <w:sz w:val="18"/>
                                <w:szCs w:val="18"/>
                                <w:lang w:val="pt-BR"/>
                              </w:rPr>
                              <w:t>Jorge Alberto Rodr</w:t>
                            </w:r>
                            <w:r w:rsidR="004C4C1B">
                              <w:rPr>
                                <w:rFonts w:asciiTheme="majorHAnsi" w:hAnsiTheme="majorHAnsi"/>
                                <w:color w:val="595959" w:themeColor="text1" w:themeTint="A6"/>
                                <w:sz w:val="18"/>
                                <w:szCs w:val="18"/>
                                <w:lang w:val="pt-BR"/>
                              </w:rPr>
                              <w:t>í</w:t>
                            </w:r>
                            <w:r w:rsidR="00A713F4" w:rsidRPr="00A713F4">
                              <w:rPr>
                                <w:rFonts w:asciiTheme="majorHAnsi" w:hAnsiTheme="majorHAnsi"/>
                                <w:color w:val="595959" w:themeColor="text1" w:themeTint="A6"/>
                                <w:sz w:val="18"/>
                                <w:szCs w:val="18"/>
                                <w:lang w:val="pt-BR"/>
                              </w:rPr>
                              <w:t>guez Romero y Francisco Milton Romero Sequeira and family</w:t>
                            </w:r>
                            <w:r w:rsidRPr="00A713F4">
                              <w:rPr>
                                <w:rFonts w:asciiTheme="majorHAnsi" w:hAnsiTheme="majorHAnsi"/>
                                <w:color w:val="595959" w:themeColor="text1" w:themeTint="A6"/>
                                <w:sz w:val="18"/>
                                <w:lang w:val="pt-BR"/>
                              </w:rPr>
                              <w:t xml:space="preserve">. </w:t>
                            </w:r>
                            <w:r w:rsidR="00A713F4" w:rsidRPr="007B49FC">
                              <w:rPr>
                                <w:rFonts w:asciiTheme="majorHAnsi" w:hAnsiTheme="majorHAnsi"/>
                                <w:color w:val="595959" w:themeColor="text1" w:themeTint="A6"/>
                                <w:sz w:val="18"/>
                                <w:lang w:val="es-US"/>
                              </w:rPr>
                              <w:t>El Salvador</w:t>
                            </w:r>
                            <w:r w:rsidR="00022CF5" w:rsidRPr="007B49FC">
                              <w:rPr>
                                <w:rFonts w:asciiTheme="majorHAnsi" w:hAnsiTheme="majorHAnsi"/>
                                <w:color w:val="595959" w:themeColor="text1" w:themeTint="A6"/>
                                <w:sz w:val="18"/>
                                <w:lang w:val="es-US"/>
                              </w:rPr>
                              <w:t xml:space="preserve">. </w:t>
                            </w:r>
                            <w:proofErr w:type="spellStart"/>
                            <w:r w:rsidR="007B49FC" w:rsidRPr="007B49FC">
                              <w:rPr>
                                <w:rFonts w:asciiTheme="majorHAnsi" w:hAnsiTheme="majorHAnsi"/>
                                <w:color w:val="595959" w:themeColor="text1" w:themeTint="A6"/>
                                <w:sz w:val="18"/>
                                <w:lang w:val="es-US"/>
                              </w:rPr>
                              <w:t>S</w:t>
                            </w:r>
                            <w:r w:rsidR="007B49FC">
                              <w:rPr>
                                <w:rFonts w:asciiTheme="majorHAnsi" w:hAnsiTheme="majorHAnsi"/>
                                <w:color w:val="595959" w:themeColor="text1" w:themeTint="A6"/>
                                <w:sz w:val="18"/>
                                <w:lang w:val="es-US"/>
                              </w:rPr>
                              <w:t>eptember</w:t>
                            </w:r>
                            <w:proofErr w:type="spellEnd"/>
                            <w:r w:rsidR="007B49FC">
                              <w:rPr>
                                <w:rFonts w:asciiTheme="majorHAnsi" w:hAnsiTheme="majorHAnsi"/>
                                <w:color w:val="595959" w:themeColor="text1" w:themeTint="A6"/>
                                <w:sz w:val="18"/>
                                <w:lang w:val="es-US"/>
                              </w:rPr>
                              <w:t xml:space="preserve"> 20, 2021.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BA30C6"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14:paraId="0126B579" w14:textId="621F6EB6" w:rsidR="00F644E6" w:rsidRPr="007B49FC" w:rsidRDefault="00F644E6" w:rsidP="00F644E6">
                      <w:pPr>
                        <w:spacing w:line="276" w:lineRule="auto"/>
                        <w:rPr>
                          <w:rFonts w:asciiTheme="majorHAnsi" w:hAnsiTheme="majorHAnsi"/>
                          <w:color w:val="595959" w:themeColor="text1" w:themeTint="A6"/>
                          <w:sz w:val="18"/>
                          <w:lang w:val="es-US"/>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7B49FC" w:rsidRPr="007B49FC">
                        <w:rPr>
                          <w:rFonts w:asciiTheme="majorHAnsi" w:hAnsiTheme="majorHAnsi"/>
                          <w:color w:val="595959" w:themeColor="text1" w:themeTint="A6"/>
                          <w:sz w:val="18"/>
                        </w:rPr>
                        <w:t>249</w:t>
                      </w:r>
                      <w:r w:rsidR="00022CF5" w:rsidRPr="007B49FC">
                        <w:rPr>
                          <w:rFonts w:asciiTheme="majorHAnsi" w:hAnsiTheme="majorHAnsi"/>
                          <w:color w:val="595959" w:themeColor="text1" w:themeTint="A6"/>
                          <w:sz w:val="18"/>
                        </w:rPr>
                        <w:t>/</w:t>
                      </w:r>
                      <w:r w:rsidR="007F196E" w:rsidRPr="007B49FC">
                        <w:rPr>
                          <w:rFonts w:asciiTheme="majorHAnsi" w:hAnsiTheme="majorHAnsi"/>
                          <w:color w:val="595959" w:themeColor="text1" w:themeTint="A6"/>
                          <w:sz w:val="18"/>
                        </w:rPr>
                        <w:t>2</w:t>
                      </w:r>
                      <w:r w:rsidR="00A713F4" w:rsidRPr="007B49FC">
                        <w:rPr>
                          <w:rFonts w:asciiTheme="majorHAnsi" w:hAnsiTheme="majorHAnsi"/>
                          <w:color w:val="595959" w:themeColor="text1" w:themeTint="A6"/>
                          <w:sz w:val="18"/>
                        </w:rPr>
                        <w:t>1</w:t>
                      </w:r>
                      <w:r w:rsidRPr="007B49FC">
                        <w:rPr>
                          <w:rFonts w:asciiTheme="majorHAnsi" w:hAnsiTheme="majorHAnsi"/>
                          <w:color w:val="595959" w:themeColor="text1" w:themeTint="A6"/>
                          <w:sz w:val="18"/>
                        </w:rPr>
                        <w:t xml:space="preserve">, </w:t>
                      </w:r>
                      <w:r w:rsidR="00F42B71" w:rsidRPr="007B49FC">
                        <w:rPr>
                          <w:rFonts w:asciiTheme="majorHAnsi" w:hAnsiTheme="majorHAnsi"/>
                          <w:color w:val="595959" w:themeColor="text1" w:themeTint="A6"/>
                          <w:sz w:val="18"/>
                        </w:rPr>
                        <w:t xml:space="preserve">Petition </w:t>
                      </w:r>
                      <w:r w:rsidR="00A713F4" w:rsidRPr="007B49FC">
                        <w:rPr>
                          <w:rFonts w:asciiTheme="majorHAnsi" w:hAnsiTheme="majorHAnsi"/>
                          <w:color w:val="595959" w:themeColor="text1" w:themeTint="A6"/>
                          <w:sz w:val="18"/>
                        </w:rPr>
                        <w:t>1185</w:t>
                      </w:r>
                      <w:r w:rsidR="00F621C3" w:rsidRPr="007B49FC">
                        <w:rPr>
                          <w:rFonts w:asciiTheme="majorHAnsi" w:hAnsiTheme="majorHAnsi"/>
                          <w:color w:val="595959" w:themeColor="text1" w:themeTint="A6"/>
                          <w:sz w:val="18"/>
                        </w:rPr>
                        <w:t>-</w:t>
                      </w:r>
                      <w:r w:rsidR="00A713F4" w:rsidRPr="007B49FC">
                        <w:rPr>
                          <w:rFonts w:asciiTheme="majorHAnsi" w:hAnsiTheme="majorHAnsi"/>
                          <w:color w:val="595959" w:themeColor="text1" w:themeTint="A6"/>
                          <w:sz w:val="18"/>
                        </w:rPr>
                        <w:t>17</w:t>
                      </w:r>
                      <w:r w:rsidRPr="007B49FC">
                        <w:rPr>
                          <w:rFonts w:asciiTheme="majorHAnsi" w:hAnsiTheme="majorHAnsi"/>
                          <w:color w:val="595959" w:themeColor="text1" w:themeTint="A6"/>
                          <w:sz w:val="18"/>
                        </w:rPr>
                        <w:t>.</w:t>
                      </w:r>
                      <w:r w:rsidR="009E566A" w:rsidRPr="007B49FC">
                        <w:rPr>
                          <w:rFonts w:asciiTheme="majorHAnsi" w:hAnsiTheme="majorHAnsi"/>
                          <w:color w:val="595959" w:themeColor="text1" w:themeTint="A6"/>
                          <w:sz w:val="18"/>
                        </w:rPr>
                        <w:t xml:space="preserve"> </w:t>
                      </w:r>
                      <w:r w:rsidR="00F42B71" w:rsidRPr="00A713F4">
                        <w:rPr>
                          <w:rFonts w:asciiTheme="majorHAnsi" w:hAnsiTheme="majorHAnsi"/>
                          <w:color w:val="595959" w:themeColor="text1" w:themeTint="A6"/>
                          <w:sz w:val="18"/>
                          <w:lang w:val="pt-BR"/>
                        </w:rPr>
                        <w:t>Admissibility</w:t>
                      </w:r>
                      <w:r w:rsidRPr="00A713F4">
                        <w:rPr>
                          <w:rFonts w:asciiTheme="majorHAnsi" w:hAnsiTheme="majorHAnsi"/>
                          <w:color w:val="595959" w:themeColor="text1" w:themeTint="A6"/>
                          <w:sz w:val="18"/>
                          <w:lang w:val="pt-BR"/>
                        </w:rPr>
                        <w:t xml:space="preserve">. </w:t>
                      </w:r>
                      <w:r w:rsidR="00A713F4" w:rsidRPr="00A713F4">
                        <w:rPr>
                          <w:rFonts w:asciiTheme="majorHAnsi" w:hAnsiTheme="majorHAnsi"/>
                          <w:color w:val="595959" w:themeColor="text1" w:themeTint="A6"/>
                          <w:sz w:val="18"/>
                          <w:szCs w:val="18"/>
                          <w:lang w:val="pt-BR"/>
                        </w:rPr>
                        <w:t>Jorge Alberto Rodr</w:t>
                      </w:r>
                      <w:r w:rsidR="004C4C1B">
                        <w:rPr>
                          <w:rFonts w:asciiTheme="majorHAnsi" w:hAnsiTheme="majorHAnsi"/>
                          <w:color w:val="595959" w:themeColor="text1" w:themeTint="A6"/>
                          <w:sz w:val="18"/>
                          <w:szCs w:val="18"/>
                          <w:lang w:val="pt-BR"/>
                        </w:rPr>
                        <w:t>í</w:t>
                      </w:r>
                      <w:r w:rsidR="00A713F4" w:rsidRPr="00A713F4">
                        <w:rPr>
                          <w:rFonts w:asciiTheme="majorHAnsi" w:hAnsiTheme="majorHAnsi"/>
                          <w:color w:val="595959" w:themeColor="text1" w:themeTint="A6"/>
                          <w:sz w:val="18"/>
                          <w:szCs w:val="18"/>
                          <w:lang w:val="pt-BR"/>
                        </w:rPr>
                        <w:t>guez Romero y Francisco Milton Romero Sequeira and family</w:t>
                      </w:r>
                      <w:r w:rsidRPr="00A713F4">
                        <w:rPr>
                          <w:rFonts w:asciiTheme="majorHAnsi" w:hAnsiTheme="majorHAnsi"/>
                          <w:color w:val="595959" w:themeColor="text1" w:themeTint="A6"/>
                          <w:sz w:val="18"/>
                          <w:lang w:val="pt-BR"/>
                        </w:rPr>
                        <w:t xml:space="preserve">. </w:t>
                      </w:r>
                      <w:r w:rsidR="00A713F4" w:rsidRPr="007B49FC">
                        <w:rPr>
                          <w:rFonts w:asciiTheme="majorHAnsi" w:hAnsiTheme="majorHAnsi"/>
                          <w:color w:val="595959" w:themeColor="text1" w:themeTint="A6"/>
                          <w:sz w:val="18"/>
                          <w:lang w:val="es-US"/>
                        </w:rPr>
                        <w:t>El Salvador</w:t>
                      </w:r>
                      <w:r w:rsidR="00022CF5" w:rsidRPr="007B49FC">
                        <w:rPr>
                          <w:rFonts w:asciiTheme="majorHAnsi" w:hAnsiTheme="majorHAnsi"/>
                          <w:color w:val="595959" w:themeColor="text1" w:themeTint="A6"/>
                          <w:sz w:val="18"/>
                          <w:lang w:val="es-US"/>
                        </w:rPr>
                        <w:t xml:space="preserve">. </w:t>
                      </w:r>
                      <w:proofErr w:type="spellStart"/>
                      <w:r w:rsidR="007B49FC" w:rsidRPr="007B49FC">
                        <w:rPr>
                          <w:rFonts w:asciiTheme="majorHAnsi" w:hAnsiTheme="majorHAnsi"/>
                          <w:color w:val="595959" w:themeColor="text1" w:themeTint="A6"/>
                          <w:sz w:val="18"/>
                          <w:lang w:val="es-US"/>
                        </w:rPr>
                        <w:t>S</w:t>
                      </w:r>
                      <w:r w:rsidR="007B49FC">
                        <w:rPr>
                          <w:rFonts w:asciiTheme="majorHAnsi" w:hAnsiTheme="majorHAnsi"/>
                          <w:color w:val="595959" w:themeColor="text1" w:themeTint="A6"/>
                          <w:sz w:val="18"/>
                          <w:lang w:val="es-US"/>
                        </w:rPr>
                        <w:t>eptember</w:t>
                      </w:r>
                      <w:proofErr w:type="spellEnd"/>
                      <w:r w:rsidR="007B49FC">
                        <w:rPr>
                          <w:rFonts w:asciiTheme="majorHAnsi" w:hAnsiTheme="majorHAnsi"/>
                          <w:color w:val="595959" w:themeColor="text1" w:themeTint="A6"/>
                          <w:sz w:val="18"/>
                          <w:lang w:val="es-US"/>
                        </w:rPr>
                        <w:t xml:space="preserve"> 20, 2021.</w:t>
                      </w:r>
                    </w:p>
                  </w:txbxContent>
                </v:textbox>
              </v:shape>
            </w:pict>
          </mc:Fallback>
        </mc:AlternateContent>
      </w:r>
    </w:p>
    <w:p w14:paraId="1C0DAFDE" w14:textId="77777777" w:rsidR="002C1641" w:rsidRPr="00831A7F" w:rsidRDefault="002C1641" w:rsidP="00040C3A">
      <w:pPr>
        <w:tabs>
          <w:tab w:val="center" w:pos="5400"/>
        </w:tabs>
        <w:suppressAutoHyphens/>
        <w:jc w:val="center"/>
        <w:rPr>
          <w:rFonts w:asciiTheme="majorHAnsi" w:hAnsiTheme="majorHAnsi"/>
          <w:sz w:val="18"/>
          <w:szCs w:val="22"/>
        </w:rPr>
      </w:pPr>
    </w:p>
    <w:p w14:paraId="5420A6FF" w14:textId="77777777" w:rsidR="002C1641" w:rsidRPr="00831A7F" w:rsidRDefault="002C1641" w:rsidP="00040C3A">
      <w:pPr>
        <w:tabs>
          <w:tab w:val="center" w:pos="5400"/>
        </w:tabs>
        <w:suppressAutoHyphens/>
        <w:jc w:val="center"/>
        <w:rPr>
          <w:rFonts w:asciiTheme="majorHAnsi" w:hAnsiTheme="majorHAnsi"/>
          <w:sz w:val="18"/>
          <w:szCs w:val="22"/>
        </w:rPr>
      </w:pPr>
    </w:p>
    <w:p w14:paraId="03B36C31" w14:textId="77777777" w:rsidR="003C32BC" w:rsidRPr="00831A7F" w:rsidRDefault="003C32BC" w:rsidP="003C32BC">
      <w:pPr>
        <w:tabs>
          <w:tab w:val="center" w:pos="5400"/>
        </w:tabs>
        <w:suppressAutoHyphens/>
        <w:jc w:val="center"/>
        <w:rPr>
          <w:rFonts w:asciiTheme="majorHAnsi" w:hAnsiTheme="majorHAnsi"/>
          <w:sz w:val="18"/>
          <w:szCs w:val="22"/>
        </w:rPr>
      </w:pPr>
    </w:p>
    <w:p w14:paraId="154A4854" w14:textId="77777777" w:rsidR="003C32BC" w:rsidRPr="00831A7F" w:rsidRDefault="006311DA" w:rsidP="003C32BC">
      <w:pPr>
        <w:tabs>
          <w:tab w:val="center" w:pos="5400"/>
        </w:tabs>
        <w:suppressAutoHyphens/>
        <w:jc w:val="center"/>
        <w:rPr>
          <w:rFonts w:asciiTheme="majorHAnsi" w:hAnsiTheme="majorHAnsi"/>
          <w:sz w:val="18"/>
          <w:szCs w:val="22"/>
        </w:rPr>
      </w:pPr>
      <w:r w:rsidRPr="00831A7F">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296BCF47" wp14:editId="27FB9523">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C33FB6" w14:textId="58693EBB"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w:t>
                            </w:r>
                            <w:r w:rsidR="007F196E">
                              <w:rPr>
                                <w:rFonts w:asciiTheme="minorHAnsi" w:hAnsiTheme="minorHAnsi"/>
                                <w:b/>
                                <w:color w:val="FFFFFF" w:themeColor="background1"/>
                                <w:lang w:val="pt-BR"/>
                              </w:rPr>
                              <w:t>iachr</w:t>
                            </w:r>
                            <w:r w:rsidRPr="004B7EB6">
                              <w:rPr>
                                <w:rFonts w:asciiTheme="minorHAnsi" w:hAnsiTheme="minorHAnsi"/>
                                <w:b/>
                                <w:color w:val="FFFFFF" w:themeColor="background1"/>
                                <w:lang w:val="pt-BR"/>
                              </w:rPr>
                              <w:t>.org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6BCF47"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AaK0FoECAABpBQAADgAAAAAAAAAAAAAAAAAuAgAAZHJzL2Uyb0RvYy54bWxQSwECLQAUAAYACAAA&#10;ACEAQ231SOMAAAALAQAADwAAAAAAAAAAAAAAAADbBAAAZHJzL2Rvd25yZXYueG1sUEsFBgAAAAAE&#10;AAQA8wAAAOsFAAAAAA==&#10;" filled="f" stroked="f" strokeweight=".5pt">
                <v:textbox>
                  <w:txbxContent>
                    <w:p w14:paraId="0DC33FB6" w14:textId="58693EBB"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w:t>
                      </w:r>
                      <w:r w:rsidR="007F196E">
                        <w:rPr>
                          <w:rFonts w:asciiTheme="minorHAnsi" w:hAnsiTheme="minorHAnsi"/>
                          <w:b/>
                          <w:color w:val="FFFFFF" w:themeColor="background1"/>
                          <w:lang w:val="pt-BR"/>
                        </w:rPr>
                        <w:t>iachr</w:t>
                      </w:r>
                      <w:r w:rsidRPr="004B7EB6">
                        <w:rPr>
                          <w:rFonts w:asciiTheme="minorHAnsi" w:hAnsiTheme="minorHAnsi"/>
                          <w:b/>
                          <w:color w:val="FFFFFF" w:themeColor="background1"/>
                          <w:lang w:val="pt-BR"/>
                        </w:rPr>
                        <w:t>.org</w:t>
                      </w:r>
                    </w:p>
                  </w:txbxContent>
                </v:textbox>
              </v:shape>
            </w:pict>
          </mc:Fallback>
        </mc:AlternateContent>
      </w:r>
      <w:r w:rsidRPr="00831A7F">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799517FC" wp14:editId="1C1891A6">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A8E7A7D" w14:textId="68521452" w:rsidR="003C32BC" w:rsidRDefault="005406C2">
                            <w:r>
                              <w:rPr>
                                <w:noProof/>
                              </w:rPr>
                              <w:drawing>
                                <wp:inline distT="0" distB="0" distL="0" distR="0" wp14:anchorId="2FE289A6" wp14:editId="2BD8C8A8">
                                  <wp:extent cx="1519555" cy="387985"/>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EA-ENG-Main-0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19555" cy="38798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9517FC"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HFMOzmOAgAAkQUAAA4AAAAAAAAAAAAAAAAALgIAAGRycy9lMm9Eb2MueG1sUEsBAi0A&#10;FAAGAAgAAAAhAGXRZXDdAAAACwEAAA8AAAAAAAAAAAAAAAAA6AQAAGRycy9kb3ducmV2LnhtbFBL&#10;BQYAAAAABAAEAPMAAADyBQAAAAA=&#10;" fillcolor="white [3201]" stroked="f" strokeweight=".5pt">
                <v:textbox>
                  <w:txbxContent>
                    <w:p w14:paraId="5A8E7A7D" w14:textId="68521452" w:rsidR="003C32BC" w:rsidRDefault="005406C2">
                      <w:r>
                        <w:rPr>
                          <w:noProof/>
                        </w:rPr>
                        <w:drawing>
                          <wp:inline distT="0" distB="0" distL="0" distR="0" wp14:anchorId="2FE289A6" wp14:editId="2BD8C8A8">
                            <wp:extent cx="1519555" cy="387985"/>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EA-ENG-Main-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19555" cy="387985"/>
                                    </a:xfrm>
                                    <a:prstGeom prst="rect">
                                      <a:avLst/>
                                    </a:prstGeom>
                                  </pic:spPr>
                                </pic:pic>
                              </a:graphicData>
                            </a:graphic>
                          </wp:inline>
                        </w:drawing>
                      </w:r>
                    </w:p>
                  </w:txbxContent>
                </v:textbox>
              </v:shape>
            </w:pict>
          </mc:Fallback>
        </mc:AlternateContent>
      </w:r>
    </w:p>
    <w:p w14:paraId="5DC57EA7" w14:textId="77777777" w:rsidR="007607C4" w:rsidRPr="00831A7F" w:rsidRDefault="007607C4" w:rsidP="003C32BC">
      <w:pPr>
        <w:tabs>
          <w:tab w:val="center" w:pos="5400"/>
        </w:tabs>
        <w:suppressAutoHyphens/>
        <w:jc w:val="center"/>
        <w:rPr>
          <w:rFonts w:asciiTheme="majorHAnsi" w:hAnsiTheme="majorHAnsi"/>
          <w:sz w:val="18"/>
          <w:szCs w:val="22"/>
        </w:rPr>
        <w:sectPr w:rsidR="007607C4" w:rsidRPr="00831A7F" w:rsidSect="00853419">
          <w:headerReference w:type="even" r:id="rId12"/>
          <w:headerReference w:type="default" r:id="rId13"/>
          <w:footerReference w:type="default" r:id="rId14"/>
          <w:footerReference w:type="first" r:id="rId15"/>
          <w:type w:val="oddPage"/>
          <w:pgSz w:w="12240" w:h="15840"/>
          <w:pgMar w:top="1440" w:right="1440" w:bottom="1440" w:left="1440" w:header="720" w:footer="720" w:gutter="0"/>
          <w:pgNumType w:start="0"/>
          <w:cols w:space="720"/>
          <w:titlePg/>
          <w:docGrid w:linePitch="326"/>
        </w:sectPr>
      </w:pPr>
    </w:p>
    <w:p w14:paraId="0F6C9F39" w14:textId="237FA7B4" w:rsidR="00F621C3" w:rsidRPr="00831A7F" w:rsidRDefault="00F621C3" w:rsidP="00F621C3">
      <w:pPr>
        <w:spacing w:after="240"/>
        <w:ind w:firstLine="720"/>
        <w:jc w:val="both"/>
        <w:rPr>
          <w:rFonts w:asciiTheme="majorHAnsi" w:hAnsiTheme="majorHAnsi"/>
          <w:b/>
          <w:bCs/>
          <w:sz w:val="20"/>
          <w:szCs w:val="20"/>
        </w:rPr>
      </w:pPr>
      <w:r w:rsidRPr="00831A7F">
        <w:rPr>
          <w:rFonts w:asciiTheme="majorHAnsi" w:hAnsiTheme="majorHAnsi"/>
          <w:b/>
          <w:bCs/>
          <w:sz w:val="20"/>
          <w:szCs w:val="20"/>
        </w:rPr>
        <w:lastRenderedPageBreak/>
        <w:t>I.</w:t>
      </w:r>
      <w:r w:rsidRPr="00831A7F">
        <w:rPr>
          <w:rFonts w:asciiTheme="majorHAnsi" w:hAnsiTheme="majorHAnsi"/>
          <w:b/>
          <w:bCs/>
          <w:sz w:val="20"/>
          <w:szCs w:val="20"/>
        </w:rPr>
        <w:tab/>
      </w:r>
      <w:r w:rsidR="00592718" w:rsidRPr="00831A7F">
        <w:rPr>
          <w:rFonts w:asciiTheme="majorHAnsi" w:hAnsiTheme="majorHAnsi"/>
          <w:b/>
          <w:bCs/>
          <w:sz w:val="20"/>
          <w:szCs w:val="20"/>
        </w:rPr>
        <w:t>INFORMATION ABOUT THE PETITION</w:t>
      </w:r>
      <w:r w:rsidRPr="00831A7F">
        <w:rPr>
          <w:rFonts w:asciiTheme="majorHAnsi" w:hAnsiTheme="majorHAnsi"/>
          <w:b/>
          <w:bCs/>
          <w:sz w:val="20"/>
          <w:szCs w:val="20"/>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831A7F" w14:paraId="491E8196" w14:textId="77777777" w:rsidTr="00B06BB7">
        <w:tc>
          <w:tcPr>
            <w:tcW w:w="3690" w:type="dxa"/>
            <w:tcBorders>
              <w:top w:val="single" w:sz="4" w:space="0" w:color="auto"/>
              <w:bottom w:val="single" w:sz="6" w:space="0" w:color="auto"/>
            </w:tcBorders>
            <w:shd w:val="clear" w:color="auto" w:fill="67AE3C"/>
            <w:vAlign w:val="center"/>
          </w:tcPr>
          <w:p w14:paraId="5524F917" w14:textId="2D6C5F0F" w:rsidR="00F621C3" w:rsidRPr="00831A7F" w:rsidRDefault="003771A3" w:rsidP="009163FC">
            <w:pPr>
              <w:jc w:val="center"/>
              <w:rPr>
                <w:rFonts w:ascii="Cambria" w:hAnsi="Cambria"/>
                <w:b/>
                <w:bCs/>
                <w:color w:val="FFFFFF" w:themeColor="background1"/>
                <w:sz w:val="20"/>
                <w:szCs w:val="20"/>
              </w:rPr>
            </w:pPr>
            <w:r w:rsidRPr="00831A7F">
              <w:rPr>
                <w:rFonts w:ascii="Cambria" w:hAnsi="Cambria"/>
                <w:b/>
                <w:bCs/>
                <w:color w:val="FFFFFF" w:themeColor="background1"/>
                <w:sz w:val="20"/>
                <w:szCs w:val="20"/>
              </w:rPr>
              <w:t>Petitioner</w:t>
            </w:r>
            <w:r w:rsidR="00F621C3" w:rsidRPr="00831A7F">
              <w:rPr>
                <w:rFonts w:ascii="Cambria" w:hAnsi="Cambria"/>
                <w:b/>
                <w:bCs/>
                <w:color w:val="FFFFFF" w:themeColor="background1"/>
                <w:sz w:val="20"/>
                <w:szCs w:val="20"/>
              </w:rPr>
              <w:t>:</w:t>
            </w:r>
          </w:p>
        </w:tc>
        <w:tc>
          <w:tcPr>
            <w:tcW w:w="5670" w:type="dxa"/>
            <w:vAlign w:val="center"/>
          </w:tcPr>
          <w:p w14:paraId="0674C7B8" w14:textId="364E97A0" w:rsidR="00F621C3" w:rsidRPr="00831A7F" w:rsidRDefault="00643FC3" w:rsidP="009163FC">
            <w:pPr>
              <w:jc w:val="both"/>
              <w:rPr>
                <w:rFonts w:asciiTheme="majorHAnsi" w:hAnsiTheme="majorHAnsi"/>
                <w:bCs/>
                <w:sz w:val="20"/>
                <w:szCs w:val="20"/>
                <w:lang w:eastAsia="es-ES"/>
              </w:rPr>
            </w:pPr>
            <w:r w:rsidRPr="00831A7F">
              <w:rPr>
                <w:rFonts w:asciiTheme="majorHAnsi" w:hAnsiTheme="majorHAnsi"/>
                <w:color w:val="000000" w:themeColor="text1"/>
                <w:sz w:val="20"/>
                <w:szCs w:val="20"/>
                <w:lang w:eastAsia="es-ES"/>
              </w:rPr>
              <w:t>Jimmy Francisco Ortiz Rodr</w:t>
            </w:r>
            <w:r w:rsidR="004C4C1B">
              <w:rPr>
                <w:rFonts w:asciiTheme="majorHAnsi" w:hAnsiTheme="majorHAnsi"/>
                <w:color w:val="000000" w:themeColor="text1"/>
                <w:sz w:val="20"/>
                <w:szCs w:val="20"/>
                <w:lang w:eastAsia="es-ES"/>
              </w:rPr>
              <w:t>í</w:t>
            </w:r>
            <w:r w:rsidRPr="00831A7F">
              <w:rPr>
                <w:rFonts w:asciiTheme="majorHAnsi" w:hAnsiTheme="majorHAnsi"/>
                <w:color w:val="000000" w:themeColor="text1"/>
                <w:sz w:val="20"/>
                <w:szCs w:val="20"/>
                <w:lang w:eastAsia="es-ES"/>
              </w:rPr>
              <w:t xml:space="preserve">guez </w:t>
            </w:r>
          </w:p>
        </w:tc>
      </w:tr>
      <w:tr w:rsidR="00F621C3" w:rsidRPr="007B49FC" w14:paraId="0F4A57A0" w14:textId="77777777" w:rsidTr="00B06BB7">
        <w:tc>
          <w:tcPr>
            <w:tcW w:w="3690" w:type="dxa"/>
            <w:tcBorders>
              <w:top w:val="single" w:sz="6" w:space="0" w:color="auto"/>
              <w:bottom w:val="single" w:sz="6" w:space="0" w:color="auto"/>
            </w:tcBorders>
            <w:shd w:val="clear" w:color="auto" w:fill="67AE3C"/>
            <w:vAlign w:val="center"/>
          </w:tcPr>
          <w:p w14:paraId="325E239F" w14:textId="5CA6565C" w:rsidR="00F621C3" w:rsidRPr="00831A7F" w:rsidRDefault="009E6C66" w:rsidP="009163FC">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4DBB5F3FC358F64B9E5EFB773263C7D2"/>
                </w:placeholder>
                <w:dropDownList>
                  <w:listItem w:value="Choose an item."/>
                  <w:listItem w:displayText="Alleged victim" w:value="Alleged victim"/>
                  <w:listItem w:displayText="Alleged victims" w:value="Alleged victims"/>
                </w:dropDownList>
              </w:sdtPr>
              <w:sdtEndPr/>
              <w:sdtContent>
                <w:r w:rsidR="003771A3" w:rsidRPr="00831A7F">
                  <w:rPr>
                    <w:rFonts w:ascii="Cambria" w:hAnsi="Cambria"/>
                    <w:b/>
                    <w:bCs/>
                    <w:color w:val="FFFFFF" w:themeColor="background1"/>
                    <w:sz w:val="20"/>
                    <w:szCs w:val="20"/>
                  </w:rPr>
                  <w:t>Alleged victim</w:t>
                </w:r>
              </w:sdtContent>
            </w:sdt>
            <w:r w:rsidR="00F621C3" w:rsidRPr="00831A7F">
              <w:rPr>
                <w:rFonts w:ascii="Cambria" w:hAnsi="Cambria"/>
                <w:b/>
                <w:bCs/>
                <w:color w:val="FFFFFF" w:themeColor="background1"/>
                <w:sz w:val="20"/>
                <w:szCs w:val="20"/>
              </w:rPr>
              <w:t>:</w:t>
            </w:r>
          </w:p>
        </w:tc>
        <w:tc>
          <w:tcPr>
            <w:tcW w:w="5670" w:type="dxa"/>
            <w:vAlign w:val="center"/>
          </w:tcPr>
          <w:p w14:paraId="60895337" w14:textId="4DB9EE60" w:rsidR="00643FC3" w:rsidRPr="00A713F4" w:rsidRDefault="00643FC3" w:rsidP="009163FC">
            <w:pPr>
              <w:jc w:val="both"/>
              <w:rPr>
                <w:rFonts w:asciiTheme="majorHAnsi" w:hAnsiTheme="majorHAnsi"/>
                <w:color w:val="000000" w:themeColor="text1"/>
                <w:sz w:val="20"/>
                <w:szCs w:val="20"/>
                <w:lang w:val="pt-BR" w:eastAsia="es-ES"/>
              </w:rPr>
            </w:pPr>
            <w:r w:rsidRPr="00A713F4">
              <w:rPr>
                <w:rFonts w:asciiTheme="majorHAnsi" w:hAnsiTheme="majorHAnsi"/>
                <w:color w:val="000000" w:themeColor="text1"/>
                <w:sz w:val="20"/>
                <w:szCs w:val="20"/>
                <w:lang w:val="pt-BR" w:eastAsia="es-ES"/>
              </w:rPr>
              <w:t xml:space="preserve">Jorge Alberto </w:t>
            </w:r>
            <w:r w:rsidR="004C4C1B" w:rsidRPr="004C4C1B">
              <w:rPr>
                <w:rFonts w:asciiTheme="majorHAnsi" w:hAnsiTheme="majorHAnsi"/>
                <w:color w:val="000000" w:themeColor="text1"/>
                <w:sz w:val="20"/>
                <w:szCs w:val="20"/>
                <w:lang w:val="pt-BR" w:eastAsia="es-ES"/>
              </w:rPr>
              <w:t xml:space="preserve">Rodríguez </w:t>
            </w:r>
            <w:r w:rsidRPr="00A713F4">
              <w:rPr>
                <w:rFonts w:asciiTheme="majorHAnsi" w:hAnsiTheme="majorHAnsi"/>
                <w:color w:val="000000" w:themeColor="text1"/>
                <w:sz w:val="20"/>
                <w:szCs w:val="20"/>
                <w:lang w:val="pt-BR" w:eastAsia="es-ES"/>
              </w:rPr>
              <w:t>Romero, Francisco Milton Romero Sequeira and family</w:t>
            </w:r>
            <w:r w:rsidRPr="00831A7F">
              <w:rPr>
                <w:rStyle w:val="FootnoteReference"/>
                <w:rFonts w:asciiTheme="majorHAnsi" w:hAnsiTheme="majorHAnsi"/>
                <w:color w:val="000000" w:themeColor="text1"/>
                <w:sz w:val="20"/>
                <w:szCs w:val="20"/>
                <w:lang w:eastAsia="es-ES"/>
              </w:rPr>
              <w:footnoteReference w:id="2"/>
            </w:r>
            <w:r w:rsidRPr="00A713F4">
              <w:rPr>
                <w:rFonts w:asciiTheme="majorHAnsi" w:hAnsiTheme="majorHAnsi"/>
                <w:color w:val="000000" w:themeColor="text1"/>
                <w:sz w:val="20"/>
                <w:szCs w:val="20"/>
                <w:lang w:val="pt-BR" w:eastAsia="es-ES"/>
              </w:rPr>
              <w:t xml:space="preserve"> </w:t>
            </w:r>
          </w:p>
        </w:tc>
      </w:tr>
      <w:tr w:rsidR="00F621C3" w:rsidRPr="00831A7F" w14:paraId="067638D2" w14:textId="77777777" w:rsidTr="00B06BB7">
        <w:tc>
          <w:tcPr>
            <w:tcW w:w="3690" w:type="dxa"/>
            <w:tcBorders>
              <w:top w:val="single" w:sz="6" w:space="0" w:color="auto"/>
              <w:bottom w:val="single" w:sz="6" w:space="0" w:color="auto"/>
            </w:tcBorders>
            <w:shd w:val="clear" w:color="auto" w:fill="67AE3C"/>
            <w:vAlign w:val="center"/>
          </w:tcPr>
          <w:p w14:paraId="32104528" w14:textId="13F57E31" w:rsidR="00F621C3" w:rsidRPr="00831A7F" w:rsidRDefault="005816E5" w:rsidP="005816E5">
            <w:pPr>
              <w:jc w:val="center"/>
              <w:rPr>
                <w:rFonts w:ascii="Cambria" w:hAnsi="Cambria"/>
                <w:b/>
                <w:bCs/>
                <w:color w:val="FFFFFF" w:themeColor="background1"/>
                <w:sz w:val="20"/>
                <w:szCs w:val="20"/>
              </w:rPr>
            </w:pPr>
            <w:r w:rsidRPr="00831A7F">
              <w:rPr>
                <w:rFonts w:ascii="Cambria" w:hAnsi="Cambria"/>
                <w:b/>
                <w:bCs/>
                <w:color w:val="FFFFFF" w:themeColor="background1"/>
                <w:sz w:val="20"/>
                <w:szCs w:val="20"/>
              </w:rPr>
              <w:t xml:space="preserve">Respondent </w:t>
            </w:r>
            <w:r w:rsidR="00F621C3" w:rsidRPr="00831A7F">
              <w:rPr>
                <w:rFonts w:ascii="Cambria" w:hAnsi="Cambria"/>
                <w:b/>
                <w:bCs/>
                <w:color w:val="FFFFFF" w:themeColor="background1"/>
                <w:sz w:val="20"/>
                <w:szCs w:val="20"/>
              </w:rPr>
              <w:t>State:</w:t>
            </w:r>
          </w:p>
        </w:tc>
        <w:tc>
          <w:tcPr>
            <w:tcW w:w="5670" w:type="dxa"/>
            <w:vAlign w:val="center"/>
          </w:tcPr>
          <w:p w14:paraId="3539D391" w14:textId="295631E1" w:rsidR="00F621C3" w:rsidRPr="00831A7F" w:rsidRDefault="00BB7D8D" w:rsidP="009163FC">
            <w:pPr>
              <w:jc w:val="both"/>
              <w:rPr>
                <w:rFonts w:ascii="Cambria" w:hAnsi="Cambria"/>
                <w:bCs/>
                <w:sz w:val="20"/>
                <w:szCs w:val="20"/>
              </w:rPr>
            </w:pPr>
            <w:r>
              <w:rPr>
                <w:rFonts w:asciiTheme="majorHAnsi" w:hAnsiTheme="majorHAnsi"/>
                <w:bCs/>
                <w:sz w:val="20"/>
                <w:szCs w:val="20"/>
                <w:bdr w:val="none" w:sz="0" w:space="0" w:color="auto" w:frame="1"/>
              </w:rPr>
              <w:t>El Salvador</w:t>
            </w:r>
          </w:p>
        </w:tc>
      </w:tr>
      <w:tr w:rsidR="00E47F3D" w:rsidRPr="00831A7F" w14:paraId="57F2C481" w14:textId="77777777" w:rsidTr="00B06BB7">
        <w:tc>
          <w:tcPr>
            <w:tcW w:w="3690" w:type="dxa"/>
            <w:tcBorders>
              <w:top w:val="single" w:sz="6" w:space="0" w:color="auto"/>
              <w:bottom w:val="single" w:sz="6" w:space="0" w:color="auto"/>
            </w:tcBorders>
            <w:shd w:val="clear" w:color="auto" w:fill="67AE3C"/>
            <w:vAlign w:val="center"/>
          </w:tcPr>
          <w:p w14:paraId="62BEEF4B" w14:textId="52EAAEA3" w:rsidR="00E47F3D" w:rsidRPr="00831A7F" w:rsidRDefault="00E47F3D" w:rsidP="00E7588C">
            <w:pPr>
              <w:jc w:val="center"/>
              <w:rPr>
                <w:rFonts w:ascii="Cambria" w:hAnsi="Cambria"/>
                <w:b/>
                <w:bCs/>
                <w:color w:val="FFFFFF" w:themeColor="background1"/>
                <w:sz w:val="20"/>
                <w:szCs w:val="20"/>
              </w:rPr>
            </w:pPr>
            <w:r w:rsidRPr="00831A7F">
              <w:rPr>
                <w:rFonts w:ascii="Cambria" w:hAnsi="Cambria"/>
                <w:b/>
                <w:bCs/>
                <w:color w:val="FFFFFF" w:themeColor="background1"/>
                <w:sz w:val="20"/>
                <w:szCs w:val="20"/>
              </w:rPr>
              <w:t xml:space="preserve">Rights </w:t>
            </w:r>
            <w:r w:rsidR="00E7588C" w:rsidRPr="00831A7F">
              <w:rPr>
                <w:rFonts w:ascii="Cambria" w:hAnsi="Cambria"/>
                <w:b/>
                <w:bCs/>
                <w:color w:val="FFFFFF" w:themeColor="background1"/>
                <w:sz w:val="20"/>
                <w:szCs w:val="20"/>
              </w:rPr>
              <w:t>invoked:</w:t>
            </w:r>
          </w:p>
        </w:tc>
        <w:tc>
          <w:tcPr>
            <w:tcW w:w="5670" w:type="dxa"/>
            <w:vAlign w:val="center"/>
          </w:tcPr>
          <w:p w14:paraId="51EEF9D2" w14:textId="4C91376B" w:rsidR="00E47F3D" w:rsidRPr="00831A7F" w:rsidRDefault="00025EAD" w:rsidP="00643FC3">
            <w:r w:rsidRPr="00831A7F">
              <w:rPr>
                <w:rFonts w:ascii="Cambria" w:hAnsi="Cambria"/>
                <w:bCs/>
                <w:sz w:val="20"/>
                <w:szCs w:val="20"/>
              </w:rPr>
              <w:t xml:space="preserve">Articles </w:t>
            </w:r>
            <w:r w:rsidR="0097441A" w:rsidRPr="00831A7F">
              <w:rPr>
                <w:rFonts w:ascii="Cambria" w:hAnsi="Cambria"/>
                <w:bCs/>
                <w:sz w:val="20"/>
                <w:szCs w:val="20"/>
              </w:rPr>
              <w:t>8 (fair trial)</w:t>
            </w:r>
            <w:r w:rsidR="00A713F4">
              <w:rPr>
                <w:rFonts w:ascii="Cambria" w:hAnsi="Cambria"/>
                <w:bCs/>
                <w:sz w:val="20"/>
                <w:szCs w:val="20"/>
              </w:rPr>
              <w:t>,</w:t>
            </w:r>
            <w:r w:rsidR="0097441A" w:rsidRPr="00831A7F">
              <w:rPr>
                <w:rFonts w:ascii="Cambria" w:hAnsi="Cambria"/>
                <w:bCs/>
                <w:sz w:val="20"/>
                <w:szCs w:val="20"/>
              </w:rPr>
              <w:t xml:space="preserve"> </w:t>
            </w:r>
            <w:r w:rsidR="00643FC3" w:rsidRPr="00831A7F">
              <w:rPr>
                <w:rFonts w:asciiTheme="majorHAnsi" w:hAnsiTheme="majorHAnsi"/>
                <w:bCs/>
                <w:sz w:val="20"/>
                <w:szCs w:val="20"/>
                <w:bdr w:val="none" w:sz="0" w:space="0" w:color="auto" w:frame="1"/>
              </w:rPr>
              <w:t>11 (</w:t>
            </w:r>
            <w:r w:rsidR="00643FC3" w:rsidRPr="00831A7F">
              <w:rPr>
                <w:rFonts w:asciiTheme="majorHAnsi" w:hAnsiTheme="majorHAnsi"/>
                <w:bCs/>
                <w:sz w:val="20"/>
                <w:szCs w:val="20"/>
              </w:rPr>
              <w:t>honor and dignity</w:t>
            </w:r>
            <w:r w:rsidR="00643FC3" w:rsidRPr="00831A7F">
              <w:rPr>
                <w:rFonts w:asciiTheme="majorHAnsi" w:hAnsiTheme="majorHAnsi"/>
                <w:bCs/>
                <w:sz w:val="20"/>
                <w:szCs w:val="20"/>
                <w:bdr w:val="none" w:sz="0" w:space="0" w:color="auto" w:frame="1"/>
              </w:rPr>
              <w:t>), 24 (</w:t>
            </w:r>
            <w:r w:rsidR="00643FC3" w:rsidRPr="00831A7F">
              <w:rPr>
                <w:rFonts w:asciiTheme="majorHAnsi" w:hAnsiTheme="majorHAnsi"/>
                <w:bCs/>
                <w:sz w:val="20"/>
                <w:szCs w:val="20"/>
              </w:rPr>
              <w:t>equality before the law</w:t>
            </w:r>
            <w:r w:rsidR="00643FC3" w:rsidRPr="00831A7F">
              <w:rPr>
                <w:rFonts w:asciiTheme="majorHAnsi" w:hAnsiTheme="majorHAnsi"/>
                <w:bCs/>
                <w:sz w:val="20"/>
                <w:szCs w:val="20"/>
                <w:bdr w:val="none" w:sz="0" w:space="0" w:color="auto" w:frame="1"/>
              </w:rPr>
              <w:t xml:space="preserve">), </w:t>
            </w:r>
            <w:r w:rsidR="0097441A" w:rsidRPr="00831A7F">
              <w:rPr>
                <w:rFonts w:ascii="Cambria" w:hAnsi="Cambria"/>
                <w:bCs/>
                <w:sz w:val="20"/>
                <w:szCs w:val="20"/>
              </w:rPr>
              <w:t>and 25 (judicial protection)</w:t>
            </w:r>
            <w:r w:rsidRPr="00831A7F">
              <w:rPr>
                <w:rFonts w:ascii="Cambria" w:hAnsi="Cambria"/>
                <w:bCs/>
                <w:sz w:val="20"/>
                <w:szCs w:val="20"/>
              </w:rPr>
              <w:t xml:space="preserve"> </w:t>
            </w:r>
            <w:r w:rsidR="002E6F7C" w:rsidRPr="00831A7F">
              <w:rPr>
                <w:rFonts w:ascii="Cambria" w:hAnsi="Cambria"/>
                <w:bCs/>
                <w:sz w:val="20"/>
                <w:szCs w:val="20"/>
              </w:rPr>
              <w:t>of the American Convention on Human Rights</w:t>
            </w:r>
            <w:r w:rsidR="002E6F7C" w:rsidRPr="00831A7F">
              <w:rPr>
                <w:rStyle w:val="FootnoteReference"/>
                <w:rFonts w:ascii="Cambria" w:hAnsi="Cambria"/>
                <w:bCs/>
                <w:sz w:val="20"/>
                <w:szCs w:val="20"/>
              </w:rPr>
              <w:footnoteReference w:id="3"/>
            </w:r>
            <w:r w:rsidR="001F601A">
              <w:rPr>
                <w:rFonts w:ascii="Cambria" w:hAnsi="Cambria"/>
                <w:bCs/>
                <w:sz w:val="20"/>
                <w:szCs w:val="20"/>
              </w:rPr>
              <w:t>,</w:t>
            </w:r>
            <w:r w:rsidR="002F3266" w:rsidRPr="00831A7F">
              <w:rPr>
                <w:rFonts w:ascii="Cambria" w:hAnsi="Cambria"/>
                <w:bCs/>
                <w:sz w:val="20"/>
                <w:szCs w:val="20"/>
              </w:rPr>
              <w:t xml:space="preserve"> </w:t>
            </w:r>
            <w:r w:rsidR="002F3266" w:rsidRPr="00831A7F">
              <w:rPr>
                <w:rFonts w:ascii="Cambria" w:hAnsi="Cambria"/>
                <w:sz w:val="20"/>
                <w:szCs w:val="20"/>
                <w:bdr w:val="none" w:sz="0" w:space="0" w:color="auto" w:frame="1"/>
              </w:rPr>
              <w:t>in relation to its article 1.1 (obligation to respect rights)</w:t>
            </w:r>
            <w:r w:rsidR="001F601A">
              <w:rPr>
                <w:rFonts w:ascii="Cambria" w:hAnsi="Cambria"/>
                <w:sz w:val="20"/>
                <w:szCs w:val="20"/>
                <w:bdr w:val="none" w:sz="0" w:space="0" w:color="auto" w:frame="1"/>
              </w:rPr>
              <w:t>;</w:t>
            </w:r>
            <w:r w:rsidR="00083BC3" w:rsidRPr="00831A7F">
              <w:rPr>
                <w:rFonts w:ascii="Cambria" w:hAnsi="Cambria"/>
                <w:sz w:val="20"/>
                <w:szCs w:val="20"/>
                <w:bdr w:val="none" w:sz="0" w:space="0" w:color="auto" w:frame="1"/>
              </w:rPr>
              <w:t xml:space="preserve"> and</w:t>
            </w:r>
            <w:r w:rsidR="00643FC3" w:rsidRPr="00831A7F">
              <w:rPr>
                <w:rFonts w:asciiTheme="majorHAnsi" w:hAnsiTheme="majorHAnsi"/>
                <w:bCs/>
                <w:sz w:val="20"/>
                <w:szCs w:val="20"/>
                <w:bdr w:val="none" w:sz="0" w:space="0" w:color="auto" w:frame="1"/>
              </w:rPr>
              <w:t xml:space="preserve"> </w:t>
            </w:r>
            <w:r w:rsidR="00315D43" w:rsidRPr="00831A7F">
              <w:rPr>
                <w:rFonts w:asciiTheme="majorHAnsi" w:hAnsiTheme="majorHAnsi"/>
                <w:bCs/>
                <w:sz w:val="20"/>
                <w:szCs w:val="20"/>
                <w:bdr w:val="none" w:sz="0" w:space="0" w:color="auto" w:frame="1"/>
              </w:rPr>
              <w:t>article</w:t>
            </w:r>
            <w:r w:rsidR="00643FC3" w:rsidRPr="00831A7F">
              <w:rPr>
                <w:rFonts w:asciiTheme="majorHAnsi" w:hAnsiTheme="majorHAnsi"/>
                <w:bCs/>
                <w:sz w:val="20"/>
                <w:szCs w:val="20"/>
                <w:bdr w:val="none" w:sz="0" w:space="0" w:color="auto" w:frame="1"/>
              </w:rPr>
              <w:t>s V (</w:t>
            </w:r>
            <w:r w:rsidR="001F601A">
              <w:rPr>
                <w:rFonts w:asciiTheme="majorHAnsi" w:hAnsiTheme="majorHAnsi"/>
                <w:bCs/>
                <w:sz w:val="20"/>
                <w:szCs w:val="20"/>
                <w:bdr w:val="none" w:sz="0" w:space="0" w:color="auto" w:frame="1"/>
              </w:rPr>
              <w:t>r</w:t>
            </w:r>
            <w:r w:rsidR="00BD09CF" w:rsidRPr="00831A7F">
              <w:rPr>
                <w:rFonts w:asciiTheme="majorHAnsi" w:hAnsiTheme="majorHAnsi"/>
                <w:bCs/>
                <w:sz w:val="20"/>
                <w:szCs w:val="20"/>
                <w:bdr w:val="none" w:sz="0" w:space="0" w:color="auto" w:frame="1"/>
              </w:rPr>
              <w:t>ight to protection of honor, personal reputation, and private and family life</w:t>
            </w:r>
            <w:r w:rsidR="00643FC3" w:rsidRPr="00831A7F">
              <w:rPr>
                <w:rFonts w:asciiTheme="majorHAnsi" w:hAnsiTheme="majorHAnsi"/>
                <w:bCs/>
                <w:sz w:val="20"/>
                <w:szCs w:val="20"/>
                <w:bdr w:val="none" w:sz="0" w:space="0" w:color="auto" w:frame="1"/>
              </w:rPr>
              <w:t xml:space="preserve">) </w:t>
            </w:r>
            <w:r w:rsidR="00BD09CF" w:rsidRPr="00831A7F">
              <w:rPr>
                <w:rFonts w:asciiTheme="majorHAnsi" w:hAnsiTheme="majorHAnsi"/>
                <w:bCs/>
                <w:sz w:val="20"/>
                <w:szCs w:val="20"/>
                <w:bdr w:val="none" w:sz="0" w:space="0" w:color="auto" w:frame="1"/>
              </w:rPr>
              <w:t xml:space="preserve">and </w:t>
            </w:r>
            <w:r w:rsidR="00643FC3" w:rsidRPr="00831A7F">
              <w:rPr>
                <w:rFonts w:asciiTheme="majorHAnsi" w:hAnsiTheme="majorHAnsi"/>
                <w:bCs/>
                <w:sz w:val="20"/>
                <w:szCs w:val="20"/>
                <w:bdr w:val="none" w:sz="0" w:space="0" w:color="auto" w:frame="1"/>
              </w:rPr>
              <w:t>XVIII (justic</w:t>
            </w:r>
            <w:r w:rsidR="00BD09CF" w:rsidRPr="00831A7F">
              <w:rPr>
                <w:rFonts w:asciiTheme="majorHAnsi" w:hAnsiTheme="majorHAnsi"/>
                <w:bCs/>
                <w:sz w:val="20"/>
                <w:szCs w:val="20"/>
                <w:bdr w:val="none" w:sz="0" w:space="0" w:color="auto" w:frame="1"/>
              </w:rPr>
              <w:t>e</w:t>
            </w:r>
            <w:r w:rsidR="00643FC3" w:rsidRPr="00831A7F">
              <w:rPr>
                <w:rFonts w:asciiTheme="majorHAnsi" w:hAnsiTheme="majorHAnsi"/>
                <w:bCs/>
                <w:sz w:val="20"/>
                <w:szCs w:val="20"/>
                <w:bdr w:val="none" w:sz="0" w:space="0" w:color="auto" w:frame="1"/>
              </w:rPr>
              <w:t xml:space="preserve">) </w:t>
            </w:r>
            <w:r w:rsidR="00BD09CF" w:rsidRPr="00831A7F">
              <w:rPr>
                <w:rFonts w:asciiTheme="majorHAnsi" w:hAnsiTheme="majorHAnsi"/>
                <w:bCs/>
                <w:sz w:val="20"/>
                <w:szCs w:val="20"/>
                <w:bdr w:val="none" w:sz="0" w:space="0" w:color="auto" w:frame="1"/>
              </w:rPr>
              <w:t>of the</w:t>
            </w:r>
            <w:r w:rsidR="00643FC3" w:rsidRPr="00831A7F">
              <w:rPr>
                <w:rFonts w:asciiTheme="majorHAnsi" w:hAnsiTheme="majorHAnsi"/>
                <w:bCs/>
                <w:sz w:val="20"/>
                <w:szCs w:val="20"/>
                <w:bdr w:val="none" w:sz="0" w:space="0" w:color="auto" w:frame="1"/>
              </w:rPr>
              <w:t xml:space="preserve"> </w:t>
            </w:r>
            <w:r w:rsidR="00BD09CF" w:rsidRPr="00831A7F">
              <w:rPr>
                <w:rFonts w:asciiTheme="majorHAnsi" w:hAnsiTheme="majorHAnsi"/>
                <w:bCs/>
                <w:sz w:val="20"/>
                <w:szCs w:val="20"/>
                <w:bdr w:val="none" w:sz="0" w:space="0" w:color="auto" w:frame="1"/>
              </w:rPr>
              <w:t>American Declaration of the Rights and Duties of Man</w:t>
            </w:r>
            <w:r w:rsidR="00BD09CF" w:rsidRPr="00831A7F">
              <w:rPr>
                <w:rStyle w:val="FootnoteReference"/>
                <w:rFonts w:asciiTheme="majorHAnsi" w:hAnsiTheme="majorHAnsi"/>
                <w:bCs/>
                <w:sz w:val="20"/>
                <w:szCs w:val="20"/>
                <w:bdr w:val="none" w:sz="0" w:space="0" w:color="auto" w:frame="1"/>
                <w:vertAlign w:val="baseline"/>
              </w:rPr>
              <w:t xml:space="preserve"> </w:t>
            </w:r>
            <w:r w:rsidR="00643FC3" w:rsidRPr="00831A7F">
              <w:rPr>
                <w:rStyle w:val="FootnoteReference"/>
                <w:rFonts w:asciiTheme="majorHAnsi" w:hAnsiTheme="majorHAnsi"/>
                <w:bCs/>
                <w:sz w:val="20"/>
                <w:szCs w:val="20"/>
                <w:bdr w:val="none" w:sz="0" w:space="0" w:color="auto" w:frame="1"/>
              </w:rPr>
              <w:footnoteReference w:id="4"/>
            </w:r>
            <w:r w:rsidR="00643FC3" w:rsidRPr="00831A7F">
              <w:rPr>
                <w:rFonts w:asciiTheme="majorHAnsi" w:hAnsiTheme="majorHAnsi"/>
                <w:bCs/>
                <w:sz w:val="20"/>
                <w:szCs w:val="20"/>
                <w:bdr w:val="none" w:sz="0" w:space="0" w:color="auto" w:frame="1"/>
              </w:rPr>
              <w:t xml:space="preserve">; </w:t>
            </w:r>
            <w:r w:rsidR="00BD09CF" w:rsidRPr="00831A7F">
              <w:rPr>
                <w:rFonts w:asciiTheme="majorHAnsi" w:hAnsiTheme="majorHAnsi"/>
                <w:bCs/>
                <w:sz w:val="20"/>
                <w:szCs w:val="20"/>
                <w:bdr w:val="none" w:sz="0" w:space="0" w:color="auto" w:frame="1"/>
              </w:rPr>
              <w:t>and other</w:t>
            </w:r>
            <w:r w:rsidR="00643FC3" w:rsidRPr="00831A7F">
              <w:rPr>
                <w:rFonts w:asciiTheme="majorHAnsi" w:hAnsiTheme="majorHAnsi"/>
                <w:bCs/>
                <w:sz w:val="20"/>
                <w:szCs w:val="20"/>
                <w:bdr w:val="none" w:sz="0" w:space="0" w:color="auto" w:frame="1"/>
              </w:rPr>
              <w:t xml:space="preserve"> </w:t>
            </w:r>
            <w:r w:rsidR="00BD09CF" w:rsidRPr="00831A7F">
              <w:rPr>
                <w:rFonts w:asciiTheme="majorHAnsi" w:hAnsiTheme="majorHAnsi"/>
                <w:bCs/>
                <w:sz w:val="20"/>
                <w:szCs w:val="20"/>
                <w:bdr w:val="none" w:sz="0" w:space="0" w:color="auto" w:frame="1"/>
              </w:rPr>
              <w:t>international treaties</w:t>
            </w:r>
            <w:r w:rsidR="00643FC3" w:rsidRPr="00831A7F">
              <w:rPr>
                <w:rStyle w:val="FootnoteReference"/>
                <w:rFonts w:asciiTheme="majorHAnsi" w:hAnsiTheme="majorHAnsi"/>
                <w:bCs/>
                <w:sz w:val="20"/>
                <w:szCs w:val="20"/>
                <w:bdr w:val="none" w:sz="0" w:space="0" w:color="auto" w:frame="1"/>
              </w:rPr>
              <w:footnoteReference w:id="5"/>
            </w:r>
            <w:r w:rsidR="00643FC3" w:rsidRPr="00831A7F">
              <w:t xml:space="preserve"> </w:t>
            </w:r>
          </w:p>
        </w:tc>
      </w:tr>
    </w:tbl>
    <w:p w14:paraId="006E8D49" w14:textId="1C646C41" w:rsidR="00F621C3" w:rsidRPr="00831A7F" w:rsidRDefault="00F621C3" w:rsidP="00F621C3">
      <w:pPr>
        <w:spacing w:before="240" w:after="240"/>
        <w:ind w:firstLine="720"/>
        <w:jc w:val="both"/>
        <w:rPr>
          <w:rFonts w:asciiTheme="majorHAnsi" w:hAnsiTheme="majorHAnsi"/>
          <w:b/>
          <w:bCs/>
          <w:sz w:val="20"/>
          <w:szCs w:val="20"/>
        </w:rPr>
      </w:pPr>
      <w:r w:rsidRPr="00831A7F">
        <w:rPr>
          <w:rFonts w:asciiTheme="majorHAnsi" w:hAnsiTheme="majorHAnsi"/>
          <w:b/>
          <w:bCs/>
          <w:sz w:val="20"/>
          <w:szCs w:val="20"/>
        </w:rPr>
        <w:t>II.</w:t>
      </w:r>
      <w:r w:rsidRPr="00831A7F">
        <w:rPr>
          <w:rFonts w:asciiTheme="majorHAnsi" w:hAnsiTheme="majorHAnsi"/>
          <w:b/>
          <w:bCs/>
          <w:sz w:val="20"/>
          <w:szCs w:val="20"/>
        </w:rPr>
        <w:tab/>
        <w:t>PROCE</w:t>
      </w:r>
      <w:r w:rsidR="00321AFD" w:rsidRPr="00831A7F">
        <w:rPr>
          <w:rFonts w:asciiTheme="majorHAnsi" w:hAnsiTheme="majorHAnsi"/>
          <w:b/>
          <w:bCs/>
          <w:sz w:val="20"/>
          <w:szCs w:val="20"/>
        </w:rPr>
        <w:t>EDINGS</w:t>
      </w:r>
      <w:r w:rsidRPr="00831A7F">
        <w:rPr>
          <w:rFonts w:asciiTheme="majorHAnsi" w:hAnsiTheme="majorHAnsi"/>
          <w:b/>
          <w:bCs/>
          <w:sz w:val="20"/>
          <w:szCs w:val="20"/>
        </w:rPr>
        <w:t xml:space="preserve"> BEFORE THE IACHR</w:t>
      </w:r>
      <w:r w:rsidR="00653EA6" w:rsidRPr="00831A7F">
        <w:rPr>
          <w:rStyle w:val="FootnoteReference"/>
          <w:rFonts w:ascii="Cambria" w:hAnsi="Cambria"/>
          <w:b/>
          <w:sz w:val="20"/>
          <w:szCs w:val="20"/>
        </w:rPr>
        <w:footnoteReference w:id="6"/>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831A7F" w14:paraId="1CAEC3AF" w14:textId="77777777" w:rsidTr="00B06BB7">
        <w:tc>
          <w:tcPr>
            <w:tcW w:w="3690" w:type="dxa"/>
            <w:tcBorders>
              <w:top w:val="single" w:sz="6" w:space="0" w:color="auto"/>
              <w:bottom w:val="single" w:sz="6" w:space="0" w:color="auto"/>
            </w:tcBorders>
            <w:shd w:val="clear" w:color="auto" w:fill="67AE3C"/>
            <w:vAlign w:val="center"/>
          </w:tcPr>
          <w:p w14:paraId="2C2ED774" w14:textId="32BB789E" w:rsidR="00F621C3" w:rsidRPr="00831A7F" w:rsidRDefault="00B06BB7" w:rsidP="00B06BB7">
            <w:pPr>
              <w:jc w:val="center"/>
              <w:rPr>
                <w:rFonts w:ascii="Cambria" w:hAnsi="Cambria"/>
                <w:b/>
                <w:bCs/>
                <w:color w:val="FFFFFF" w:themeColor="background1"/>
                <w:sz w:val="20"/>
                <w:szCs w:val="20"/>
              </w:rPr>
            </w:pPr>
            <w:r w:rsidRPr="00831A7F">
              <w:rPr>
                <w:rFonts w:ascii="Cambria" w:hAnsi="Cambria"/>
                <w:b/>
                <w:bCs/>
                <w:color w:val="FFFFFF" w:themeColor="background1"/>
                <w:sz w:val="20"/>
                <w:szCs w:val="20"/>
              </w:rPr>
              <w:t>Filing of the petition</w:t>
            </w:r>
            <w:r w:rsidR="00F621C3" w:rsidRPr="00831A7F">
              <w:rPr>
                <w:rFonts w:ascii="Cambria" w:hAnsi="Cambria"/>
                <w:b/>
                <w:bCs/>
                <w:color w:val="FFFFFF" w:themeColor="background1"/>
                <w:sz w:val="20"/>
                <w:szCs w:val="20"/>
              </w:rPr>
              <w:t>:</w:t>
            </w:r>
          </w:p>
        </w:tc>
        <w:tc>
          <w:tcPr>
            <w:tcW w:w="5670" w:type="dxa"/>
            <w:vAlign w:val="center"/>
          </w:tcPr>
          <w:p w14:paraId="1C0C3DE2" w14:textId="2E32B3EB" w:rsidR="00F621C3" w:rsidRPr="00831A7F" w:rsidRDefault="00293CEC" w:rsidP="009163FC">
            <w:pPr>
              <w:jc w:val="both"/>
              <w:rPr>
                <w:rFonts w:ascii="Cambria" w:hAnsi="Cambria"/>
                <w:bCs/>
                <w:sz w:val="20"/>
                <w:szCs w:val="20"/>
              </w:rPr>
            </w:pPr>
            <w:r w:rsidRPr="00831A7F">
              <w:rPr>
                <w:rFonts w:asciiTheme="majorHAnsi" w:hAnsiTheme="majorHAnsi"/>
                <w:bCs/>
                <w:sz w:val="20"/>
                <w:szCs w:val="20"/>
                <w:bdr w:val="none" w:sz="0" w:space="0" w:color="auto" w:frame="1"/>
              </w:rPr>
              <w:t>July 8,</w:t>
            </w:r>
            <w:r w:rsidR="00643FC3" w:rsidRPr="00831A7F">
              <w:rPr>
                <w:rFonts w:asciiTheme="majorHAnsi" w:hAnsiTheme="majorHAnsi"/>
                <w:bCs/>
                <w:sz w:val="20"/>
                <w:szCs w:val="20"/>
                <w:bdr w:val="none" w:sz="0" w:space="0" w:color="auto" w:frame="1"/>
              </w:rPr>
              <w:t xml:space="preserve"> 2017</w:t>
            </w:r>
          </w:p>
        </w:tc>
      </w:tr>
      <w:tr w:rsidR="00F621C3" w:rsidRPr="00831A7F" w14:paraId="700E913D" w14:textId="77777777" w:rsidTr="00B06BB7">
        <w:tc>
          <w:tcPr>
            <w:tcW w:w="3690" w:type="dxa"/>
            <w:tcBorders>
              <w:top w:val="single" w:sz="6" w:space="0" w:color="auto"/>
              <w:bottom w:val="single" w:sz="6" w:space="0" w:color="auto"/>
            </w:tcBorders>
            <w:shd w:val="clear" w:color="auto" w:fill="67AE3C"/>
            <w:vAlign w:val="center"/>
          </w:tcPr>
          <w:p w14:paraId="7795D1B9" w14:textId="6A0BC5DB" w:rsidR="00F621C3" w:rsidRPr="00831A7F" w:rsidRDefault="00F621C3" w:rsidP="003771A3">
            <w:pPr>
              <w:jc w:val="center"/>
              <w:rPr>
                <w:rFonts w:ascii="Cambria" w:hAnsi="Cambria"/>
                <w:b/>
                <w:color w:val="FFFFFF" w:themeColor="background1"/>
                <w:sz w:val="20"/>
                <w:szCs w:val="20"/>
              </w:rPr>
            </w:pPr>
            <w:r w:rsidRPr="00831A7F">
              <w:rPr>
                <w:rFonts w:ascii="Cambria" w:hAnsi="Cambria"/>
                <w:b/>
                <w:color w:val="FFFFFF" w:themeColor="background1"/>
                <w:sz w:val="20"/>
                <w:szCs w:val="20"/>
              </w:rPr>
              <w:t xml:space="preserve">Additional information received at the </w:t>
            </w:r>
            <w:r w:rsidR="003771A3" w:rsidRPr="00831A7F">
              <w:rPr>
                <w:rFonts w:ascii="Cambria" w:hAnsi="Cambria"/>
                <w:b/>
                <w:color w:val="FFFFFF" w:themeColor="background1"/>
                <w:sz w:val="20"/>
                <w:szCs w:val="20"/>
              </w:rPr>
              <w:t>s</w:t>
            </w:r>
            <w:r w:rsidRPr="00831A7F">
              <w:rPr>
                <w:rFonts w:ascii="Cambria" w:hAnsi="Cambria"/>
                <w:b/>
                <w:color w:val="FFFFFF" w:themeColor="background1"/>
                <w:sz w:val="20"/>
                <w:szCs w:val="20"/>
              </w:rPr>
              <w:t>tage</w:t>
            </w:r>
            <w:r w:rsidR="003771A3" w:rsidRPr="00831A7F">
              <w:rPr>
                <w:rFonts w:ascii="Cambria" w:hAnsi="Cambria"/>
                <w:b/>
                <w:color w:val="FFFFFF" w:themeColor="background1"/>
                <w:sz w:val="20"/>
                <w:szCs w:val="20"/>
              </w:rPr>
              <w:t xml:space="preserve"> of initial review</w:t>
            </w:r>
            <w:r w:rsidRPr="00831A7F">
              <w:rPr>
                <w:rFonts w:ascii="Cambria" w:hAnsi="Cambria"/>
                <w:b/>
                <w:color w:val="FFFFFF" w:themeColor="background1"/>
                <w:sz w:val="20"/>
                <w:szCs w:val="20"/>
              </w:rPr>
              <w:t>:</w:t>
            </w:r>
          </w:p>
        </w:tc>
        <w:tc>
          <w:tcPr>
            <w:tcW w:w="5670" w:type="dxa"/>
            <w:vAlign w:val="center"/>
          </w:tcPr>
          <w:p w14:paraId="499B90CB" w14:textId="14D0B04D" w:rsidR="00F621C3" w:rsidRPr="00831A7F" w:rsidRDefault="00293CEC" w:rsidP="009163FC">
            <w:pPr>
              <w:jc w:val="both"/>
              <w:rPr>
                <w:rFonts w:ascii="Cambria" w:hAnsi="Cambria"/>
                <w:bCs/>
                <w:sz w:val="20"/>
                <w:szCs w:val="20"/>
              </w:rPr>
            </w:pPr>
            <w:r w:rsidRPr="00831A7F">
              <w:rPr>
                <w:rFonts w:asciiTheme="majorHAnsi" w:hAnsiTheme="majorHAnsi"/>
                <w:bCs/>
                <w:sz w:val="20"/>
                <w:szCs w:val="20"/>
                <w:bdr w:val="none" w:sz="0" w:space="0" w:color="auto" w:frame="1"/>
              </w:rPr>
              <w:t>July 10,</w:t>
            </w:r>
            <w:r w:rsidR="00643FC3" w:rsidRPr="00831A7F">
              <w:rPr>
                <w:rFonts w:asciiTheme="majorHAnsi" w:hAnsiTheme="majorHAnsi"/>
                <w:bCs/>
                <w:sz w:val="20"/>
                <w:szCs w:val="20"/>
                <w:bdr w:val="none" w:sz="0" w:space="0" w:color="auto" w:frame="1"/>
              </w:rPr>
              <w:t xml:space="preserve"> 2017</w:t>
            </w:r>
          </w:p>
        </w:tc>
      </w:tr>
      <w:tr w:rsidR="00F621C3" w:rsidRPr="00831A7F" w14:paraId="7EAB2BD7" w14:textId="77777777" w:rsidTr="00B06BB7">
        <w:tc>
          <w:tcPr>
            <w:tcW w:w="3690" w:type="dxa"/>
            <w:tcBorders>
              <w:top w:val="single" w:sz="6" w:space="0" w:color="auto"/>
              <w:bottom w:val="single" w:sz="6" w:space="0" w:color="auto"/>
            </w:tcBorders>
            <w:shd w:val="clear" w:color="auto" w:fill="67AE3C"/>
            <w:vAlign w:val="center"/>
          </w:tcPr>
          <w:p w14:paraId="79E6B4A9" w14:textId="542A8588" w:rsidR="00F621C3" w:rsidRPr="00831A7F" w:rsidRDefault="00B06BB7" w:rsidP="00B06BB7">
            <w:pPr>
              <w:jc w:val="center"/>
              <w:rPr>
                <w:rFonts w:ascii="Cambria" w:hAnsi="Cambria"/>
                <w:b/>
                <w:bCs/>
                <w:color w:val="FFFFFF" w:themeColor="background1"/>
                <w:sz w:val="20"/>
                <w:szCs w:val="20"/>
              </w:rPr>
            </w:pPr>
            <w:r w:rsidRPr="00831A7F">
              <w:rPr>
                <w:rFonts w:ascii="Cambria" w:hAnsi="Cambria"/>
                <w:b/>
                <w:color w:val="FFFFFF" w:themeColor="background1"/>
                <w:sz w:val="20"/>
                <w:szCs w:val="20"/>
              </w:rPr>
              <w:t>Notification of the petition to</w:t>
            </w:r>
            <w:r w:rsidR="00F621C3" w:rsidRPr="00831A7F">
              <w:rPr>
                <w:rFonts w:ascii="Cambria" w:hAnsi="Cambria"/>
                <w:b/>
                <w:color w:val="FFFFFF" w:themeColor="background1"/>
                <w:sz w:val="20"/>
                <w:szCs w:val="20"/>
              </w:rPr>
              <w:t xml:space="preserve"> the State:</w:t>
            </w:r>
          </w:p>
        </w:tc>
        <w:tc>
          <w:tcPr>
            <w:tcW w:w="5670" w:type="dxa"/>
            <w:vAlign w:val="center"/>
          </w:tcPr>
          <w:p w14:paraId="22ADBFFE" w14:textId="62401BCA" w:rsidR="00F621C3" w:rsidRPr="00831A7F" w:rsidRDefault="00293CEC" w:rsidP="009163FC">
            <w:pPr>
              <w:jc w:val="both"/>
              <w:rPr>
                <w:rFonts w:ascii="Cambria" w:hAnsi="Cambria"/>
                <w:bCs/>
                <w:sz w:val="20"/>
                <w:szCs w:val="20"/>
              </w:rPr>
            </w:pPr>
            <w:r w:rsidRPr="00831A7F">
              <w:rPr>
                <w:rFonts w:asciiTheme="majorHAnsi" w:hAnsiTheme="majorHAnsi"/>
                <w:bCs/>
                <w:sz w:val="20"/>
                <w:szCs w:val="20"/>
                <w:bdr w:val="none" w:sz="0" w:space="0" w:color="auto" w:frame="1"/>
              </w:rPr>
              <w:t>July 22,</w:t>
            </w:r>
            <w:r w:rsidR="00643FC3" w:rsidRPr="00831A7F">
              <w:rPr>
                <w:rFonts w:asciiTheme="majorHAnsi" w:hAnsiTheme="majorHAnsi"/>
                <w:bCs/>
                <w:sz w:val="20"/>
                <w:szCs w:val="20"/>
                <w:bdr w:val="none" w:sz="0" w:space="0" w:color="auto" w:frame="1"/>
              </w:rPr>
              <w:t xml:space="preserve"> 2019</w:t>
            </w:r>
          </w:p>
        </w:tc>
      </w:tr>
      <w:tr w:rsidR="00F621C3" w:rsidRPr="00831A7F" w14:paraId="56560AE1" w14:textId="77777777" w:rsidTr="00B06BB7">
        <w:trPr>
          <w:trHeight w:val="264"/>
        </w:trPr>
        <w:tc>
          <w:tcPr>
            <w:tcW w:w="3690" w:type="dxa"/>
            <w:tcBorders>
              <w:top w:val="single" w:sz="6" w:space="0" w:color="auto"/>
              <w:bottom w:val="single" w:sz="6" w:space="0" w:color="auto"/>
            </w:tcBorders>
            <w:shd w:val="clear" w:color="auto" w:fill="67AE3C"/>
            <w:vAlign w:val="center"/>
          </w:tcPr>
          <w:p w14:paraId="07BDDCA2" w14:textId="4272A20D" w:rsidR="00F621C3" w:rsidRPr="00831A7F" w:rsidRDefault="00F621C3" w:rsidP="009163FC">
            <w:pPr>
              <w:jc w:val="center"/>
              <w:rPr>
                <w:rFonts w:ascii="Cambria" w:hAnsi="Cambria"/>
                <w:b/>
                <w:bCs/>
                <w:color w:val="FFFFFF" w:themeColor="background1"/>
                <w:sz w:val="20"/>
                <w:szCs w:val="20"/>
              </w:rPr>
            </w:pPr>
            <w:r w:rsidRPr="00831A7F">
              <w:rPr>
                <w:rFonts w:ascii="Cambria" w:hAnsi="Cambria"/>
                <w:b/>
                <w:color w:val="FFFFFF" w:themeColor="background1"/>
                <w:sz w:val="20"/>
                <w:szCs w:val="20"/>
              </w:rPr>
              <w:t>State’s first response:</w:t>
            </w:r>
          </w:p>
        </w:tc>
        <w:tc>
          <w:tcPr>
            <w:tcW w:w="5670" w:type="dxa"/>
            <w:vAlign w:val="center"/>
          </w:tcPr>
          <w:p w14:paraId="19C5DA57" w14:textId="5284A7AD" w:rsidR="00F621C3" w:rsidRPr="00831A7F" w:rsidRDefault="00293CEC" w:rsidP="009163FC">
            <w:pPr>
              <w:jc w:val="both"/>
              <w:rPr>
                <w:rFonts w:ascii="Cambria" w:hAnsi="Cambria"/>
                <w:bCs/>
                <w:sz w:val="20"/>
                <w:szCs w:val="20"/>
              </w:rPr>
            </w:pPr>
            <w:r w:rsidRPr="00831A7F">
              <w:rPr>
                <w:rFonts w:asciiTheme="majorHAnsi" w:hAnsiTheme="majorHAnsi"/>
                <w:bCs/>
                <w:sz w:val="20"/>
                <w:szCs w:val="20"/>
                <w:bdr w:val="none" w:sz="0" w:space="0" w:color="auto" w:frame="1"/>
              </w:rPr>
              <w:t>October 30,</w:t>
            </w:r>
            <w:r w:rsidR="00643FC3" w:rsidRPr="00831A7F">
              <w:rPr>
                <w:rFonts w:asciiTheme="majorHAnsi" w:hAnsiTheme="majorHAnsi"/>
                <w:bCs/>
                <w:sz w:val="20"/>
                <w:szCs w:val="20"/>
                <w:bdr w:val="none" w:sz="0" w:space="0" w:color="auto" w:frame="1"/>
              </w:rPr>
              <w:t xml:space="preserve"> 2019</w:t>
            </w:r>
          </w:p>
        </w:tc>
      </w:tr>
      <w:tr w:rsidR="003771A3" w:rsidRPr="00831A7F" w14:paraId="7A8A8A3C" w14:textId="77777777" w:rsidTr="00B06BB7">
        <w:tc>
          <w:tcPr>
            <w:tcW w:w="3690" w:type="dxa"/>
            <w:tcBorders>
              <w:top w:val="single" w:sz="6" w:space="0" w:color="auto"/>
              <w:bottom w:val="single" w:sz="6" w:space="0" w:color="auto"/>
            </w:tcBorders>
            <w:shd w:val="clear" w:color="auto" w:fill="67AE3C"/>
            <w:vAlign w:val="center"/>
          </w:tcPr>
          <w:p w14:paraId="3DEC3A52" w14:textId="4AD4BFB0" w:rsidR="003771A3" w:rsidRPr="00831A7F" w:rsidRDefault="003771A3" w:rsidP="0023351C">
            <w:pPr>
              <w:jc w:val="center"/>
              <w:rPr>
                <w:rFonts w:ascii="Cambria" w:hAnsi="Cambria"/>
                <w:b/>
                <w:bCs/>
                <w:color w:val="FFFFFF" w:themeColor="background1"/>
                <w:sz w:val="20"/>
                <w:szCs w:val="20"/>
              </w:rPr>
            </w:pPr>
            <w:r w:rsidRPr="00831A7F">
              <w:rPr>
                <w:rFonts w:ascii="Cambria" w:hAnsi="Cambria"/>
                <w:b/>
                <w:bCs/>
                <w:color w:val="FFFFFF" w:themeColor="background1"/>
                <w:sz w:val="20"/>
                <w:szCs w:val="20"/>
              </w:rPr>
              <w:t>Additional observations from the petition</w:t>
            </w:r>
            <w:r w:rsidR="0023351C" w:rsidRPr="00831A7F">
              <w:rPr>
                <w:rFonts w:ascii="Cambria" w:hAnsi="Cambria"/>
                <w:b/>
                <w:bCs/>
                <w:color w:val="FFFFFF" w:themeColor="background1"/>
                <w:sz w:val="20"/>
                <w:szCs w:val="20"/>
              </w:rPr>
              <w:t>er</w:t>
            </w:r>
            <w:r w:rsidRPr="00831A7F">
              <w:rPr>
                <w:rFonts w:ascii="Cambria" w:hAnsi="Cambria"/>
                <w:b/>
                <w:bCs/>
                <w:color w:val="FFFFFF" w:themeColor="background1"/>
                <w:sz w:val="20"/>
                <w:szCs w:val="20"/>
              </w:rPr>
              <w:t>:</w:t>
            </w:r>
          </w:p>
        </w:tc>
        <w:tc>
          <w:tcPr>
            <w:tcW w:w="5670" w:type="dxa"/>
            <w:vAlign w:val="center"/>
          </w:tcPr>
          <w:p w14:paraId="2A863ACD" w14:textId="6C4AF11D" w:rsidR="003771A3" w:rsidRPr="00831A7F" w:rsidRDefault="00293CEC" w:rsidP="009163FC">
            <w:pPr>
              <w:jc w:val="both"/>
              <w:rPr>
                <w:rFonts w:ascii="Cambria" w:hAnsi="Cambria"/>
                <w:bCs/>
                <w:sz w:val="20"/>
                <w:szCs w:val="20"/>
              </w:rPr>
            </w:pPr>
            <w:r w:rsidRPr="00831A7F">
              <w:rPr>
                <w:rFonts w:asciiTheme="majorHAnsi" w:hAnsiTheme="majorHAnsi"/>
                <w:bCs/>
                <w:sz w:val="20"/>
                <w:szCs w:val="20"/>
                <w:bdr w:val="none" w:sz="0" w:space="0" w:color="auto" w:frame="1"/>
              </w:rPr>
              <w:t>August 13 and 14,</w:t>
            </w:r>
            <w:r w:rsidR="00643FC3" w:rsidRPr="00831A7F">
              <w:rPr>
                <w:rFonts w:asciiTheme="majorHAnsi" w:hAnsiTheme="majorHAnsi"/>
                <w:bCs/>
                <w:sz w:val="20"/>
                <w:szCs w:val="20"/>
                <w:bdr w:val="none" w:sz="0" w:space="0" w:color="auto" w:frame="1"/>
              </w:rPr>
              <w:t xml:space="preserve"> 2019, </w:t>
            </w:r>
            <w:r w:rsidRPr="00831A7F">
              <w:rPr>
                <w:rFonts w:asciiTheme="majorHAnsi" w:hAnsiTheme="majorHAnsi"/>
                <w:bCs/>
                <w:sz w:val="20"/>
                <w:szCs w:val="20"/>
                <w:bdr w:val="none" w:sz="0" w:space="0" w:color="auto" w:frame="1"/>
              </w:rPr>
              <w:t>November 2,</w:t>
            </w:r>
            <w:r w:rsidR="00643FC3" w:rsidRPr="00831A7F">
              <w:rPr>
                <w:rFonts w:asciiTheme="majorHAnsi" w:hAnsiTheme="majorHAnsi"/>
                <w:bCs/>
                <w:sz w:val="20"/>
                <w:szCs w:val="20"/>
                <w:bdr w:val="none" w:sz="0" w:space="0" w:color="auto" w:frame="1"/>
              </w:rPr>
              <w:t xml:space="preserve"> 2020 </w:t>
            </w:r>
            <w:r w:rsidRPr="00831A7F">
              <w:rPr>
                <w:rFonts w:asciiTheme="majorHAnsi" w:hAnsiTheme="majorHAnsi"/>
                <w:bCs/>
                <w:sz w:val="20"/>
                <w:szCs w:val="20"/>
                <w:bdr w:val="none" w:sz="0" w:space="0" w:color="auto" w:frame="1"/>
              </w:rPr>
              <w:t>and November 16,</w:t>
            </w:r>
            <w:r w:rsidR="00643FC3" w:rsidRPr="00831A7F">
              <w:rPr>
                <w:rFonts w:asciiTheme="majorHAnsi" w:hAnsiTheme="majorHAnsi"/>
                <w:bCs/>
                <w:sz w:val="20"/>
                <w:szCs w:val="20"/>
                <w:bdr w:val="none" w:sz="0" w:space="0" w:color="auto" w:frame="1"/>
              </w:rPr>
              <w:t xml:space="preserve"> 2020</w:t>
            </w:r>
          </w:p>
        </w:tc>
      </w:tr>
      <w:tr w:rsidR="003771A3" w:rsidRPr="00831A7F" w14:paraId="3D79AA57" w14:textId="77777777" w:rsidTr="00B06BB7">
        <w:tc>
          <w:tcPr>
            <w:tcW w:w="3690" w:type="dxa"/>
            <w:tcBorders>
              <w:top w:val="single" w:sz="6" w:space="0" w:color="auto"/>
              <w:bottom w:val="single" w:sz="6" w:space="0" w:color="auto"/>
            </w:tcBorders>
            <w:shd w:val="clear" w:color="auto" w:fill="67AE3C"/>
            <w:vAlign w:val="center"/>
          </w:tcPr>
          <w:p w14:paraId="2FE60FBE" w14:textId="11BD82D3" w:rsidR="003771A3" w:rsidRPr="00831A7F" w:rsidRDefault="003771A3" w:rsidP="00653EA6">
            <w:pPr>
              <w:jc w:val="center"/>
              <w:rPr>
                <w:rFonts w:ascii="Cambria" w:hAnsi="Cambria"/>
                <w:b/>
                <w:bCs/>
                <w:color w:val="FFFFFF" w:themeColor="background1"/>
                <w:sz w:val="20"/>
                <w:szCs w:val="20"/>
              </w:rPr>
            </w:pPr>
            <w:r w:rsidRPr="00831A7F">
              <w:rPr>
                <w:rFonts w:ascii="Cambria" w:hAnsi="Cambria"/>
                <w:b/>
                <w:bCs/>
                <w:color w:val="FFFFFF" w:themeColor="background1"/>
                <w:sz w:val="20"/>
                <w:szCs w:val="20"/>
              </w:rPr>
              <w:t>Additional observations from the State:</w:t>
            </w:r>
          </w:p>
        </w:tc>
        <w:tc>
          <w:tcPr>
            <w:tcW w:w="5670" w:type="dxa"/>
            <w:vAlign w:val="center"/>
          </w:tcPr>
          <w:p w14:paraId="27F6ADE3" w14:textId="3D47AD1C" w:rsidR="003771A3" w:rsidRPr="00831A7F" w:rsidRDefault="00293CEC" w:rsidP="009163FC">
            <w:pPr>
              <w:jc w:val="both"/>
              <w:rPr>
                <w:rFonts w:ascii="Cambria" w:hAnsi="Cambria"/>
                <w:bCs/>
                <w:sz w:val="20"/>
                <w:szCs w:val="20"/>
              </w:rPr>
            </w:pPr>
            <w:r w:rsidRPr="00831A7F">
              <w:rPr>
                <w:rFonts w:asciiTheme="majorHAnsi" w:hAnsiTheme="majorHAnsi"/>
                <w:bCs/>
                <w:sz w:val="20"/>
                <w:szCs w:val="20"/>
                <w:bdr w:val="none" w:sz="0" w:space="0" w:color="auto" w:frame="1"/>
              </w:rPr>
              <w:t>June 15,</w:t>
            </w:r>
            <w:r w:rsidR="00643FC3" w:rsidRPr="00831A7F">
              <w:rPr>
                <w:rFonts w:asciiTheme="majorHAnsi" w:hAnsiTheme="majorHAnsi"/>
                <w:bCs/>
                <w:sz w:val="20"/>
                <w:szCs w:val="20"/>
                <w:bdr w:val="none" w:sz="0" w:space="0" w:color="auto" w:frame="1"/>
              </w:rPr>
              <w:t xml:space="preserve"> 2021</w:t>
            </w:r>
          </w:p>
        </w:tc>
      </w:tr>
    </w:tbl>
    <w:p w14:paraId="7F88B361" w14:textId="77777777" w:rsidR="00F621C3" w:rsidRPr="00831A7F" w:rsidRDefault="00F621C3" w:rsidP="00F621C3">
      <w:pPr>
        <w:spacing w:before="240" w:after="240"/>
        <w:ind w:firstLine="720"/>
        <w:jc w:val="both"/>
        <w:rPr>
          <w:rFonts w:asciiTheme="majorHAnsi" w:hAnsiTheme="majorHAnsi"/>
          <w:b/>
          <w:bCs/>
          <w:sz w:val="20"/>
          <w:szCs w:val="20"/>
        </w:rPr>
      </w:pPr>
      <w:r w:rsidRPr="00831A7F">
        <w:rPr>
          <w:rFonts w:asciiTheme="majorHAnsi" w:hAnsiTheme="majorHAnsi"/>
          <w:b/>
          <w:bCs/>
          <w:sz w:val="20"/>
          <w:szCs w:val="20"/>
        </w:rPr>
        <w:t xml:space="preserve">III. </w:t>
      </w:r>
      <w:r w:rsidRPr="00831A7F">
        <w:rPr>
          <w:rFonts w:asciiTheme="majorHAnsi" w:hAnsiTheme="majorHAnsi"/>
          <w:b/>
          <w:bCs/>
          <w:sz w:val="20"/>
          <w:szCs w:val="20"/>
        </w:rPr>
        <w:tab/>
        <w:t xml:space="preserve">COMPETENCE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49"/>
        <w:gridCol w:w="5593"/>
      </w:tblGrid>
      <w:tr w:rsidR="00F621C3" w:rsidRPr="00831A7F" w14:paraId="2F81CC8B" w14:textId="77777777" w:rsidTr="001F1902">
        <w:trPr>
          <w:cantSplit/>
        </w:trPr>
        <w:tc>
          <w:tcPr>
            <w:tcW w:w="3690" w:type="dxa"/>
            <w:tcBorders>
              <w:top w:val="single" w:sz="4" w:space="0" w:color="auto"/>
              <w:bottom w:val="single" w:sz="6" w:space="0" w:color="auto"/>
            </w:tcBorders>
            <w:shd w:val="clear" w:color="auto" w:fill="67AE3C"/>
            <w:vAlign w:val="center"/>
          </w:tcPr>
          <w:p w14:paraId="3A568008" w14:textId="77777777" w:rsidR="00F621C3" w:rsidRPr="00831A7F" w:rsidRDefault="00F621C3" w:rsidP="009163FC">
            <w:pPr>
              <w:jc w:val="center"/>
              <w:rPr>
                <w:rFonts w:ascii="Cambria" w:hAnsi="Cambria"/>
                <w:b/>
                <w:bCs/>
                <w:i/>
                <w:color w:val="FFFFFF" w:themeColor="background1"/>
                <w:sz w:val="20"/>
                <w:szCs w:val="20"/>
              </w:rPr>
            </w:pPr>
            <w:r w:rsidRPr="00831A7F">
              <w:rPr>
                <w:rFonts w:ascii="Cambria" w:hAnsi="Cambria"/>
                <w:b/>
                <w:bCs/>
                <w:color w:val="FFFFFF" w:themeColor="background1"/>
                <w:sz w:val="20"/>
                <w:szCs w:val="20"/>
              </w:rPr>
              <w:t>Competence</w:t>
            </w:r>
            <w:r w:rsidRPr="00831A7F">
              <w:rPr>
                <w:rFonts w:ascii="Cambria" w:hAnsi="Cambria"/>
                <w:b/>
                <w:bCs/>
                <w:i/>
                <w:color w:val="FFFFFF" w:themeColor="background1"/>
                <w:sz w:val="20"/>
                <w:szCs w:val="20"/>
              </w:rPr>
              <w:t xml:space="preserve"> Ratione personae:</w:t>
            </w:r>
          </w:p>
        </w:tc>
        <w:tc>
          <w:tcPr>
            <w:tcW w:w="5670" w:type="dxa"/>
            <w:vAlign w:val="center"/>
          </w:tcPr>
          <w:p w14:paraId="237A8D0C" w14:textId="24461DDB" w:rsidR="00F621C3" w:rsidRPr="00831A7F" w:rsidRDefault="0019302D" w:rsidP="009163FC">
            <w:pPr>
              <w:rPr>
                <w:rFonts w:asciiTheme="majorHAnsi" w:hAnsiTheme="majorHAnsi"/>
                <w:bCs/>
                <w:sz w:val="20"/>
                <w:szCs w:val="20"/>
              </w:rPr>
            </w:pPr>
            <w:r w:rsidRPr="00831A7F">
              <w:rPr>
                <w:rFonts w:asciiTheme="majorHAnsi" w:hAnsiTheme="majorHAnsi"/>
                <w:bCs/>
                <w:sz w:val="20"/>
                <w:szCs w:val="20"/>
              </w:rPr>
              <w:t>Yes</w:t>
            </w:r>
          </w:p>
        </w:tc>
      </w:tr>
      <w:tr w:rsidR="00F621C3" w:rsidRPr="00831A7F" w14:paraId="5FE56D1B" w14:textId="77777777" w:rsidTr="001F1902">
        <w:trPr>
          <w:cantSplit/>
        </w:trPr>
        <w:tc>
          <w:tcPr>
            <w:tcW w:w="3690" w:type="dxa"/>
            <w:tcBorders>
              <w:top w:val="single" w:sz="6" w:space="0" w:color="auto"/>
              <w:bottom w:val="single" w:sz="6" w:space="0" w:color="auto"/>
            </w:tcBorders>
            <w:shd w:val="clear" w:color="auto" w:fill="67AE3C"/>
            <w:vAlign w:val="center"/>
          </w:tcPr>
          <w:p w14:paraId="2190B967" w14:textId="77777777" w:rsidR="00F621C3" w:rsidRPr="00831A7F" w:rsidRDefault="00F621C3" w:rsidP="009163FC">
            <w:pPr>
              <w:jc w:val="center"/>
              <w:rPr>
                <w:rFonts w:ascii="Cambria" w:hAnsi="Cambria"/>
                <w:b/>
                <w:bCs/>
                <w:color w:val="FFFFFF" w:themeColor="background1"/>
                <w:sz w:val="20"/>
                <w:szCs w:val="20"/>
              </w:rPr>
            </w:pPr>
            <w:r w:rsidRPr="00831A7F">
              <w:rPr>
                <w:rFonts w:ascii="Cambria" w:hAnsi="Cambria"/>
                <w:b/>
                <w:bCs/>
                <w:color w:val="FFFFFF" w:themeColor="background1"/>
                <w:sz w:val="20"/>
                <w:szCs w:val="20"/>
              </w:rPr>
              <w:t>Competence</w:t>
            </w:r>
            <w:r w:rsidRPr="00831A7F">
              <w:rPr>
                <w:rFonts w:ascii="Cambria" w:hAnsi="Cambria"/>
                <w:b/>
                <w:bCs/>
                <w:i/>
                <w:color w:val="FFFFFF" w:themeColor="background1"/>
                <w:sz w:val="20"/>
                <w:szCs w:val="20"/>
              </w:rPr>
              <w:t xml:space="preserve"> Ratione loci</w:t>
            </w:r>
            <w:r w:rsidRPr="00831A7F">
              <w:rPr>
                <w:rFonts w:ascii="Cambria" w:hAnsi="Cambria"/>
                <w:b/>
                <w:bCs/>
                <w:color w:val="FFFFFF" w:themeColor="background1"/>
                <w:sz w:val="20"/>
                <w:szCs w:val="20"/>
              </w:rPr>
              <w:t>:</w:t>
            </w:r>
          </w:p>
        </w:tc>
        <w:tc>
          <w:tcPr>
            <w:tcW w:w="5670" w:type="dxa"/>
            <w:vAlign w:val="center"/>
          </w:tcPr>
          <w:p w14:paraId="48257424" w14:textId="1473C0F0" w:rsidR="00F621C3" w:rsidRPr="00831A7F" w:rsidRDefault="0019302D" w:rsidP="009163FC">
            <w:pPr>
              <w:rPr>
                <w:rFonts w:asciiTheme="majorHAnsi" w:hAnsiTheme="majorHAnsi"/>
                <w:bCs/>
                <w:sz w:val="20"/>
                <w:szCs w:val="20"/>
              </w:rPr>
            </w:pPr>
            <w:r w:rsidRPr="00831A7F">
              <w:rPr>
                <w:rFonts w:asciiTheme="majorHAnsi" w:hAnsiTheme="majorHAnsi"/>
                <w:bCs/>
                <w:sz w:val="20"/>
                <w:szCs w:val="20"/>
              </w:rPr>
              <w:t>Yes</w:t>
            </w:r>
          </w:p>
        </w:tc>
      </w:tr>
      <w:tr w:rsidR="00F621C3" w:rsidRPr="00831A7F" w14:paraId="372B5DD8" w14:textId="77777777" w:rsidTr="001F1902">
        <w:trPr>
          <w:cantSplit/>
        </w:trPr>
        <w:tc>
          <w:tcPr>
            <w:tcW w:w="3690" w:type="dxa"/>
            <w:tcBorders>
              <w:top w:val="single" w:sz="6" w:space="0" w:color="auto"/>
              <w:bottom w:val="single" w:sz="6" w:space="0" w:color="auto"/>
            </w:tcBorders>
            <w:shd w:val="clear" w:color="auto" w:fill="67AE3C"/>
            <w:vAlign w:val="center"/>
          </w:tcPr>
          <w:p w14:paraId="7F979173" w14:textId="77777777" w:rsidR="00F621C3" w:rsidRPr="00831A7F" w:rsidRDefault="00F621C3" w:rsidP="009163FC">
            <w:pPr>
              <w:jc w:val="center"/>
              <w:rPr>
                <w:rFonts w:ascii="Cambria" w:hAnsi="Cambria"/>
                <w:b/>
                <w:bCs/>
                <w:color w:val="FFFFFF" w:themeColor="background1"/>
                <w:sz w:val="20"/>
                <w:szCs w:val="20"/>
              </w:rPr>
            </w:pPr>
            <w:r w:rsidRPr="00831A7F">
              <w:rPr>
                <w:rFonts w:ascii="Cambria" w:hAnsi="Cambria"/>
                <w:b/>
                <w:bCs/>
                <w:color w:val="FFFFFF" w:themeColor="background1"/>
                <w:sz w:val="20"/>
                <w:szCs w:val="20"/>
              </w:rPr>
              <w:t>Competence</w:t>
            </w:r>
            <w:r w:rsidRPr="00831A7F">
              <w:rPr>
                <w:rFonts w:ascii="Cambria" w:hAnsi="Cambria"/>
                <w:b/>
                <w:bCs/>
                <w:i/>
                <w:color w:val="FFFFFF" w:themeColor="background1"/>
                <w:sz w:val="20"/>
                <w:szCs w:val="20"/>
              </w:rPr>
              <w:t xml:space="preserve"> Ratione temporis</w:t>
            </w:r>
            <w:r w:rsidRPr="00831A7F">
              <w:rPr>
                <w:rFonts w:ascii="Cambria" w:hAnsi="Cambria"/>
                <w:b/>
                <w:bCs/>
                <w:color w:val="FFFFFF" w:themeColor="background1"/>
                <w:sz w:val="20"/>
                <w:szCs w:val="20"/>
              </w:rPr>
              <w:t>:</w:t>
            </w:r>
          </w:p>
        </w:tc>
        <w:tc>
          <w:tcPr>
            <w:tcW w:w="5670" w:type="dxa"/>
            <w:vAlign w:val="center"/>
          </w:tcPr>
          <w:p w14:paraId="74B3F783" w14:textId="1CB55CD1" w:rsidR="00F621C3" w:rsidRPr="00831A7F" w:rsidRDefault="0019302D" w:rsidP="009163FC">
            <w:pPr>
              <w:rPr>
                <w:rFonts w:asciiTheme="majorHAnsi" w:hAnsiTheme="majorHAnsi"/>
                <w:bCs/>
                <w:sz w:val="20"/>
                <w:szCs w:val="20"/>
              </w:rPr>
            </w:pPr>
            <w:r w:rsidRPr="00831A7F">
              <w:rPr>
                <w:rFonts w:asciiTheme="majorHAnsi" w:hAnsiTheme="majorHAnsi"/>
                <w:bCs/>
                <w:sz w:val="20"/>
                <w:szCs w:val="20"/>
              </w:rPr>
              <w:t>Yes</w:t>
            </w:r>
          </w:p>
        </w:tc>
      </w:tr>
      <w:tr w:rsidR="00F621C3" w:rsidRPr="00831A7F" w14:paraId="6648704B" w14:textId="77777777" w:rsidTr="001F1902">
        <w:trPr>
          <w:cantSplit/>
        </w:trPr>
        <w:tc>
          <w:tcPr>
            <w:tcW w:w="3690" w:type="dxa"/>
            <w:tcBorders>
              <w:top w:val="single" w:sz="6" w:space="0" w:color="auto"/>
              <w:bottom w:val="single" w:sz="6" w:space="0" w:color="auto"/>
            </w:tcBorders>
            <w:shd w:val="clear" w:color="auto" w:fill="67AE3C"/>
            <w:vAlign w:val="center"/>
          </w:tcPr>
          <w:p w14:paraId="15BBE7AF" w14:textId="77777777" w:rsidR="00F621C3" w:rsidRPr="00831A7F" w:rsidRDefault="00F621C3" w:rsidP="009163FC">
            <w:pPr>
              <w:jc w:val="center"/>
              <w:rPr>
                <w:rFonts w:ascii="Cambria" w:hAnsi="Cambria"/>
                <w:b/>
                <w:bCs/>
                <w:color w:val="FFFFFF" w:themeColor="background1"/>
                <w:sz w:val="20"/>
                <w:szCs w:val="20"/>
              </w:rPr>
            </w:pPr>
            <w:r w:rsidRPr="00831A7F">
              <w:rPr>
                <w:rFonts w:ascii="Cambria" w:hAnsi="Cambria"/>
                <w:b/>
                <w:bCs/>
                <w:color w:val="FFFFFF" w:themeColor="background1"/>
                <w:sz w:val="20"/>
                <w:szCs w:val="20"/>
              </w:rPr>
              <w:t>Competence</w:t>
            </w:r>
            <w:r w:rsidRPr="00831A7F">
              <w:rPr>
                <w:rFonts w:ascii="Cambria" w:hAnsi="Cambria"/>
                <w:b/>
                <w:bCs/>
                <w:i/>
                <w:color w:val="FFFFFF" w:themeColor="background1"/>
                <w:sz w:val="20"/>
                <w:szCs w:val="20"/>
              </w:rPr>
              <w:t xml:space="preserve"> Ratione materiae</w:t>
            </w:r>
            <w:r w:rsidRPr="00831A7F">
              <w:rPr>
                <w:rFonts w:ascii="Cambria" w:hAnsi="Cambria"/>
                <w:b/>
                <w:bCs/>
                <w:color w:val="FFFFFF" w:themeColor="background1"/>
                <w:sz w:val="20"/>
                <w:szCs w:val="20"/>
              </w:rPr>
              <w:t>:</w:t>
            </w:r>
          </w:p>
        </w:tc>
        <w:tc>
          <w:tcPr>
            <w:tcW w:w="5670" w:type="dxa"/>
            <w:vAlign w:val="center"/>
          </w:tcPr>
          <w:p w14:paraId="64B3F199" w14:textId="7B0B09C6" w:rsidR="00F621C3" w:rsidRPr="00831A7F" w:rsidRDefault="0019302D" w:rsidP="006B32E7">
            <w:pPr>
              <w:jc w:val="both"/>
              <w:rPr>
                <w:rFonts w:asciiTheme="majorHAnsi" w:hAnsiTheme="majorHAnsi"/>
                <w:bCs/>
                <w:sz w:val="20"/>
                <w:szCs w:val="20"/>
              </w:rPr>
            </w:pPr>
            <w:r w:rsidRPr="00831A7F">
              <w:rPr>
                <w:rFonts w:asciiTheme="majorHAnsi" w:hAnsiTheme="majorHAnsi"/>
                <w:bCs/>
                <w:sz w:val="20"/>
                <w:szCs w:val="20"/>
              </w:rPr>
              <w:t xml:space="preserve">Yes, American Convention </w:t>
            </w:r>
            <w:r w:rsidR="006B32E7" w:rsidRPr="00831A7F">
              <w:rPr>
                <w:rFonts w:asciiTheme="majorHAnsi" w:hAnsiTheme="majorHAnsi"/>
                <w:bCs/>
                <w:sz w:val="20"/>
                <w:szCs w:val="20"/>
              </w:rPr>
              <w:t>(</w:t>
            </w:r>
            <w:r w:rsidR="00EC7620" w:rsidRPr="00831A7F">
              <w:rPr>
                <w:rFonts w:asciiTheme="majorHAnsi" w:hAnsiTheme="majorHAnsi"/>
                <w:bCs/>
                <w:sz w:val="20"/>
                <w:szCs w:val="20"/>
              </w:rPr>
              <w:t>instrument of accession deposited on</w:t>
            </w:r>
            <w:r w:rsidR="006B32E7" w:rsidRPr="00831A7F">
              <w:rPr>
                <w:rFonts w:ascii="Cambria" w:hAnsi="Cambria"/>
                <w:bCs/>
                <w:sz w:val="20"/>
                <w:szCs w:val="20"/>
              </w:rPr>
              <w:t xml:space="preserve"> </w:t>
            </w:r>
            <w:r w:rsidR="00643FC3" w:rsidRPr="00831A7F">
              <w:rPr>
                <w:rFonts w:ascii="Cambria" w:hAnsi="Cambria"/>
                <w:bCs/>
                <w:sz w:val="20"/>
                <w:szCs w:val="20"/>
              </w:rPr>
              <w:t>June 20, 1978</w:t>
            </w:r>
            <w:r w:rsidR="006B32E7" w:rsidRPr="00831A7F">
              <w:rPr>
                <w:rFonts w:ascii="Cambria" w:hAnsi="Cambria"/>
                <w:bCs/>
                <w:sz w:val="20"/>
                <w:szCs w:val="20"/>
              </w:rPr>
              <w:t>)</w:t>
            </w:r>
          </w:p>
        </w:tc>
      </w:tr>
    </w:tbl>
    <w:p w14:paraId="0408D4CD" w14:textId="54A61356" w:rsidR="00F621C3" w:rsidRPr="00831A7F" w:rsidRDefault="00F621C3" w:rsidP="00F621C3">
      <w:pPr>
        <w:spacing w:before="240" w:after="240"/>
        <w:ind w:firstLine="720"/>
        <w:jc w:val="both"/>
        <w:rPr>
          <w:rFonts w:asciiTheme="majorHAnsi" w:hAnsiTheme="majorHAnsi"/>
          <w:b/>
          <w:bCs/>
          <w:sz w:val="20"/>
          <w:szCs w:val="20"/>
        </w:rPr>
      </w:pPr>
      <w:r w:rsidRPr="00831A7F">
        <w:rPr>
          <w:rFonts w:asciiTheme="majorHAnsi" w:hAnsiTheme="majorHAnsi"/>
          <w:b/>
          <w:bCs/>
          <w:sz w:val="20"/>
          <w:szCs w:val="20"/>
        </w:rPr>
        <w:t xml:space="preserve">IV. </w:t>
      </w:r>
      <w:r w:rsidRPr="00831A7F">
        <w:rPr>
          <w:rFonts w:asciiTheme="majorHAnsi" w:hAnsiTheme="majorHAnsi"/>
          <w:b/>
          <w:bCs/>
          <w:sz w:val="20"/>
          <w:szCs w:val="20"/>
        </w:rPr>
        <w:tab/>
        <w:t xml:space="preserve">DUPLICATION OF PROCEDURES AND INTERNATIONAL </w:t>
      </w:r>
      <w:r w:rsidRPr="00831A7F">
        <w:rPr>
          <w:rFonts w:asciiTheme="majorHAnsi" w:hAnsiTheme="majorHAnsi"/>
          <w:b/>
          <w:bCs/>
          <w:i/>
          <w:sz w:val="20"/>
          <w:szCs w:val="20"/>
        </w:rPr>
        <w:t>RES JUDICATA</w:t>
      </w:r>
      <w:r w:rsidRPr="00831A7F">
        <w:rPr>
          <w:rFonts w:asciiTheme="majorHAnsi" w:hAnsiTheme="majorHAnsi"/>
          <w:b/>
          <w:bCs/>
          <w:sz w:val="20"/>
          <w:szCs w:val="20"/>
        </w:rPr>
        <w:t>, COLORABLE CLAIM, EXHAUSTION OF DOMESTIC REMEDIES AND TIMELINESS OF THE PETITION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50"/>
        <w:gridCol w:w="5592"/>
      </w:tblGrid>
      <w:tr w:rsidR="00F621C3" w:rsidRPr="00831A7F" w14:paraId="4091A423" w14:textId="77777777" w:rsidTr="001F1902">
        <w:trPr>
          <w:cantSplit/>
        </w:trPr>
        <w:tc>
          <w:tcPr>
            <w:tcW w:w="3690" w:type="dxa"/>
            <w:tcBorders>
              <w:top w:val="single" w:sz="4" w:space="0" w:color="auto"/>
              <w:bottom w:val="single" w:sz="6" w:space="0" w:color="auto"/>
            </w:tcBorders>
            <w:shd w:val="clear" w:color="auto" w:fill="67AE3C"/>
            <w:vAlign w:val="center"/>
          </w:tcPr>
          <w:p w14:paraId="61D870FF" w14:textId="77777777" w:rsidR="00F621C3" w:rsidRPr="00831A7F" w:rsidRDefault="00F621C3" w:rsidP="009163FC">
            <w:pPr>
              <w:jc w:val="center"/>
              <w:rPr>
                <w:rFonts w:ascii="Cambria" w:hAnsi="Cambria"/>
                <w:b/>
                <w:bCs/>
                <w:color w:val="FFFFFF" w:themeColor="background1"/>
                <w:sz w:val="20"/>
                <w:szCs w:val="20"/>
              </w:rPr>
            </w:pPr>
            <w:r w:rsidRPr="00831A7F">
              <w:rPr>
                <w:rFonts w:ascii="Cambria" w:hAnsi="Cambria"/>
                <w:b/>
                <w:bCs/>
                <w:color w:val="FFFFFF" w:themeColor="background1"/>
                <w:sz w:val="20"/>
                <w:szCs w:val="20"/>
              </w:rPr>
              <w:t xml:space="preserve">Duplication of procedures and International </w:t>
            </w:r>
            <w:r w:rsidRPr="00831A7F">
              <w:rPr>
                <w:rFonts w:ascii="Cambria" w:hAnsi="Cambria"/>
                <w:b/>
                <w:bCs/>
                <w:i/>
                <w:color w:val="FFFFFF" w:themeColor="background1"/>
                <w:sz w:val="20"/>
                <w:szCs w:val="20"/>
              </w:rPr>
              <w:t>res judicata</w:t>
            </w:r>
            <w:r w:rsidRPr="00831A7F">
              <w:rPr>
                <w:rFonts w:ascii="Cambria" w:hAnsi="Cambria"/>
                <w:b/>
                <w:bCs/>
                <w:color w:val="FFFFFF" w:themeColor="background1"/>
                <w:sz w:val="20"/>
                <w:szCs w:val="20"/>
              </w:rPr>
              <w:t>:</w:t>
            </w:r>
          </w:p>
        </w:tc>
        <w:tc>
          <w:tcPr>
            <w:tcW w:w="5670" w:type="dxa"/>
            <w:vAlign w:val="center"/>
          </w:tcPr>
          <w:p w14:paraId="4773CD23" w14:textId="129D67ED" w:rsidR="00F621C3" w:rsidRPr="00831A7F" w:rsidRDefault="00116AA5" w:rsidP="009163FC">
            <w:pPr>
              <w:jc w:val="both"/>
              <w:rPr>
                <w:rFonts w:ascii="Cambria" w:hAnsi="Cambria"/>
                <w:bCs/>
                <w:sz w:val="20"/>
                <w:szCs w:val="20"/>
              </w:rPr>
            </w:pPr>
            <w:r w:rsidRPr="00831A7F">
              <w:rPr>
                <w:rFonts w:ascii="Cambria" w:hAnsi="Cambria"/>
                <w:bCs/>
                <w:sz w:val="20"/>
                <w:szCs w:val="20"/>
              </w:rPr>
              <w:t>No</w:t>
            </w:r>
          </w:p>
        </w:tc>
      </w:tr>
      <w:tr w:rsidR="00F621C3" w:rsidRPr="00831A7F" w14:paraId="24B3B5A9" w14:textId="77777777" w:rsidTr="001F1902">
        <w:trPr>
          <w:cantSplit/>
        </w:trPr>
        <w:tc>
          <w:tcPr>
            <w:tcW w:w="3690" w:type="dxa"/>
            <w:tcBorders>
              <w:top w:val="single" w:sz="6" w:space="0" w:color="auto"/>
              <w:bottom w:val="single" w:sz="6" w:space="0" w:color="auto"/>
            </w:tcBorders>
            <w:shd w:val="clear" w:color="auto" w:fill="67AE3C"/>
            <w:vAlign w:val="center"/>
          </w:tcPr>
          <w:p w14:paraId="2E52A630" w14:textId="77777777" w:rsidR="00F621C3" w:rsidRPr="00831A7F" w:rsidRDefault="00F621C3" w:rsidP="009163FC">
            <w:pPr>
              <w:jc w:val="center"/>
              <w:rPr>
                <w:rFonts w:ascii="Cambria" w:hAnsi="Cambria"/>
                <w:b/>
                <w:bCs/>
                <w:i/>
                <w:color w:val="FFFFFF" w:themeColor="background1"/>
                <w:sz w:val="20"/>
                <w:szCs w:val="20"/>
              </w:rPr>
            </w:pPr>
            <w:r w:rsidRPr="00831A7F">
              <w:rPr>
                <w:rFonts w:ascii="Cambria" w:hAnsi="Cambria"/>
                <w:b/>
                <w:bCs/>
                <w:color w:val="FFFFFF" w:themeColor="background1"/>
                <w:sz w:val="20"/>
                <w:szCs w:val="20"/>
              </w:rPr>
              <w:t>Rights declared admissible</w:t>
            </w:r>
          </w:p>
        </w:tc>
        <w:tc>
          <w:tcPr>
            <w:tcW w:w="5670" w:type="dxa"/>
            <w:vAlign w:val="center"/>
          </w:tcPr>
          <w:p w14:paraId="33BE4040" w14:textId="7ECDF6F7" w:rsidR="00F621C3" w:rsidRPr="00831A7F" w:rsidRDefault="009A733D" w:rsidP="009163FC">
            <w:pPr>
              <w:jc w:val="both"/>
              <w:rPr>
                <w:rFonts w:ascii="Cambria" w:hAnsi="Cambria"/>
                <w:bCs/>
                <w:sz w:val="20"/>
                <w:szCs w:val="20"/>
              </w:rPr>
            </w:pPr>
            <w:r w:rsidRPr="00831A7F">
              <w:rPr>
                <w:rFonts w:ascii="Cambria" w:hAnsi="Cambria"/>
                <w:bCs/>
                <w:sz w:val="20"/>
                <w:szCs w:val="20"/>
              </w:rPr>
              <w:t xml:space="preserve">Articles </w:t>
            </w:r>
            <w:r w:rsidR="00293CEC" w:rsidRPr="00831A7F">
              <w:rPr>
                <w:rFonts w:asciiTheme="majorHAnsi" w:hAnsiTheme="majorHAnsi"/>
                <w:bCs/>
                <w:sz w:val="20"/>
                <w:szCs w:val="20"/>
                <w:bdr w:val="none" w:sz="0" w:space="0" w:color="auto" w:frame="1"/>
              </w:rPr>
              <w:t>3 (</w:t>
            </w:r>
            <w:r w:rsidR="001F601A">
              <w:rPr>
                <w:rFonts w:asciiTheme="majorHAnsi" w:hAnsiTheme="majorHAnsi"/>
                <w:bCs/>
                <w:sz w:val="20"/>
                <w:szCs w:val="20"/>
                <w:bdr w:val="none" w:sz="0" w:space="0" w:color="auto" w:frame="1"/>
              </w:rPr>
              <w:t>r</w:t>
            </w:r>
            <w:r w:rsidR="00831A7F" w:rsidRPr="00831A7F">
              <w:rPr>
                <w:rFonts w:asciiTheme="majorHAnsi" w:hAnsiTheme="majorHAnsi"/>
                <w:bCs/>
                <w:sz w:val="20"/>
                <w:szCs w:val="20"/>
                <w:bdr w:val="none" w:sz="0" w:space="0" w:color="auto" w:frame="1"/>
              </w:rPr>
              <w:t xml:space="preserve">ight to </w:t>
            </w:r>
            <w:r w:rsidR="001F601A">
              <w:rPr>
                <w:rFonts w:asciiTheme="majorHAnsi" w:hAnsiTheme="majorHAnsi"/>
                <w:bCs/>
                <w:sz w:val="20"/>
                <w:szCs w:val="20"/>
                <w:bdr w:val="none" w:sz="0" w:space="0" w:color="auto" w:frame="1"/>
              </w:rPr>
              <w:t>j</w:t>
            </w:r>
            <w:r w:rsidR="00831A7F" w:rsidRPr="00831A7F">
              <w:rPr>
                <w:rFonts w:asciiTheme="majorHAnsi" w:hAnsiTheme="majorHAnsi"/>
                <w:bCs/>
                <w:sz w:val="20"/>
                <w:szCs w:val="20"/>
                <w:bdr w:val="none" w:sz="0" w:space="0" w:color="auto" w:frame="1"/>
              </w:rPr>
              <w:t xml:space="preserve">uridical </w:t>
            </w:r>
            <w:r w:rsidR="001F601A">
              <w:rPr>
                <w:rFonts w:asciiTheme="majorHAnsi" w:hAnsiTheme="majorHAnsi"/>
                <w:bCs/>
                <w:sz w:val="20"/>
                <w:szCs w:val="20"/>
                <w:bdr w:val="none" w:sz="0" w:space="0" w:color="auto" w:frame="1"/>
              </w:rPr>
              <w:t>p</w:t>
            </w:r>
            <w:r w:rsidR="00831A7F" w:rsidRPr="00831A7F">
              <w:rPr>
                <w:rFonts w:asciiTheme="majorHAnsi" w:hAnsiTheme="majorHAnsi"/>
                <w:bCs/>
                <w:sz w:val="20"/>
                <w:szCs w:val="20"/>
                <w:bdr w:val="none" w:sz="0" w:space="0" w:color="auto" w:frame="1"/>
              </w:rPr>
              <w:t>ersonality</w:t>
            </w:r>
            <w:r w:rsidR="00293CEC" w:rsidRPr="00831A7F">
              <w:rPr>
                <w:rFonts w:asciiTheme="majorHAnsi" w:hAnsiTheme="majorHAnsi"/>
                <w:bCs/>
                <w:sz w:val="20"/>
                <w:szCs w:val="20"/>
                <w:bdr w:val="none" w:sz="0" w:space="0" w:color="auto" w:frame="1"/>
              </w:rPr>
              <w:t xml:space="preserve">), 4 (life), </w:t>
            </w:r>
            <w:r w:rsidR="00293CEC" w:rsidRPr="00831A7F">
              <w:rPr>
                <w:rFonts w:asciiTheme="majorHAnsi" w:hAnsiTheme="majorHAnsi"/>
                <w:bCs/>
                <w:sz w:val="20"/>
                <w:szCs w:val="20"/>
              </w:rPr>
              <w:t>5 (humane treatment)</w:t>
            </w:r>
            <w:r w:rsidR="00293CEC" w:rsidRPr="00831A7F">
              <w:rPr>
                <w:rFonts w:asciiTheme="majorHAnsi" w:hAnsiTheme="majorHAnsi"/>
                <w:bCs/>
                <w:sz w:val="20"/>
                <w:szCs w:val="20"/>
                <w:bdr w:val="none" w:sz="0" w:space="0" w:color="auto" w:frame="1"/>
              </w:rPr>
              <w:t>, 7 (personal</w:t>
            </w:r>
            <w:r w:rsidR="00831A7F" w:rsidRPr="00831A7F">
              <w:rPr>
                <w:rFonts w:asciiTheme="majorHAnsi" w:hAnsiTheme="majorHAnsi"/>
                <w:bCs/>
                <w:sz w:val="20"/>
                <w:szCs w:val="20"/>
                <w:bdr w:val="none" w:sz="0" w:space="0" w:color="auto" w:frame="1"/>
              </w:rPr>
              <w:t xml:space="preserve"> </w:t>
            </w:r>
            <w:r w:rsidR="00831A7F">
              <w:rPr>
                <w:rFonts w:asciiTheme="majorHAnsi" w:hAnsiTheme="majorHAnsi"/>
                <w:bCs/>
                <w:sz w:val="20"/>
                <w:szCs w:val="20"/>
                <w:bdr w:val="none" w:sz="0" w:space="0" w:color="auto" w:frame="1"/>
              </w:rPr>
              <w:t>liberty</w:t>
            </w:r>
            <w:r w:rsidR="00293CEC" w:rsidRPr="00831A7F">
              <w:rPr>
                <w:rFonts w:asciiTheme="majorHAnsi" w:hAnsiTheme="majorHAnsi"/>
                <w:bCs/>
                <w:sz w:val="20"/>
                <w:szCs w:val="20"/>
                <w:bdr w:val="none" w:sz="0" w:space="0" w:color="auto" w:frame="1"/>
              </w:rPr>
              <w:t>)</w:t>
            </w:r>
            <w:r w:rsidRPr="00831A7F">
              <w:rPr>
                <w:rFonts w:asciiTheme="majorHAnsi" w:hAnsiTheme="majorHAnsi"/>
                <w:bCs/>
                <w:sz w:val="20"/>
                <w:szCs w:val="20"/>
              </w:rPr>
              <w:t>, 8 (fair trial), 11 (honor and dignity),</w:t>
            </w:r>
            <w:r w:rsidR="00643FC3" w:rsidRPr="00831A7F">
              <w:rPr>
                <w:rFonts w:asciiTheme="majorHAnsi" w:hAnsiTheme="majorHAnsi"/>
                <w:bCs/>
                <w:sz w:val="20"/>
                <w:szCs w:val="20"/>
              </w:rPr>
              <w:t xml:space="preserve"> </w:t>
            </w:r>
            <w:r w:rsidRPr="00831A7F">
              <w:rPr>
                <w:rFonts w:asciiTheme="majorHAnsi" w:hAnsiTheme="majorHAnsi"/>
                <w:bCs/>
                <w:sz w:val="20"/>
                <w:szCs w:val="20"/>
              </w:rPr>
              <w:t>24 (equality before the law) and 25 (judicial protection) of the American Convention, in relation to its articles 1.1 (obligation to respect rights) and 2 (</w:t>
            </w:r>
            <w:r w:rsidRPr="00831A7F">
              <w:rPr>
                <w:rFonts w:ascii="Cambria" w:hAnsi="Cambria"/>
                <w:bCs/>
                <w:sz w:val="20"/>
                <w:szCs w:val="20"/>
              </w:rPr>
              <w:t>obligation to abide by domestic legal effects</w:t>
            </w:r>
            <w:r w:rsidRPr="00831A7F">
              <w:rPr>
                <w:rFonts w:asciiTheme="majorHAnsi" w:hAnsiTheme="majorHAnsi"/>
                <w:bCs/>
                <w:sz w:val="20"/>
                <w:szCs w:val="20"/>
              </w:rPr>
              <w:t>)</w:t>
            </w:r>
          </w:p>
        </w:tc>
      </w:tr>
      <w:tr w:rsidR="00F621C3" w:rsidRPr="00831A7F" w14:paraId="4DFB74FC" w14:textId="77777777" w:rsidTr="001F1902">
        <w:trPr>
          <w:cantSplit/>
        </w:trPr>
        <w:tc>
          <w:tcPr>
            <w:tcW w:w="3690" w:type="dxa"/>
            <w:tcBorders>
              <w:top w:val="single" w:sz="6" w:space="0" w:color="auto"/>
              <w:bottom w:val="single" w:sz="6" w:space="0" w:color="auto"/>
            </w:tcBorders>
            <w:shd w:val="clear" w:color="auto" w:fill="67AE3C"/>
            <w:vAlign w:val="center"/>
          </w:tcPr>
          <w:p w14:paraId="1D4CE924" w14:textId="77777777" w:rsidR="00F621C3" w:rsidRPr="00831A7F" w:rsidRDefault="00F621C3" w:rsidP="009163FC">
            <w:pPr>
              <w:jc w:val="center"/>
              <w:rPr>
                <w:rFonts w:ascii="Cambria" w:hAnsi="Cambria"/>
                <w:b/>
                <w:bCs/>
                <w:color w:val="FFFFFF" w:themeColor="background1"/>
                <w:sz w:val="20"/>
                <w:szCs w:val="20"/>
              </w:rPr>
            </w:pPr>
            <w:r w:rsidRPr="00831A7F">
              <w:rPr>
                <w:rFonts w:ascii="Cambria" w:hAnsi="Cambria"/>
                <w:b/>
                <w:bCs/>
                <w:color w:val="FFFFFF" w:themeColor="background1"/>
                <w:sz w:val="20"/>
                <w:szCs w:val="20"/>
              </w:rPr>
              <w:lastRenderedPageBreak/>
              <w:t>Exhaustion of domestic remedies or applicability of an exception to the rule:</w:t>
            </w:r>
          </w:p>
        </w:tc>
        <w:tc>
          <w:tcPr>
            <w:tcW w:w="5670" w:type="dxa"/>
            <w:vAlign w:val="center"/>
          </w:tcPr>
          <w:p w14:paraId="432DC56B" w14:textId="6C9355EA" w:rsidR="00F621C3" w:rsidRPr="00831A7F" w:rsidRDefault="00666CE4" w:rsidP="009163FC">
            <w:pPr>
              <w:rPr>
                <w:rFonts w:ascii="Cambria" w:hAnsi="Cambria"/>
                <w:bCs/>
                <w:sz w:val="20"/>
                <w:szCs w:val="20"/>
              </w:rPr>
            </w:pPr>
            <w:r w:rsidRPr="00831A7F">
              <w:rPr>
                <w:rFonts w:asciiTheme="majorHAnsi" w:hAnsiTheme="majorHAnsi"/>
                <w:sz w:val="19"/>
                <w:szCs w:val="19"/>
                <w:bdr w:val="none" w:sz="0" w:space="0" w:color="auto" w:frame="1"/>
              </w:rPr>
              <w:t xml:space="preserve">Yes, </w:t>
            </w:r>
            <w:r w:rsidR="00D33598" w:rsidRPr="00831A7F">
              <w:rPr>
                <w:rFonts w:asciiTheme="majorHAnsi" w:hAnsiTheme="majorHAnsi"/>
                <w:bCs/>
                <w:sz w:val="20"/>
                <w:szCs w:val="20"/>
                <w:bdr w:val="none" w:sz="0" w:space="0" w:color="auto" w:frame="1"/>
              </w:rPr>
              <w:t xml:space="preserve">exception of article 46.2.c) of the Convention </w:t>
            </w:r>
            <w:r w:rsidR="00E96E94">
              <w:rPr>
                <w:rFonts w:asciiTheme="majorHAnsi" w:hAnsiTheme="majorHAnsi"/>
                <w:bCs/>
                <w:sz w:val="20"/>
                <w:szCs w:val="20"/>
                <w:bdr w:val="none" w:sz="0" w:space="0" w:color="auto" w:frame="1"/>
              </w:rPr>
              <w:t xml:space="preserve">is </w:t>
            </w:r>
            <w:r w:rsidR="00D33598" w:rsidRPr="00831A7F">
              <w:rPr>
                <w:rFonts w:asciiTheme="majorHAnsi" w:hAnsiTheme="majorHAnsi"/>
                <w:bCs/>
                <w:sz w:val="20"/>
                <w:szCs w:val="20"/>
                <w:bdr w:val="none" w:sz="0" w:space="0" w:color="auto" w:frame="1"/>
              </w:rPr>
              <w:t>appli</w:t>
            </w:r>
            <w:r w:rsidR="00E96E94">
              <w:rPr>
                <w:rFonts w:asciiTheme="majorHAnsi" w:hAnsiTheme="majorHAnsi"/>
                <w:bCs/>
                <w:sz w:val="20"/>
                <w:szCs w:val="20"/>
                <w:bdr w:val="none" w:sz="0" w:space="0" w:color="auto" w:frame="1"/>
              </w:rPr>
              <w:t>cabl</w:t>
            </w:r>
            <w:r w:rsidR="00D33598" w:rsidRPr="00831A7F">
              <w:rPr>
                <w:rFonts w:asciiTheme="majorHAnsi" w:hAnsiTheme="majorHAnsi"/>
                <w:bCs/>
                <w:sz w:val="20"/>
                <w:szCs w:val="20"/>
                <w:bdr w:val="none" w:sz="0" w:space="0" w:color="auto" w:frame="1"/>
              </w:rPr>
              <w:t>e</w:t>
            </w:r>
          </w:p>
        </w:tc>
      </w:tr>
      <w:tr w:rsidR="00F621C3" w:rsidRPr="00831A7F" w14:paraId="6D900199" w14:textId="77777777" w:rsidTr="001F1902">
        <w:trPr>
          <w:cantSplit/>
        </w:trPr>
        <w:tc>
          <w:tcPr>
            <w:tcW w:w="3690" w:type="dxa"/>
            <w:tcBorders>
              <w:top w:val="single" w:sz="6" w:space="0" w:color="auto"/>
              <w:bottom w:val="single" w:sz="6" w:space="0" w:color="auto"/>
            </w:tcBorders>
            <w:shd w:val="clear" w:color="auto" w:fill="67AE3C"/>
            <w:vAlign w:val="center"/>
          </w:tcPr>
          <w:p w14:paraId="42C3BC97" w14:textId="77777777" w:rsidR="00F621C3" w:rsidRPr="00831A7F" w:rsidRDefault="00F621C3" w:rsidP="009163FC">
            <w:pPr>
              <w:jc w:val="center"/>
              <w:rPr>
                <w:rFonts w:ascii="Cambria" w:hAnsi="Cambria"/>
                <w:b/>
                <w:bCs/>
                <w:color w:val="FFFFFF" w:themeColor="background1"/>
                <w:sz w:val="20"/>
                <w:szCs w:val="20"/>
              </w:rPr>
            </w:pPr>
            <w:r w:rsidRPr="00831A7F">
              <w:rPr>
                <w:rFonts w:ascii="Cambria" w:hAnsi="Cambria"/>
                <w:b/>
                <w:bCs/>
                <w:color w:val="FFFFFF" w:themeColor="background1"/>
                <w:sz w:val="20"/>
                <w:szCs w:val="20"/>
              </w:rPr>
              <w:t>Timeliness of the petition:</w:t>
            </w:r>
          </w:p>
        </w:tc>
        <w:tc>
          <w:tcPr>
            <w:tcW w:w="5670" w:type="dxa"/>
            <w:vAlign w:val="center"/>
          </w:tcPr>
          <w:p w14:paraId="6A26CCE9" w14:textId="6EAFC10F" w:rsidR="00F621C3" w:rsidRPr="00831A7F" w:rsidRDefault="00666CE4" w:rsidP="009163FC">
            <w:pPr>
              <w:rPr>
                <w:rFonts w:asciiTheme="majorHAnsi" w:hAnsiTheme="majorHAnsi"/>
                <w:bCs/>
                <w:sz w:val="20"/>
                <w:szCs w:val="20"/>
              </w:rPr>
            </w:pPr>
            <w:r w:rsidRPr="00831A7F">
              <w:rPr>
                <w:rFonts w:asciiTheme="majorHAnsi" w:hAnsiTheme="majorHAnsi"/>
                <w:sz w:val="19"/>
                <w:szCs w:val="19"/>
                <w:bdr w:val="none" w:sz="0" w:space="0" w:color="auto" w:frame="1"/>
              </w:rPr>
              <w:t>Yes, in the terms of section VI</w:t>
            </w:r>
          </w:p>
        </w:tc>
      </w:tr>
    </w:tbl>
    <w:p w14:paraId="58E5C245" w14:textId="77777777" w:rsidR="00E43B78" w:rsidRDefault="00E43B78" w:rsidP="00E43B78">
      <w:pPr>
        <w:rPr>
          <w:rFonts w:asciiTheme="majorHAnsi" w:hAnsiTheme="majorHAnsi"/>
          <w:b/>
          <w:sz w:val="20"/>
          <w:szCs w:val="20"/>
        </w:rPr>
      </w:pPr>
    </w:p>
    <w:p w14:paraId="629E2DE8" w14:textId="09E2B27B" w:rsidR="00F621C3" w:rsidRPr="00831A7F" w:rsidRDefault="00F621C3" w:rsidP="00E43B78">
      <w:pPr>
        <w:ind w:firstLine="720"/>
        <w:rPr>
          <w:rFonts w:asciiTheme="majorHAnsi" w:hAnsiTheme="majorHAnsi"/>
          <w:b/>
          <w:sz w:val="20"/>
          <w:szCs w:val="20"/>
        </w:rPr>
      </w:pPr>
      <w:r w:rsidRPr="00831A7F">
        <w:rPr>
          <w:rFonts w:asciiTheme="majorHAnsi" w:hAnsiTheme="majorHAnsi"/>
          <w:b/>
          <w:sz w:val="20"/>
          <w:szCs w:val="20"/>
        </w:rPr>
        <w:t xml:space="preserve">V. </w:t>
      </w:r>
      <w:r w:rsidRPr="00831A7F">
        <w:rPr>
          <w:rFonts w:asciiTheme="majorHAnsi" w:hAnsiTheme="majorHAnsi"/>
          <w:b/>
          <w:sz w:val="20"/>
          <w:szCs w:val="20"/>
        </w:rPr>
        <w:tab/>
        <w:t xml:space="preserve">FACTS </w:t>
      </w:r>
      <w:r w:rsidR="005816E5" w:rsidRPr="00831A7F">
        <w:rPr>
          <w:rFonts w:asciiTheme="majorHAnsi" w:hAnsiTheme="majorHAnsi"/>
          <w:b/>
          <w:sz w:val="20"/>
          <w:szCs w:val="20"/>
        </w:rPr>
        <w:t>ALLEGED</w:t>
      </w:r>
    </w:p>
    <w:p w14:paraId="0DDFCC8B" w14:textId="13E6E32E" w:rsidR="00D33598" w:rsidRPr="00831A7F" w:rsidRDefault="006318B2" w:rsidP="00D33598">
      <w:pPr>
        <w:spacing w:before="240" w:after="240"/>
        <w:ind w:firstLine="720"/>
        <w:jc w:val="both"/>
        <w:rPr>
          <w:rFonts w:asciiTheme="majorHAnsi" w:hAnsiTheme="majorHAnsi"/>
          <w:color w:val="000000" w:themeColor="text1"/>
          <w:sz w:val="20"/>
          <w:szCs w:val="20"/>
        </w:rPr>
      </w:pPr>
      <w:r w:rsidRPr="00831A7F">
        <w:rPr>
          <w:rFonts w:ascii="Cambria" w:hAnsi="Cambria"/>
          <w:sz w:val="20"/>
          <w:szCs w:val="20"/>
        </w:rPr>
        <w:t xml:space="preserve"> </w:t>
      </w:r>
      <w:r w:rsidR="00C064F3">
        <w:rPr>
          <w:rFonts w:ascii="Cambria" w:hAnsi="Cambria"/>
          <w:sz w:val="20"/>
          <w:szCs w:val="20"/>
        </w:rPr>
        <w:t>1.</w:t>
      </w:r>
      <w:r w:rsidR="00C064F3">
        <w:rPr>
          <w:rFonts w:ascii="Cambria" w:hAnsi="Cambria"/>
          <w:sz w:val="20"/>
          <w:szCs w:val="20"/>
        </w:rPr>
        <w:tab/>
      </w:r>
      <w:r w:rsidR="00874C9F">
        <w:rPr>
          <w:rFonts w:asciiTheme="majorHAnsi" w:hAnsiTheme="majorHAnsi"/>
          <w:bCs/>
          <w:sz w:val="20"/>
          <w:szCs w:val="20"/>
        </w:rPr>
        <w:t xml:space="preserve">Mr. </w:t>
      </w:r>
      <w:r w:rsidR="00D33598" w:rsidRPr="00831A7F">
        <w:rPr>
          <w:rFonts w:asciiTheme="majorHAnsi" w:hAnsiTheme="majorHAnsi"/>
          <w:color w:val="000000" w:themeColor="text1"/>
          <w:sz w:val="20"/>
          <w:szCs w:val="20"/>
        </w:rPr>
        <w:t xml:space="preserve">Jimmy Francisco Ortiz </w:t>
      </w:r>
      <w:r w:rsidR="008D37FE" w:rsidRPr="008D37FE">
        <w:rPr>
          <w:rFonts w:asciiTheme="majorHAnsi" w:hAnsiTheme="majorHAnsi"/>
          <w:color w:val="000000" w:themeColor="text1"/>
          <w:sz w:val="20"/>
          <w:szCs w:val="20"/>
        </w:rPr>
        <w:t xml:space="preserve">Rodríguez </w:t>
      </w:r>
      <w:r w:rsidR="00BB7D8D">
        <w:rPr>
          <w:rFonts w:asciiTheme="majorHAnsi" w:hAnsiTheme="majorHAnsi"/>
          <w:color w:val="000000" w:themeColor="text1"/>
          <w:sz w:val="20"/>
          <w:szCs w:val="20"/>
        </w:rPr>
        <w:t>holds</w:t>
      </w:r>
      <w:r w:rsidR="00874C9F">
        <w:rPr>
          <w:rFonts w:asciiTheme="majorHAnsi" w:hAnsiTheme="majorHAnsi"/>
          <w:color w:val="000000" w:themeColor="text1"/>
          <w:sz w:val="20"/>
          <w:szCs w:val="20"/>
        </w:rPr>
        <w:t xml:space="preserve"> that </w:t>
      </w:r>
      <w:r w:rsidR="00BB7D8D">
        <w:rPr>
          <w:rFonts w:asciiTheme="majorHAnsi" w:hAnsiTheme="majorHAnsi"/>
          <w:color w:val="000000" w:themeColor="text1"/>
          <w:sz w:val="20"/>
          <w:szCs w:val="20"/>
        </w:rPr>
        <w:t>his rights as well as his family’s</w:t>
      </w:r>
      <w:r w:rsidR="00D33598" w:rsidRPr="00831A7F">
        <w:rPr>
          <w:rFonts w:asciiTheme="majorHAnsi" w:hAnsiTheme="majorHAnsi"/>
          <w:color w:val="000000" w:themeColor="text1"/>
          <w:sz w:val="20"/>
          <w:szCs w:val="20"/>
        </w:rPr>
        <w:t xml:space="preserve"> </w:t>
      </w:r>
      <w:r w:rsidR="00E74B54">
        <w:rPr>
          <w:rFonts w:asciiTheme="majorHAnsi" w:hAnsiTheme="majorHAnsi"/>
          <w:color w:val="000000" w:themeColor="text1"/>
          <w:sz w:val="20"/>
          <w:szCs w:val="20"/>
        </w:rPr>
        <w:t xml:space="preserve">rights </w:t>
      </w:r>
      <w:r w:rsidR="00BB7D8D">
        <w:rPr>
          <w:rFonts w:asciiTheme="majorHAnsi" w:hAnsiTheme="majorHAnsi"/>
          <w:color w:val="000000" w:themeColor="text1"/>
          <w:sz w:val="20"/>
          <w:szCs w:val="20"/>
        </w:rPr>
        <w:t>were</w:t>
      </w:r>
      <w:r w:rsidR="00D33598" w:rsidRPr="00831A7F">
        <w:rPr>
          <w:rFonts w:asciiTheme="majorHAnsi" w:hAnsiTheme="majorHAnsi"/>
          <w:color w:val="000000" w:themeColor="text1"/>
          <w:sz w:val="20"/>
          <w:szCs w:val="20"/>
        </w:rPr>
        <w:t xml:space="preserve"> viola</w:t>
      </w:r>
      <w:r w:rsidR="00BB7D8D">
        <w:rPr>
          <w:rFonts w:asciiTheme="majorHAnsi" w:hAnsiTheme="majorHAnsi"/>
          <w:color w:val="000000" w:themeColor="text1"/>
          <w:sz w:val="20"/>
          <w:szCs w:val="20"/>
        </w:rPr>
        <w:t xml:space="preserve">ted </w:t>
      </w:r>
      <w:r w:rsidR="00E74B54">
        <w:rPr>
          <w:rFonts w:asciiTheme="majorHAnsi" w:hAnsiTheme="majorHAnsi"/>
          <w:color w:val="000000" w:themeColor="text1"/>
          <w:sz w:val="20"/>
          <w:szCs w:val="20"/>
        </w:rPr>
        <w:t>by the State</w:t>
      </w:r>
      <w:r w:rsidR="00D33598" w:rsidRPr="00831A7F">
        <w:rPr>
          <w:rFonts w:asciiTheme="majorHAnsi" w:hAnsiTheme="majorHAnsi"/>
          <w:color w:val="000000" w:themeColor="text1"/>
          <w:sz w:val="20"/>
          <w:szCs w:val="20"/>
        </w:rPr>
        <w:t xml:space="preserve"> </w:t>
      </w:r>
      <w:r w:rsidR="00E74B54">
        <w:rPr>
          <w:rFonts w:asciiTheme="majorHAnsi" w:hAnsiTheme="majorHAnsi"/>
          <w:color w:val="000000" w:themeColor="text1"/>
          <w:sz w:val="20"/>
          <w:szCs w:val="20"/>
        </w:rPr>
        <w:t>of El Salvador by forcefully disappearing brothers</w:t>
      </w:r>
      <w:r w:rsidR="00D33598" w:rsidRPr="00831A7F">
        <w:rPr>
          <w:rFonts w:asciiTheme="majorHAnsi" w:hAnsiTheme="majorHAnsi"/>
          <w:color w:val="000000" w:themeColor="text1"/>
          <w:sz w:val="20"/>
          <w:szCs w:val="20"/>
        </w:rPr>
        <w:t xml:space="preserve"> Jorge Alberto Rodríguez Romero</w:t>
      </w:r>
      <w:r w:rsidR="00BB7D8D">
        <w:rPr>
          <w:rFonts w:asciiTheme="majorHAnsi" w:hAnsiTheme="majorHAnsi"/>
          <w:color w:val="000000" w:themeColor="text1"/>
          <w:sz w:val="20"/>
          <w:szCs w:val="20"/>
        </w:rPr>
        <w:t xml:space="preserve"> and </w:t>
      </w:r>
      <w:r w:rsidR="00D33598" w:rsidRPr="00831A7F">
        <w:rPr>
          <w:rFonts w:asciiTheme="majorHAnsi" w:hAnsiTheme="majorHAnsi"/>
          <w:color w:val="000000" w:themeColor="text1"/>
          <w:sz w:val="20"/>
          <w:szCs w:val="20"/>
        </w:rPr>
        <w:t xml:space="preserve">Francisco Milton Romero Sequeira </w:t>
      </w:r>
      <w:r w:rsidR="00E74B54">
        <w:rPr>
          <w:rFonts w:asciiTheme="majorHAnsi" w:hAnsiTheme="majorHAnsi"/>
          <w:color w:val="000000" w:themeColor="text1"/>
          <w:sz w:val="20"/>
          <w:szCs w:val="20"/>
        </w:rPr>
        <w:t>during the</w:t>
      </w:r>
      <w:r w:rsidR="00D33598" w:rsidRPr="00831A7F">
        <w:rPr>
          <w:rFonts w:asciiTheme="majorHAnsi" w:hAnsiTheme="majorHAnsi"/>
          <w:color w:val="000000" w:themeColor="text1"/>
          <w:sz w:val="20"/>
          <w:szCs w:val="20"/>
        </w:rPr>
        <w:t xml:space="preserve"> </w:t>
      </w:r>
      <w:r w:rsidR="00E74B54">
        <w:rPr>
          <w:rFonts w:asciiTheme="majorHAnsi" w:hAnsiTheme="majorHAnsi"/>
          <w:color w:val="000000" w:themeColor="text1"/>
          <w:sz w:val="20"/>
          <w:szCs w:val="20"/>
        </w:rPr>
        <w:t>armed conflict</w:t>
      </w:r>
      <w:r w:rsidR="00D33598" w:rsidRPr="00831A7F">
        <w:rPr>
          <w:rFonts w:asciiTheme="majorHAnsi" w:hAnsiTheme="majorHAnsi"/>
          <w:color w:val="000000" w:themeColor="text1"/>
          <w:sz w:val="20"/>
          <w:szCs w:val="20"/>
        </w:rPr>
        <w:t xml:space="preserve"> </w:t>
      </w:r>
      <w:r w:rsidR="00E74B54">
        <w:rPr>
          <w:rFonts w:asciiTheme="majorHAnsi" w:hAnsiTheme="majorHAnsi"/>
          <w:color w:val="000000" w:themeColor="text1"/>
          <w:sz w:val="20"/>
          <w:szCs w:val="20"/>
        </w:rPr>
        <w:t>in that country</w:t>
      </w:r>
      <w:r w:rsidR="00D33598" w:rsidRPr="00831A7F">
        <w:rPr>
          <w:rFonts w:asciiTheme="majorHAnsi" w:hAnsiTheme="majorHAnsi"/>
          <w:color w:val="000000" w:themeColor="text1"/>
          <w:sz w:val="20"/>
          <w:szCs w:val="20"/>
        </w:rPr>
        <w:t>;</w:t>
      </w:r>
      <w:r w:rsidR="00BB7D8D">
        <w:rPr>
          <w:rFonts w:asciiTheme="majorHAnsi" w:hAnsiTheme="majorHAnsi"/>
          <w:color w:val="000000" w:themeColor="text1"/>
          <w:sz w:val="20"/>
          <w:szCs w:val="20"/>
        </w:rPr>
        <w:t xml:space="preserve"> and </w:t>
      </w:r>
      <w:r w:rsidR="00E74B54">
        <w:rPr>
          <w:rFonts w:asciiTheme="majorHAnsi" w:hAnsiTheme="majorHAnsi"/>
          <w:color w:val="000000" w:themeColor="text1"/>
          <w:sz w:val="20"/>
          <w:szCs w:val="20"/>
        </w:rPr>
        <w:t>for the lack of a proper</w:t>
      </w:r>
      <w:r w:rsidR="00D33598" w:rsidRPr="00831A7F">
        <w:rPr>
          <w:rFonts w:asciiTheme="majorHAnsi" w:hAnsiTheme="majorHAnsi"/>
          <w:color w:val="000000" w:themeColor="text1"/>
          <w:sz w:val="20"/>
          <w:szCs w:val="20"/>
        </w:rPr>
        <w:t xml:space="preserve"> </w:t>
      </w:r>
      <w:r w:rsidR="00E74B54">
        <w:rPr>
          <w:rFonts w:asciiTheme="majorHAnsi" w:hAnsiTheme="majorHAnsi"/>
          <w:color w:val="000000" w:themeColor="text1"/>
          <w:sz w:val="20"/>
          <w:szCs w:val="20"/>
        </w:rPr>
        <w:t>investigation</w:t>
      </w:r>
      <w:r w:rsidR="00BB7D8D">
        <w:rPr>
          <w:rFonts w:asciiTheme="majorHAnsi" w:hAnsiTheme="majorHAnsi"/>
          <w:color w:val="000000" w:themeColor="text1"/>
          <w:sz w:val="20"/>
          <w:szCs w:val="20"/>
        </w:rPr>
        <w:t xml:space="preserve"> and </w:t>
      </w:r>
      <w:r w:rsidR="00E74B54">
        <w:rPr>
          <w:rFonts w:asciiTheme="majorHAnsi" w:hAnsiTheme="majorHAnsi"/>
          <w:color w:val="000000" w:themeColor="text1"/>
          <w:sz w:val="20"/>
          <w:szCs w:val="20"/>
        </w:rPr>
        <w:t>punishment</w:t>
      </w:r>
      <w:r w:rsidR="00D33598" w:rsidRPr="00831A7F">
        <w:rPr>
          <w:rFonts w:asciiTheme="majorHAnsi" w:hAnsiTheme="majorHAnsi"/>
          <w:color w:val="000000" w:themeColor="text1"/>
          <w:sz w:val="20"/>
          <w:szCs w:val="20"/>
        </w:rPr>
        <w:t xml:space="preserve"> </w:t>
      </w:r>
      <w:r w:rsidR="00E74B54">
        <w:rPr>
          <w:rFonts w:asciiTheme="majorHAnsi" w:hAnsiTheme="majorHAnsi"/>
          <w:color w:val="000000" w:themeColor="text1"/>
          <w:sz w:val="20"/>
          <w:szCs w:val="20"/>
        </w:rPr>
        <w:t>of these facts</w:t>
      </w:r>
      <w:r w:rsidR="00D33598" w:rsidRPr="00831A7F">
        <w:rPr>
          <w:rFonts w:asciiTheme="majorHAnsi" w:hAnsiTheme="majorHAnsi"/>
          <w:color w:val="000000" w:themeColor="text1"/>
          <w:sz w:val="20"/>
          <w:szCs w:val="20"/>
        </w:rPr>
        <w:t xml:space="preserve"> </w:t>
      </w:r>
      <w:r w:rsidR="00E74B54">
        <w:rPr>
          <w:rFonts w:asciiTheme="majorHAnsi" w:hAnsiTheme="majorHAnsi"/>
          <w:color w:val="000000" w:themeColor="text1"/>
          <w:sz w:val="20"/>
          <w:szCs w:val="20"/>
        </w:rPr>
        <w:t>occurred forty years ago</w:t>
      </w:r>
      <w:r w:rsidR="00D33598" w:rsidRPr="00831A7F">
        <w:rPr>
          <w:rFonts w:asciiTheme="majorHAnsi" w:hAnsiTheme="majorHAnsi"/>
          <w:color w:val="000000" w:themeColor="text1"/>
          <w:sz w:val="20"/>
          <w:szCs w:val="20"/>
        </w:rPr>
        <w:t xml:space="preserve">. </w:t>
      </w:r>
    </w:p>
    <w:p w14:paraId="5DB696A2" w14:textId="1362F034" w:rsidR="00D33598" w:rsidRPr="00831A7F" w:rsidRDefault="00D33598" w:rsidP="00D33598">
      <w:pPr>
        <w:spacing w:before="240" w:after="240"/>
        <w:ind w:firstLine="720"/>
        <w:jc w:val="both"/>
        <w:rPr>
          <w:rFonts w:asciiTheme="majorHAnsi" w:hAnsiTheme="majorHAnsi"/>
          <w:color w:val="000000" w:themeColor="text1"/>
          <w:sz w:val="20"/>
          <w:szCs w:val="20"/>
        </w:rPr>
      </w:pPr>
      <w:r w:rsidRPr="00831A7F">
        <w:rPr>
          <w:rFonts w:asciiTheme="majorHAnsi" w:hAnsiTheme="majorHAnsi"/>
          <w:color w:val="000000" w:themeColor="text1"/>
          <w:sz w:val="20"/>
          <w:szCs w:val="20"/>
        </w:rPr>
        <w:t>2.</w:t>
      </w:r>
      <w:r w:rsidRPr="00831A7F">
        <w:rPr>
          <w:rFonts w:asciiTheme="majorHAnsi" w:hAnsiTheme="majorHAnsi"/>
          <w:color w:val="000000" w:themeColor="text1"/>
          <w:sz w:val="20"/>
          <w:szCs w:val="20"/>
        </w:rPr>
        <w:tab/>
      </w:r>
      <w:r w:rsidR="00E74B54">
        <w:rPr>
          <w:rFonts w:asciiTheme="majorHAnsi" w:hAnsiTheme="majorHAnsi"/>
          <w:color w:val="000000" w:themeColor="text1"/>
          <w:sz w:val="20"/>
          <w:szCs w:val="20"/>
        </w:rPr>
        <w:t>He n</w:t>
      </w:r>
      <w:r w:rsidRPr="00831A7F">
        <w:rPr>
          <w:rFonts w:asciiTheme="majorHAnsi" w:hAnsiTheme="majorHAnsi"/>
          <w:color w:val="000000" w:themeColor="text1"/>
          <w:sz w:val="20"/>
          <w:szCs w:val="20"/>
        </w:rPr>
        <w:t>arra</w:t>
      </w:r>
      <w:r w:rsidR="00E74B54">
        <w:rPr>
          <w:rFonts w:asciiTheme="majorHAnsi" w:hAnsiTheme="majorHAnsi"/>
          <w:color w:val="000000" w:themeColor="text1"/>
          <w:sz w:val="20"/>
          <w:szCs w:val="20"/>
        </w:rPr>
        <w:t>tes</w:t>
      </w:r>
      <w:r w:rsidR="00874C9F">
        <w:rPr>
          <w:rFonts w:asciiTheme="majorHAnsi" w:hAnsiTheme="majorHAnsi"/>
          <w:color w:val="000000" w:themeColor="text1"/>
          <w:sz w:val="20"/>
          <w:szCs w:val="20"/>
        </w:rPr>
        <w:t xml:space="preserve"> that </w:t>
      </w:r>
      <w:r w:rsidR="00E74B54">
        <w:rPr>
          <w:rFonts w:asciiTheme="majorHAnsi" w:hAnsiTheme="majorHAnsi"/>
          <w:color w:val="000000" w:themeColor="text1"/>
          <w:sz w:val="20"/>
          <w:szCs w:val="20"/>
        </w:rPr>
        <w:t>on January 17,</w:t>
      </w:r>
      <w:r w:rsidRPr="00831A7F">
        <w:rPr>
          <w:rFonts w:asciiTheme="majorHAnsi" w:hAnsiTheme="majorHAnsi"/>
          <w:color w:val="000000" w:themeColor="text1"/>
          <w:sz w:val="20"/>
          <w:szCs w:val="20"/>
        </w:rPr>
        <w:t xml:space="preserve"> 1981 </w:t>
      </w:r>
      <w:r w:rsidR="00D61751">
        <w:rPr>
          <w:rFonts w:asciiTheme="majorHAnsi" w:hAnsiTheme="majorHAnsi"/>
          <w:color w:val="000000" w:themeColor="text1"/>
          <w:sz w:val="20"/>
          <w:szCs w:val="20"/>
        </w:rPr>
        <w:t>youths</w:t>
      </w:r>
      <w:r w:rsidRPr="00831A7F">
        <w:rPr>
          <w:rFonts w:asciiTheme="majorHAnsi" w:hAnsiTheme="majorHAnsi"/>
          <w:color w:val="000000" w:themeColor="text1"/>
          <w:sz w:val="20"/>
          <w:szCs w:val="20"/>
        </w:rPr>
        <w:t xml:space="preserve"> </w:t>
      </w:r>
      <w:r w:rsidR="008D37FE" w:rsidRPr="008D37FE">
        <w:rPr>
          <w:rFonts w:asciiTheme="majorHAnsi" w:hAnsiTheme="majorHAnsi"/>
          <w:color w:val="000000" w:themeColor="text1"/>
          <w:sz w:val="20"/>
          <w:szCs w:val="20"/>
        </w:rPr>
        <w:t xml:space="preserve">Rodríguez </w:t>
      </w:r>
      <w:r w:rsidRPr="00831A7F">
        <w:rPr>
          <w:rFonts w:asciiTheme="majorHAnsi" w:hAnsiTheme="majorHAnsi"/>
          <w:color w:val="000000" w:themeColor="text1"/>
          <w:sz w:val="20"/>
          <w:szCs w:val="20"/>
        </w:rPr>
        <w:t>Romero</w:t>
      </w:r>
      <w:r w:rsidR="00BB7D8D">
        <w:rPr>
          <w:rFonts w:asciiTheme="majorHAnsi" w:hAnsiTheme="majorHAnsi"/>
          <w:color w:val="000000" w:themeColor="text1"/>
          <w:sz w:val="20"/>
          <w:szCs w:val="20"/>
        </w:rPr>
        <w:t xml:space="preserve"> and </w:t>
      </w:r>
      <w:r w:rsidRPr="00831A7F">
        <w:rPr>
          <w:rFonts w:asciiTheme="majorHAnsi" w:hAnsiTheme="majorHAnsi"/>
          <w:color w:val="000000" w:themeColor="text1"/>
          <w:sz w:val="20"/>
          <w:szCs w:val="20"/>
        </w:rPr>
        <w:t xml:space="preserve">Romero Sequeira </w:t>
      </w:r>
      <w:r w:rsidR="00E74B54">
        <w:rPr>
          <w:rFonts w:asciiTheme="majorHAnsi" w:hAnsiTheme="majorHAnsi"/>
          <w:color w:val="000000" w:themeColor="text1"/>
          <w:sz w:val="20"/>
          <w:szCs w:val="20"/>
        </w:rPr>
        <w:t>left toward the municipality of</w:t>
      </w:r>
      <w:r w:rsidRPr="00831A7F">
        <w:rPr>
          <w:rFonts w:asciiTheme="majorHAnsi" w:hAnsiTheme="majorHAnsi"/>
          <w:color w:val="000000" w:themeColor="text1"/>
          <w:sz w:val="20"/>
          <w:szCs w:val="20"/>
        </w:rPr>
        <w:t xml:space="preserve"> Cuscatancigo </w:t>
      </w:r>
      <w:r w:rsidR="00E74B54">
        <w:rPr>
          <w:rFonts w:asciiTheme="majorHAnsi" w:hAnsiTheme="majorHAnsi"/>
          <w:color w:val="000000" w:themeColor="text1"/>
          <w:sz w:val="20"/>
          <w:szCs w:val="20"/>
        </w:rPr>
        <w:t>to bathe in the</w:t>
      </w:r>
      <w:r w:rsidRPr="00831A7F">
        <w:rPr>
          <w:rFonts w:asciiTheme="majorHAnsi" w:hAnsiTheme="majorHAnsi"/>
          <w:color w:val="000000" w:themeColor="text1"/>
          <w:sz w:val="20"/>
          <w:szCs w:val="20"/>
        </w:rPr>
        <w:t xml:space="preserve"> Chagüite</w:t>
      </w:r>
      <w:r w:rsidR="00E74B54">
        <w:rPr>
          <w:rFonts w:asciiTheme="majorHAnsi" w:hAnsiTheme="majorHAnsi"/>
          <w:color w:val="000000" w:themeColor="text1"/>
          <w:sz w:val="20"/>
          <w:szCs w:val="20"/>
        </w:rPr>
        <w:t xml:space="preserve"> river</w:t>
      </w:r>
      <w:r w:rsidRPr="00831A7F">
        <w:rPr>
          <w:rFonts w:asciiTheme="majorHAnsi" w:hAnsiTheme="majorHAnsi"/>
          <w:color w:val="000000" w:themeColor="text1"/>
          <w:sz w:val="20"/>
          <w:szCs w:val="20"/>
        </w:rPr>
        <w:t xml:space="preserve">. </w:t>
      </w:r>
      <w:r w:rsidR="00E74B54">
        <w:rPr>
          <w:rFonts w:asciiTheme="majorHAnsi" w:hAnsiTheme="majorHAnsi"/>
          <w:color w:val="000000" w:themeColor="text1"/>
          <w:sz w:val="20"/>
          <w:szCs w:val="20"/>
        </w:rPr>
        <w:t>That afternoon</w:t>
      </w:r>
      <w:r w:rsidRPr="00831A7F">
        <w:rPr>
          <w:rFonts w:asciiTheme="majorHAnsi" w:hAnsiTheme="majorHAnsi"/>
          <w:color w:val="000000" w:themeColor="text1"/>
          <w:sz w:val="20"/>
          <w:szCs w:val="20"/>
        </w:rPr>
        <w:t xml:space="preserve"> </w:t>
      </w:r>
      <w:r w:rsidR="00874C9F">
        <w:rPr>
          <w:rFonts w:asciiTheme="majorHAnsi" w:hAnsiTheme="majorHAnsi"/>
          <w:color w:val="000000" w:themeColor="text1"/>
          <w:sz w:val="20"/>
          <w:szCs w:val="20"/>
        </w:rPr>
        <w:t xml:space="preserve">Mr. </w:t>
      </w:r>
      <w:r w:rsidRPr="00831A7F">
        <w:rPr>
          <w:rFonts w:asciiTheme="majorHAnsi" w:hAnsiTheme="majorHAnsi"/>
          <w:color w:val="000000" w:themeColor="text1"/>
          <w:sz w:val="20"/>
          <w:szCs w:val="20"/>
        </w:rPr>
        <w:t xml:space="preserve">Jorge Alberto </w:t>
      </w:r>
      <w:r w:rsidR="008D37FE" w:rsidRPr="008D37FE">
        <w:rPr>
          <w:rFonts w:asciiTheme="majorHAnsi" w:hAnsiTheme="majorHAnsi"/>
          <w:color w:val="000000" w:themeColor="text1"/>
          <w:sz w:val="20"/>
          <w:szCs w:val="20"/>
        </w:rPr>
        <w:t xml:space="preserve">Rodríguez </w:t>
      </w:r>
      <w:r w:rsidRPr="00831A7F">
        <w:rPr>
          <w:rFonts w:asciiTheme="majorHAnsi" w:hAnsiTheme="majorHAnsi"/>
          <w:color w:val="000000" w:themeColor="text1"/>
          <w:sz w:val="20"/>
          <w:szCs w:val="20"/>
        </w:rPr>
        <w:t>Romero (</w:t>
      </w:r>
      <w:r w:rsidR="00E74B54">
        <w:rPr>
          <w:rFonts w:asciiTheme="majorHAnsi" w:hAnsiTheme="majorHAnsi"/>
          <w:color w:val="000000" w:themeColor="text1"/>
          <w:sz w:val="20"/>
          <w:szCs w:val="20"/>
        </w:rPr>
        <w:t>father of the</w:t>
      </w:r>
      <w:r w:rsidRPr="00831A7F">
        <w:rPr>
          <w:rFonts w:asciiTheme="majorHAnsi" w:hAnsiTheme="majorHAnsi"/>
          <w:color w:val="000000" w:themeColor="text1"/>
          <w:sz w:val="20"/>
          <w:szCs w:val="20"/>
        </w:rPr>
        <w:t xml:space="preserve"> </w:t>
      </w:r>
      <w:r w:rsidR="00D61751">
        <w:rPr>
          <w:rFonts w:asciiTheme="majorHAnsi" w:hAnsiTheme="majorHAnsi"/>
          <w:color w:val="000000" w:themeColor="text1"/>
          <w:sz w:val="20"/>
          <w:szCs w:val="20"/>
        </w:rPr>
        <w:t>youths</w:t>
      </w:r>
      <w:r w:rsidRPr="00831A7F">
        <w:rPr>
          <w:rFonts w:asciiTheme="majorHAnsi" w:hAnsiTheme="majorHAnsi"/>
          <w:color w:val="000000" w:themeColor="text1"/>
          <w:sz w:val="20"/>
          <w:szCs w:val="20"/>
        </w:rPr>
        <w:t xml:space="preserve">) </w:t>
      </w:r>
      <w:r w:rsidR="00E74B54">
        <w:rPr>
          <w:rFonts w:asciiTheme="majorHAnsi" w:hAnsiTheme="majorHAnsi"/>
          <w:color w:val="000000" w:themeColor="text1"/>
          <w:sz w:val="20"/>
          <w:szCs w:val="20"/>
        </w:rPr>
        <w:t>had learned of the</w:t>
      </w:r>
      <w:r w:rsidRPr="00831A7F">
        <w:rPr>
          <w:rFonts w:asciiTheme="majorHAnsi" w:hAnsiTheme="majorHAnsi"/>
          <w:color w:val="000000" w:themeColor="text1"/>
          <w:sz w:val="20"/>
          <w:szCs w:val="20"/>
        </w:rPr>
        <w:t xml:space="preserve"> </w:t>
      </w:r>
      <w:r w:rsidR="00E74B54">
        <w:rPr>
          <w:rFonts w:asciiTheme="majorHAnsi" w:hAnsiTheme="majorHAnsi"/>
          <w:color w:val="000000" w:themeColor="text1"/>
          <w:sz w:val="20"/>
          <w:szCs w:val="20"/>
        </w:rPr>
        <w:t>detention</w:t>
      </w:r>
      <w:r w:rsidRPr="00831A7F">
        <w:rPr>
          <w:rFonts w:asciiTheme="majorHAnsi" w:hAnsiTheme="majorHAnsi"/>
          <w:color w:val="000000" w:themeColor="text1"/>
          <w:sz w:val="20"/>
          <w:szCs w:val="20"/>
        </w:rPr>
        <w:t xml:space="preserve"> </w:t>
      </w:r>
      <w:r w:rsidR="007E547B">
        <w:rPr>
          <w:rFonts w:asciiTheme="majorHAnsi" w:hAnsiTheme="majorHAnsi"/>
          <w:color w:val="000000" w:themeColor="text1"/>
          <w:sz w:val="20"/>
          <w:szCs w:val="20"/>
        </w:rPr>
        <w:t>of his sons by the</w:t>
      </w:r>
      <w:r w:rsidRPr="00831A7F">
        <w:rPr>
          <w:rFonts w:asciiTheme="majorHAnsi" w:hAnsiTheme="majorHAnsi"/>
          <w:color w:val="000000" w:themeColor="text1"/>
          <w:sz w:val="20"/>
          <w:szCs w:val="20"/>
        </w:rPr>
        <w:t xml:space="preserve"> </w:t>
      </w:r>
      <w:r w:rsidR="007E547B">
        <w:rPr>
          <w:rFonts w:asciiTheme="majorHAnsi" w:hAnsiTheme="majorHAnsi"/>
          <w:color w:val="000000" w:themeColor="text1"/>
          <w:sz w:val="20"/>
          <w:szCs w:val="20"/>
        </w:rPr>
        <w:t>First Brigade of Infantry of the base of San Carlos of San Salvador</w:t>
      </w:r>
      <w:r w:rsidRPr="00831A7F">
        <w:rPr>
          <w:rFonts w:asciiTheme="majorHAnsi" w:hAnsiTheme="majorHAnsi"/>
          <w:color w:val="000000" w:themeColor="text1"/>
          <w:sz w:val="20"/>
          <w:szCs w:val="20"/>
        </w:rPr>
        <w:t xml:space="preserve">. </w:t>
      </w:r>
      <w:r w:rsidR="007E547B">
        <w:rPr>
          <w:rFonts w:asciiTheme="majorHAnsi" w:hAnsiTheme="majorHAnsi"/>
          <w:color w:val="000000" w:themeColor="text1"/>
          <w:sz w:val="20"/>
          <w:szCs w:val="20"/>
        </w:rPr>
        <w:t>On January 18,</w:t>
      </w:r>
      <w:r w:rsidRPr="00831A7F">
        <w:rPr>
          <w:rFonts w:asciiTheme="majorHAnsi" w:hAnsiTheme="majorHAnsi"/>
          <w:color w:val="000000" w:themeColor="text1"/>
          <w:sz w:val="20"/>
          <w:szCs w:val="20"/>
        </w:rPr>
        <w:t xml:space="preserve"> 1981 </w:t>
      </w:r>
      <w:r w:rsidR="00874C9F">
        <w:rPr>
          <w:rFonts w:asciiTheme="majorHAnsi" w:hAnsiTheme="majorHAnsi"/>
          <w:color w:val="000000" w:themeColor="text1"/>
          <w:sz w:val="20"/>
          <w:szCs w:val="20"/>
        </w:rPr>
        <w:t xml:space="preserve">Mr. </w:t>
      </w:r>
      <w:r w:rsidR="008D37FE" w:rsidRPr="008D37FE">
        <w:rPr>
          <w:rFonts w:asciiTheme="majorHAnsi" w:hAnsiTheme="majorHAnsi"/>
          <w:color w:val="000000" w:themeColor="text1"/>
          <w:sz w:val="20"/>
          <w:szCs w:val="20"/>
        </w:rPr>
        <w:t xml:space="preserve">Rodríguez </w:t>
      </w:r>
      <w:r w:rsidRPr="00831A7F">
        <w:rPr>
          <w:rFonts w:asciiTheme="majorHAnsi" w:hAnsiTheme="majorHAnsi"/>
          <w:color w:val="000000" w:themeColor="text1"/>
          <w:sz w:val="20"/>
          <w:szCs w:val="20"/>
        </w:rPr>
        <w:t xml:space="preserve">Romero </w:t>
      </w:r>
      <w:r w:rsidR="007E547B">
        <w:rPr>
          <w:rFonts w:asciiTheme="majorHAnsi" w:hAnsiTheme="majorHAnsi"/>
          <w:color w:val="000000" w:themeColor="text1"/>
          <w:sz w:val="20"/>
          <w:szCs w:val="20"/>
        </w:rPr>
        <w:t>had visited the base</w:t>
      </w:r>
      <w:r w:rsidRPr="00831A7F">
        <w:rPr>
          <w:rFonts w:asciiTheme="majorHAnsi" w:hAnsiTheme="majorHAnsi"/>
          <w:color w:val="000000" w:themeColor="text1"/>
          <w:sz w:val="20"/>
          <w:szCs w:val="20"/>
        </w:rPr>
        <w:t>,</w:t>
      </w:r>
      <w:r w:rsidR="00BB7D8D">
        <w:rPr>
          <w:rFonts w:asciiTheme="majorHAnsi" w:hAnsiTheme="majorHAnsi"/>
          <w:color w:val="000000" w:themeColor="text1"/>
          <w:sz w:val="20"/>
          <w:szCs w:val="20"/>
        </w:rPr>
        <w:t xml:space="preserve"> and </w:t>
      </w:r>
      <w:r w:rsidR="007E547B">
        <w:rPr>
          <w:rFonts w:asciiTheme="majorHAnsi" w:hAnsiTheme="majorHAnsi"/>
          <w:color w:val="000000" w:themeColor="text1"/>
          <w:sz w:val="20"/>
          <w:szCs w:val="20"/>
        </w:rPr>
        <w:t>a sergeant had confirmed to him</w:t>
      </w:r>
      <w:r w:rsidR="00874C9F">
        <w:rPr>
          <w:rFonts w:asciiTheme="majorHAnsi" w:hAnsiTheme="majorHAnsi"/>
          <w:color w:val="000000" w:themeColor="text1"/>
          <w:sz w:val="20"/>
          <w:szCs w:val="20"/>
        </w:rPr>
        <w:t xml:space="preserve"> that </w:t>
      </w:r>
      <w:r w:rsidR="007E547B">
        <w:rPr>
          <w:rFonts w:asciiTheme="majorHAnsi" w:hAnsiTheme="majorHAnsi"/>
          <w:color w:val="000000" w:themeColor="text1"/>
          <w:sz w:val="20"/>
          <w:szCs w:val="20"/>
        </w:rPr>
        <w:t>both young men</w:t>
      </w:r>
      <w:r w:rsidRPr="00831A7F">
        <w:rPr>
          <w:rFonts w:asciiTheme="majorHAnsi" w:hAnsiTheme="majorHAnsi"/>
          <w:color w:val="000000" w:themeColor="text1"/>
          <w:sz w:val="20"/>
          <w:szCs w:val="20"/>
        </w:rPr>
        <w:t xml:space="preserve"> </w:t>
      </w:r>
      <w:r w:rsidR="007E547B">
        <w:rPr>
          <w:rFonts w:asciiTheme="majorHAnsi" w:hAnsiTheme="majorHAnsi"/>
          <w:color w:val="000000" w:themeColor="text1"/>
          <w:sz w:val="20"/>
          <w:szCs w:val="20"/>
        </w:rPr>
        <w:t>had been arrested for being armed</w:t>
      </w:r>
      <w:r w:rsidRPr="00831A7F">
        <w:rPr>
          <w:rFonts w:asciiTheme="majorHAnsi" w:hAnsiTheme="majorHAnsi"/>
          <w:color w:val="000000" w:themeColor="text1"/>
          <w:sz w:val="20"/>
          <w:szCs w:val="20"/>
        </w:rPr>
        <w:t xml:space="preserve">, </w:t>
      </w:r>
      <w:r w:rsidR="007E547B">
        <w:rPr>
          <w:rFonts w:asciiTheme="majorHAnsi" w:hAnsiTheme="majorHAnsi"/>
          <w:color w:val="000000" w:themeColor="text1"/>
          <w:sz w:val="20"/>
          <w:szCs w:val="20"/>
        </w:rPr>
        <w:t xml:space="preserve">for </w:t>
      </w:r>
      <w:r w:rsidR="00F30497">
        <w:rPr>
          <w:rFonts w:asciiTheme="majorHAnsi" w:hAnsiTheme="majorHAnsi"/>
          <w:color w:val="000000" w:themeColor="text1"/>
          <w:sz w:val="20"/>
          <w:szCs w:val="20"/>
        </w:rPr>
        <w:t>this</w:t>
      </w:r>
      <w:r w:rsidR="007E547B">
        <w:rPr>
          <w:rFonts w:asciiTheme="majorHAnsi" w:hAnsiTheme="majorHAnsi"/>
          <w:color w:val="000000" w:themeColor="text1"/>
          <w:sz w:val="20"/>
          <w:szCs w:val="20"/>
        </w:rPr>
        <w:t xml:space="preserve"> reason </w:t>
      </w:r>
      <w:r w:rsidR="008F4E39">
        <w:rPr>
          <w:rFonts w:asciiTheme="majorHAnsi" w:hAnsiTheme="majorHAnsi"/>
          <w:color w:val="000000" w:themeColor="text1"/>
          <w:sz w:val="20"/>
          <w:szCs w:val="20"/>
        </w:rPr>
        <w:t>he visited the</w:t>
      </w:r>
      <w:r w:rsidR="00874C9F">
        <w:rPr>
          <w:rFonts w:asciiTheme="majorHAnsi" w:hAnsiTheme="majorHAnsi"/>
          <w:color w:val="000000" w:themeColor="text1"/>
          <w:sz w:val="20"/>
          <w:szCs w:val="20"/>
        </w:rPr>
        <w:t xml:space="preserve"> </w:t>
      </w:r>
      <w:r w:rsidR="007E547B">
        <w:rPr>
          <w:rFonts w:asciiTheme="majorHAnsi" w:hAnsiTheme="majorHAnsi"/>
          <w:color w:val="000000" w:themeColor="text1"/>
          <w:sz w:val="20"/>
          <w:szCs w:val="20"/>
        </w:rPr>
        <w:t>National Guard</w:t>
      </w:r>
      <w:r w:rsidRPr="00831A7F">
        <w:rPr>
          <w:rFonts w:asciiTheme="majorHAnsi" w:hAnsiTheme="majorHAnsi"/>
          <w:color w:val="000000" w:themeColor="text1"/>
          <w:sz w:val="20"/>
          <w:szCs w:val="20"/>
        </w:rPr>
        <w:t>–</w:t>
      </w:r>
      <w:r w:rsidR="007E547B">
        <w:rPr>
          <w:rFonts w:asciiTheme="majorHAnsi" w:hAnsiTheme="majorHAnsi"/>
          <w:color w:val="000000" w:themeColor="text1"/>
          <w:sz w:val="20"/>
          <w:szCs w:val="20"/>
        </w:rPr>
        <w:t>security body</w:t>
      </w:r>
      <w:r w:rsidRPr="00831A7F">
        <w:rPr>
          <w:rFonts w:asciiTheme="majorHAnsi" w:hAnsiTheme="majorHAnsi"/>
          <w:color w:val="000000" w:themeColor="text1"/>
          <w:sz w:val="20"/>
          <w:szCs w:val="20"/>
        </w:rPr>
        <w:t xml:space="preserve"> </w:t>
      </w:r>
      <w:r w:rsidR="007E547B" w:rsidRPr="00831A7F">
        <w:rPr>
          <w:rFonts w:asciiTheme="majorHAnsi" w:hAnsiTheme="majorHAnsi"/>
          <w:color w:val="000000" w:themeColor="text1"/>
          <w:sz w:val="20"/>
          <w:szCs w:val="20"/>
        </w:rPr>
        <w:t>adscripted</w:t>
      </w:r>
      <w:r w:rsidRPr="00831A7F">
        <w:rPr>
          <w:rFonts w:asciiTheme="majorHAnsi" w:hAnsiTheme="majorHAnsi"/>
          <w:color w:val="000000" w:themeColor="text1"/>
          <w:sz w:val="20"/>
          <w:szCs w:val="20"/>
        </w:rPr>
        <w:t xml:space="preserve"> </w:t>
      </w:r>
      <w:r w:rsidR="007E547B">
        <w:rPr>
          <w:rFonts w:asciiTheme="majorHAnsi" w:hAnsiTheme="majorHAnsi"/>
          <w:color w:val="000000" w:themeColor="text1"/>
          <w:sz w:val="20"/>
          <w:szCs w:val="20"/>
        </w:rPr>
        <w:t>to the Armed Forces</w:t>
      </w:r>
      <w:r w:rsidRPr="00831A7F">
        <w:rPr>
          <w:rFonts w:asciiTheme="majorHAnsi" w:hAnsiTheme="majorHAnsi"/>
          <w:color w:val="000000" w:themeColor="text1"/>
          <w:sz w:val="20"/>
          <w:szCs w:val="20"/>
        </w:rPr>
        <w:t>–</w:t>
      </w:r>
      <w:r w:rsidR="007E547B">
        <w:rPr>
          <w:rFonts w:asciiTheme="majorHAnsi" w:hAnsiTheme="majorHAnsi"/>
          <w:color w:val="000000" w:themeColor="text1"/>
          <w:sz w:val="20"/>
          <w:szCs w:val="20"/>
        </w:rPr>
        <w:t>which sent him back to the base</w:t>
      </w:r>
      <w:r w:rsidRPr="00831A7F">
        <w:rPr>
          <w:rFonts w:asciiTheme="majorHAnsi" w:hAnsiTheme="majorHAnsi"/>
          <w:color w:val="000000" w:themeColor="text1"/>
          <w:sz w:val="20"/>
          <w:szCs w:val="20"/>
        </w:rPr>
        <w:t xml:space="preserve">, </w:t>
      </w:r>
      <w:r w:rsidR="007E547B">
        <w:rPr>
          <w:rFonts w:asciiTheme="majorHAnsi" w:hAnsiTheme="majorHAnsi"/>
          <w:color w:val="000000" w:themeColor="text1"/>
          <w:sz w:val="20"/>
          <w:szCs w:val="20"/>
        </w:rPr>
        <w:t>where he waited for several days with no</w:t>
      </w:r>
      <w:r w:rsidRPr="00831A7F">
        <w:rPr>
          <w:rFonts w:asciiTheme="majorHAnsi" w:hAnsiTheme="majorHAnsi"/>
          <w:color w:val="000000" w:themeColor="text1"/>
          <w:sz w:val="20"/>
          <w:szCs w:val="20"/>
        </w:rPr>
        <w:t xml:space="preserve"> </w:t>
      </w:r>
      <w:r w:rsidR="007E547B">
        <w:rPr>
          <w:rFonts w:asciiTheme="majorHAnsi" w:hAnsiTheme="majorHAnsi"/>
          <w:color w:val="000000" w:themeColor="text1"/>
          <w:sz w:val="20"/>
          <w:szCs w:val="20"/>
        </w:rPr>
        <w:t>information</w:t>
      </w:r>
      <w:r w:rsidRPr="00831A7F">
        <w:rPr>
          <w:rFonts w:asciiTheme="majorHAnsi" w:hAnsiTheme="majorHAnsi"/>
          <w:color w:val="000000" w:themeColor="text1"/>
          <w:sz w:val="20"/>
          <w:szCs w:val="20"/>
        </w:rPr>
        <w:t xml:space="preserve"> </w:t>
      </w:r>
      <w:r w:rsidR="007E547B">
        <w:rPr>
          <w:rFonts w:asciiTheme="majorHAnsi" w:hAnsiTheme="majorHAnsi"/>
          <w:color w:val="000000" w:themeColor="text1"/>
          <w:sz w:val="20"/>
          <w:szCs w:val="20"/>
        </w:rPr>
        <w:t>whatsoever</w:t>
      </w:r>
      <w:r w:rsidRPr="00831A7F">
        <w:rPr>
          <w:rFonts w:asciiTheme="majorHAnsi" w:hAnsiTheme="majorHAnsi"/>
          <w:color w:val="000000" w:themeColor="text1"/>
          <w:sz w:val="20"/>
          <w:szCs w:val="20"/>
        </w:rPr>
        <w:t xml:space="preserve">. </w:t>
      </w:r>
      <w:r w:rsidR="00E96E94">
        <w:rPr>
          <w:rFonts w:asciiTheme="majorHAnsi" w:hAnsiTheme="majorHAnsi"/>
          <w:color w:val="000000" w:themeColor="text1"/>
          <w:sz w:val="20"/>
          <w:szCs w:val="20"/>
        </w:rPr>
        <w:t>Then he resorted to the</w:t>
      </w:r>
      <w:r w:rsidRPr="00831A7F">
        <w:rPr>
          <w:rFonts w:asciiTheme="majorHAnsi" w:hAnsiTheme="majorHAnsi"/>
          <w:color w:val="000000" w:themeColor="text1"/>
          <w:sz w:val="20"/>
          <w:szCs w:val="20"/>
        </w:rPr>
        <w:t xml:space="preserve"> </w:t>
      </w:r>
      <w:r w:rsidR="00E96E94">
        <w:rPr>
          <w:rFonts w:asciiTheme="majorHAnsi" w:hAnsiTheme="majorHAnsi"/>
          <w:color w:val="000000" w:themeColor="text1"/>
          <w:sz w:val="20"/>
          <w:szCs w:val="20"/>
          <w:bdr w:val="none" w:sz="0" w:space="0" w:color="auto" w:frame="1"/>
        </w:rPr>
        <w:t>Committee of Families</w:t>
      </w:r>
      <w:r w:rsidRPr="00831A7F">
        <w:rPr>
          <w:rFonts w:asciiTheme="majorHAnsi" w:hAnsiTheme="majorHAnsi"/>
          <w:color w:val="000000" w:themeColor="text1"/>
          <w:sz w:val="20"/>
          <w:szCs w:val="20"/>
          <w:bdr w:val="none" w:sz="0" w:space="0" w:color="auto" w:frame="1"/>
        </w:rPr>
        <w:t xml:space="preserve"> </w:t>
      </w:r>
      <w:r w:rsidR="00E96E94">
        <w:rPr>
          <w:rFonts w:asciiTheme="majorHAnsi" w:hAnsiTheme="majorHAnsi"/>
          <w:color w:val="000000" w:themeColor="text1"/>
          <w:sz w:val="20"/>
          <w:szCs w:val="20"/>
          <w:bdr w:val="none" w:sz="0" w:space="0" w:color="auto" w:frame="1"/>
        </w:rPr>
        <w:t xml:space="preserve">of </w:t>
      </w:r>
      <w:r w:rsidR="00E96E94" w:rsidRPr="00831A7F">
        <w:rPr>
          <w:rFonts w:asciiTheme="majorHAnsi" w:hAnsiTheme="majorHAnsi"/>
          <w:color w:val="000000" w:themeColor="text1"/>
          <w:sz w:val="20"/>
          <w:szCs w:val="20"/>
          <w:bdr w:val="none" w:sz="0" w:space="0" w:color="auto" w:frame="1"/>
        </w:rPr>
        <w:t>Victims</w:t>
      </w:r>
      <w:r w:rsidRPr="00831A7F">
        <w:rPr>
          <w:rFonts w:asciiTheme="majorHAnsi" w:hAnsiTheme="majorHAnsi"/>
          <w:color w:val="000000" w:themeColor="text1"/>
          <w:sz w:val="20"/>
          <w:szCs w:val="20"/>
          <w:bdr w:val="none" w:sz="0" w:space="0" w:color="auto" w:frame="1"/>
        </w:rPr>
        <w:t xml:space="preserve"> </w:t>
      </w:r>
      <w:r w:rsidR="00E96E94">
        <w:rPr>
          <w:rFonts w:asciiTheme="majorHAnsi" w:hAnsiTheme="majorHAnsi"/>
          <w:color w:val="000000" w:themeColor="text1"/>
          <w:sz w:val="20"/>
          <w:szCs w:val="20"/>
          <w:bdr w:val="none" w:sz="0" w:space="0" w:color="auto" w:frame="1"/>
        </w:rPr>
        <w:t>of Human Rights Violations of</w:t>
      </w:r>
      <w:r w:rsidRPr="00831A7F">
        <w:rPr>
          <w:rFonts w:asciiTheme="majorHAnsi" w:hAnsiTheme="majorHAnsi"/>
          <w:color w:val="000000" w:themeColor="text1"/>
          <w:sz w:val="20"/>
          <w:szCs w:val="20"/>
          <w:bdr w:val="none" w:sz="0" w:space="0" w:color="auto" w:frame="1"/>
        </w:rPr>
        <w:t xml:space="preserve"> El Salvador (</w:t>
      </w:r>
      <w:r w:rsidR="00A5223F">
        <w:rPr>
          <w:rFonts w:asciiTheme="majorHAnsi" w:hAnsiTheme="majorHAnsi"/>
          <w:color w:val="000000" w:themeColor="text1"/>
          <w:sz w:val="20"/>
          <w:szCs w:val="20"/>
          <w:bdr w:val="none" w:sz="0" w:space="0" w:color="auto" w:frame="1"/>
        </w:rPr>
        <w:t>hereinafter</w:t>
      </w:r>
      <w:r w:rsidRPr="00831A7F">
        <w:rPr>
          <w:rFonts w:asciiTheme="majorHAnsi" w:hAnsiTheme="majorHAnsi"/>
          <w:color w:val="000000" w:themeColor="text1"/>
          <w:sz w:val="20"/>
          <w:szCs w:val="20"/>
          <w:bdr w:val="none" w:sz="0" w:space="0" w:color="auto" w:frame="1"/>
        </w:rPr>
        <w:t xml:space="preserve"> “</w:t>
      </w:r>
      <w:r w:rsidRPr="00831A7F">
        <w:rPr>
          <w:rFonts w:asciiTheme="majorHAnsi" w:hAnsiTheme="majorHAnsi"/>
          <w:color w:val="000000" w:themeColor="text1"/>
          <w:sz w:val="20"/>
          <w:szCs w:val="20"/>
        </w:rPr>
        <w:t xml:space="preserve">CODEFAM”), </w:t>
      </w:r>
      <w:r w:rsidR="00B8280C">
        <w:rPr>
          <w:rFonts w:asciiTheme="majorHAnsi" w:hAnsiTheme="majorHAnsi"/>
          <w:color w:val="000000" w:themeColor="text1"/>
          <w:sz w:val="20"/>
          <w:szCs w:val="20"/>
        </w:rPr>
        <w:t>J</w:t>
      </w:r>
      <w:r w:rsidR="00E96E94">
        <w:rPr>
          <w:rFonts w:asciiTheme="majorHAnsi" w:hAnsiTheme="majorHAnsi"/>
          <w:color w:val="000000" w:themeColor="text1"/>
          <w:sz w:val="20"/>
          <w:szCs w:val="20"/>
        </w:rPr>
        <w:t xml:space="preserve">udicial </w:t>
      </w:r>
      <w:r w:rsidR="00B8280C">
        <w:rPr>
          <w:rFonts w:asciiTheme="majorHAnsi" w:hAnsiTheme="majorHAnsi"/>
          <w:color w:val="000000" w:themeColor="text1"/>
          <w:sz w:val="20"/>
          <w:szCs w:val="20"/>
        </w:rPr>
        <w:t>P</w:t>
      </w:r>
      <w:r w:rsidR="00E96E94">
        <w:rPr>
          <w:rFonts w:asciiTheme="majorHAnsi" w:hAnsiTheme="majorHAnsi"/>
          <w:color w:val="000000" w:themeColor="text1"/>
          <w:sz w:val="20"/>
          <w:szCs w:val="20"/>
        </w:rPr>
        <w:t>rotection by the</w:t>
      </w:r>
      <w:r w:rsidRPr="00831A7F">
        <w:rPr>
          <w:rFonts w:asciiTheme="majorHAnsi" w:hAnsiTheme="majorHAnsi"/>
          <w:color w:val="000000" w:themeColor="text1"/>
          <w:sz w:val="20"/>
          <w:szCs w:val="20"/>
        </w:rPr>
        <w:t xml:space="preserve"> </w:t>
      </w:r>
      <w:r w:rsidR="00E96E94">
        <w:rPr>
          <w:rFonts w:asciiTheme="majorHAnsi" w:hAnsiTheme="majorHAnsi"/>
          <w:color w:val="000000" w:themeColor="text1"/>
          <w:sz w:val="20"/>
          <w:szCs w:val="20"/>
        </w:rPr>
        <w:t>A</w:t>
      </w:r>
      <w:r w:rsidR="00E96E94" w:rsidRPr="00E96E94">
        <w:rPr>
          <w:rFonts w:asciiTheme="majorHAnsi" w:hAnsiTheme="majorHAnsi"/>
          <w:color w:val="000000" w:themeColor="text1"/>
          <w:sz w:val="20"/>
          <w:szCs w:val="20"/>
        </w:rPr>
        <w:t>rchbishopric</w:t>
      </w:r>
      <w:r w:rsidRPr="00831A7F">
        <w:rPr>
          <w:rFonts w:asciiTheme="majorHAnsi" w:hAnsiTheme="majorHAnsi"/>
          <w:color w:val="000000" w:themeColor="text1"/>
          <w:sz w:val="20"/>
          <w:szCs w:val="20"/>
        </w:rPr>
        <w:t xml:space="preserve">, </w:t>
      </w:r>
      <w:r w:rsidR="00E96E94">
        <w:rPr>
          <w:rFonts w:asciiTheme="majorHAnsi" w:hAnsiTheme="majorHAnsi"/>
          <w:color w:val="000000" w:themeColor="text1"/>
          <w:sz w:val="20"/>
          <w:szCs w:val="20"/>
        </w:rPr>
        <w:t>the International Red Cross Committee</w:t>
      </w:r>
      <w:r w:rsidRPr="00831A7F">
        <w:rPr>
          <w:rFonts w:asciiTheme="majorHAnsi" w:hAnsiTheme="majorHAnsi"/>
          <w:color w:val="000000" w:themeColor="text1"/>
          <w:sz w:val="20"/>
          <w:szCs w:val="20"/>
        </w:rPr>
        <w:t xml:space="preserve">, </w:t>
      </w:r>
      <w:r w:rsidR="00E96E94">
        <w:rPr>
          <w:rFonts w:asciiTheme="majorHAnsi" w:hAnsiTheme="majorHAnsi"/>
          <w:color w:val="000000" w:themeColor="text1"/>
          <w:sz w:val="20"/>
          <w:szCs w:val="20"/>
        </w:rPr>
        <w:t>the S</w:t>
      </w:r>
      <w:r w:rsidR="00874C9F">
        <w:rPr>
          <w:rFonts w:asciiTheme="majorHAnsi" w:hAnsiTheme="majorHAnsi"/>
          <w:color w:val="000000" w:themeColor="text1"/>
          <w:sz w:val="20"/>
          <w:szCs w:val="20"/>
        </w:rPr>
        <w:t>upreme Court of Justice</w:t>
      </w:r>
      <w:r w:rsidRPr="00831A7F">
        <w:rPr>
          <w:rFonts w:asciiTheme="majorHAnsi" w:hAnsiTheme="majorHAnsi"/>
          <w:color w:val="000000" w:themeColor="text1"/>
          <w:sz w:val="20"/>
          <w:szCs w:val="20"/>
        </w:rPr>
        <w:t xml:space="preserve">, </w:t>
      </w:r>
      <w:r w:rsidR="00E96E94">
        <w:rPr>
          <w:rFonts w:asciiTheme="majorHAnsi" w:hAnsiTheme="majorHAnsi"/>
          <w:color w:val="000000" w:themeColor="text1"/>
          <w:sz w:val="20"/>
          <w:szCs w:val="20"/>
        </w:rPr>
        <w:t>among other</w:t>
      </w:r>
      <w:r w:rsidRPr="00831A7F">
        <w:rPr>
          <w:rFonts w:asciiTheme="majorHAnsi" w:hAnsiTheme="majorHAnsi"/>
          <w:color w:val="000000" w:themeColor="text1"/>
          <w:sz w:val="20"/>
          <w:szCs w:val="20"/>
        </w:rPr>
        <w:t xml:space="preserve"> </w:t>
      </w:r>
      <w:r w:rsidR="00E96E94" w:rsidRPr="00831A7F">
        <w:rPr>
          <w:rFonts w:asciiTheme="majorHAnsi" w:hAnsiTheme="majorHAnsi"/>
          <w:color w:val="000000" w:themeColor="text1"/>
          <w:sz w:val="20"/>
          <w:szCs w:val="20"/>
        </w:rPr>
        <w:t>organizations</w:t>
      </w:r>
      <w:r w:rsidRPr="00831A7F">
        <w:rPr>
          <w:rFonts w:asciiTheme="majorHAnsi" w:hAnsiTheme="majorHAnsi"/>
          <w:color w:val="000000" w:themeColor="text1"/>
          <w:sz w:val="20"/>
          <w:szCs w:val="20"/>
        </w:rPr>
        <w:t xml:space="preserve"> </w:t>
      </w:r>
      <w:r w:rsidR="00E96E94">
        <w:rPr>
          <w:rFonts w:asciiTheme="majorHAnsi" w:hAnsiTheme="majorHAnsi"/>
          <w:color w:val="000000" w:themeColor="text1"/>
          <w:sz w:val="20"/>
          <w:szCs w:val="20"/>
        </w:rPr>
        <w:t>i</w:t>
      </w:r>
      <w:r w:rsidRPr="00831A7F">
        <w:rPr>
          <w:rFonts w:asciiTheme="majorHAnsi" w:hAnsiTheme="majorHAnsi"/>
          <w:color w:val="000000" w:themeColor="text1"/>
          <w:sz w:val="20"/>
          <w:szCs w:val="20"/>
        </w:rPr>
        <w:t xml:space="preserve">n El Salvador </w:t>
      </w:r>
      <w:r w:rsidR="008F4E39">
        <w:rPr>
          <w:rFonts w:asciiTheme="majorHAnsi" w:hAnsiTheme="majorHAnsi"/>
          <w:color w:val="000000" w:themeColor="text1"/>
          <w:sz w:val="20"/>
          <w:szCs w:val="20"/>
        </w:rPr>
        <w:t>in order</w:t>
      </w:r>
      <w:r w:rsidR="00E96E94">
        <w:rPr>
          <w:rFonts w:asciiTheme="majorHAnsi" w:hAnsiTheme="majorHAnsi"/>
          <w:color w:val="000000" w:themeColor="text1"/>
          <w:sz w:val="20"/>
          <w:szCs w:val="20"/>
        </w:rPr>
        <w:t xml:space="preserve"> to locate his sons</w:t>
      </w:r>
      <w:r w:rsidRPr="00831A7F">
        <w:rPr>
          <w:rFonts w:asciiTheme="majorHAnsi" w:hAnsiTheme="majorHAnsi"/>
          <w:color w:val="000000" w:themeColor="text1"/>
          <w:sz w:val="20"/>
          <w:szCs w:val="20"/>
        </w:rPr>
        <w:t>.</w:t>
      </w:r>
    </w:p>
    <w:p w14:paraId="40BDB026" w14:textId="7E6A722F" w:rsidR="00D33598" w:rsidRPr="00831A7F" w:rsidRDefault="00D33598" w:rsidP="00D33598">
      <w:pPr>
        <w:spacing w:before="240" w:after="240"/>
        <w:ind w:firstLine="720"/>
        <w:jc w:val="both"/>
        <w:rPr>
          <w:rFonts w:asciiTheme="majorHAnsi" w:hAnsiTheme="majorHAnsi"/>
          <w:color w:val="000000" w:themeColor="text1"/>
          <w:sz w:val="20"/>
          <w:szCs w:val="20"/>
        </w:rPr>
      </w:pPr>
      <w:r w:rsidRPr="00831A7F">
        <w:rPr>
          <w:rFonts w:asciiTheme="majorHAnsi" w:hAnsiTheme="majorHAnsi"/>
          <w:color w:val="000000" w:themeColor="text1"/>
          <w:sz w:val="20"/>
          <w:szCs w:val="20"/>
        </w:rPr>
        <w:t>3.</w:t>
      </w:r>
      <w:r w:rsidRPr="00831A7F">
        <w:rPr>
          <w:rFonts w:asciiTheme="majorHAnsi" w:hAnsiTheme="majorHAnsi"/>
          <w:color w:val="000000" w:themeColor="text1"/>
          <w:sz w:val="20"/>
          <w:szCs w:val="20"/>
        </w:rPr>
        <w:tab/>
      </w:r>
      <w:r w:rsidR="00BB7D8D">
        <w:rPr>
          <w:rFonts w:asciiTheme="majorHAnsi" w:hAnsiTheme="majorHAnsi"/>
          <w:color w:val="000000" w:themeColor="text1"/>
          <w:sz w:val="20"/>
          <w:szCs w:val="20"/>
        </w:rPr>
        <w:t>The petitioner</w:t>
      </w:r>
      <w:r w:rsidRPr="00831A7F">
        <w:rPr>
          <w:rFonts w:asciiTheme="majorHAnsi" w:hAnsiTheme="majorHAnsi"/>
          <w:color w:val="000000" w:themeColor="text1"/>
          <w:sz w:val="20"/>
          <w:szCs w:val="20"/>
        </w:rPr>
        <w:t xml:space="preserve"> </w:t>
      </w:r>
      <w:r w:rsidR="00BB7D8D">
        <w:rPr>
          <w:rFonts w:asciiTheme="majorHAnsi" w:hAnsiTheme="majorHAnsi"/>
          <w:color w:val="000000" w:themeColor="text1"/>
          <w:sz w:val="20"/>
          <w:szCs w:val="20"/>
        </w:rPr>
        <w:t>holds</w:t>
      </w:r>
      <w:r w:rsidR="00874C9F">
        <w:rPr>
          <w:rFonts w:asciiTheme="majorHAnsi" w:hAnsiTheme="majorHAnsi"/>
          <w:color w:val="000000" w:themeColor="text1"/>
          <w:sz w:val="20"/>
          <w:szCs w:val="20"/>
        </w:rPr>
        <w:t xml:space="preserve"> that </w:t>
      </w:r>
      <w:r w:rsidR="00BB7D8D">
        <w:rPr>
          <w:rFonts w:asciiTheme="majorHAnsi" w:hAnsiTheme="majorHAnsi"/>
          <w:color w:val="000000" w:themeColor="text1"/>
          <w:sz w:val="20"/>
          <w:szCs w:val="20"/>
        </w:rPr>
        <w:t xml:space="preserve">Mrs. </w:t>
      </w:r>
      <w:r w:rsidRPr="00831A7F">
        <w:rPr>
          <w:rFonts w:asciiTheme="majorHAnsi" w:hAnsiTheme="majorHAnsi"/>
          <w:color w:val="000000" w:themeColor="text1"/>
          <w:sz w:val="20"/>
          <w:szCs w:val="20"/>
        </w:rPr>
        <w:t>Teresa de Jes</w:t>
      </w:r>
      <w:r w:rsidR="008D37FE">
        <w:rPr>
          <w:rFonts w:asciiTheme="majorHAnsi" w:hAnsiTheme="majorHAnsi"/>
          <w:color w:val="000000" w:themeColor="text1"/>
          <w:sz w:val="20"/>
          <w:szCs w:val="20"/>
        </w:rPr>
        <w:t>ú</w:t>
      </w:r>
      <w:r w:rsidRPr="00831A7F">
        <w:rPr>
          <w:rFonts w:asciiTheme="majorHAnsi" w:hAnsiTheme="majorHAnsi"/>
          <w:color w:val="000000" w:themeColor="text1"/>
          <w:sz w:val="20"/>
          <w:szCs w:val="20"/>
        </w:rPr>
        <w:t>s Romero (</w:t>
      </w:r>
      <w:r w:rsidR="00BB7D8D">
        <w:rPr>
          <w:rFonts w:asciiTheme="majorHAnsi" w:hAnsiTheme="majorHAnsi"/>
          <w:color w:val="000000" w:themeColor="text1"/>
          <w:sz w:val="20"/>
          <w:szCs w:val="20"/>
        </w:rPr>
        <w:t>mother</w:t>
      </w:r>
      <w:r w:rsidRPr="00831A7F">
        <w:rPr>
          <w:rFonts w:asciiTheme="majorHAnsi" w:hAnsiTheme="majorHAnsi"/>
          <w:color w:val="000000" w:themeColor="text1"/>
          <w:sz w:val="20"/>
          <w:szCs w:val="20"/>
        </w:rPr>
        <w:t xml:space="preserve"> </w:t>
      </w:r>
      <w:r w:rsidR="00EF3636">
        <w:rPr>
          <w:rFonts w:asciiTheme="majorHAnsi" w:hAnsiTheme="majorHAnsi"/>
          <w:color w:val="000000" w:themeColor="text1"/>
          <w:sz w:val="20"/>
          <w:szCs w:val="20"/>
        </w:rPr>
        <w:t>of the</w:t>
      </w:r>
      <w:r w:rsidRPr="00831A7F">
        <w:rPr>
          <w:rFonts w:asciiTheme="majorHAnsi" w:hAnsiTheme="majorHAnsi"/>
          <w:color w:val="000000" w:themeColor="text1"/>
          <w:sz w:val="20"/>
          <w:szCs w:val="20"/>
        </w:rPr>
        <w:t xml:space="preserve"> </w:t>
      </w:r>
      <w:r w:rsidR="00D61751">
        <w:rPr>
          <w:rFonts w:asciiTheme="majorHAnsi" w:hAnsiTheme="majorHAnsi"/>
          <w:color w:val="000000" w:themeColor="text1"/>
          <w:sz w:val="20"/>
          <w:szCs w:val="20"/>
        </w:rPr>
        <w:t>youths</w:t>
      </w:r>
      <w:r w:rsidRPr="00831A7F">
        <w:rPr>
          <w:rFonts w:asciiTheme="majorHAnsi" w:hAnsiTheme="majorHAnsi"/>
          <w:color w:val="000000" w:themeColor="text1"/>
          <w:sz w:val="20"/>
          <w:szCs w:val="20"/>
        </w:rPr>
        <w:t>)</w:t>
      </w:r>
      <w:r w:rsidR="00BB7D8D">
        <w:rPr>
          <w:rFonts w:asciiTheme="majorHAnsi" w:hAnsiTheme="majorHAnsi"/>
          <w:color w:val="000000" w:themeColor="text1"/>
          <w:sz w:val="20"/>
          <w:szCs w:val="20"/>
        </w:rPr>
        <w:t xml:space="preserve"> and </w:t>
      </w:r>
      <w:r w:rsidR="00874C9F">
        <w:rPr>
          <w:rFonts w:asciiTheme="majorHAnsi" w:hAnsiTheme="majorHAnsi"/>
          <w:color w:val="000000" w:themeColor="text1"/>
          <w:sz w:val="20"/>
          <w:szCs w:val="20"/>
        </w:rPr>
        <w:t xml:space="preserve">Mr. </w:t>
      </w:r>
      <w:r w:rsidR="008D37FE" w:rsidRPr="008D37FE">
        <w:rPr>
          <w:rFonts w:asciiTheme="majorHAnsi" w:hAnsiTheme="majorHAnsi"/>
          <w:color w:val="000000" w:themeColor="text1"/>
          <w:sz w:val="20"/>
          <w:szCs w:val="20"/>
        </w:rPr>
        <w:t xml:space="preserve">Rodríguez </w:t>
      </w:r>
      <w:r w:rsidRPr="00831A7F">
        <w:rPr>
          <w:rFonts w:asciiTheme="majorHAnsi" w:hAnsiTheme="majorHAnsi"/>
          <w:color w:val="000000" w:themeColor="text1"/>
          <w:sz w:val="20"/>
          <w:szCs w:val="20"/>
        </w:rPr>
        <w:t xml:space="preserve">Romero </w:t>
      </w:r>
      <w:r w:rsidR="00E96E94">
        <w:rPr>
          <w:rFonts w:asciiTheme="majorHAnsi" w:hAnsiTheme="majorHAnsi"/>
          <w:color w:val="000000" w:themeColor="text1"/>
          <w:sz w:val="20"/>
          <w:szCs w:val="20"/>
        </w:rPr>
        <w:t xml:space="preserve">had filed four </w:t>
      </w:r>
      <w:r w:rsidR="00E5789B">
        <w:rPr>
          <w:rFonts w:asciiTheme="majorHAnsi" w:hAnsiTheme="majorHAnsi"/>
          <w:color w:val="000000" w:themeColor="text1"/>
          <w:sz w:val="20"/>
          <w:szCs w:val="20"/>
        </w:rPr>
        <w:t>habeas</w:t>
      </w:r>
      <w:r w:rsidRPr="00831A7F">
        <w:rPr>
          <w:rFonts w:asciiTheme="majorHAnsi" w:hAnsiTheme="majorHAnsi"/>
          <w:color w:val="000000" w:themeColor="text1"/>
          <w:sz w:val="20"/>
          <w:szCs w:val="20"/>
        </w:rPr>
        <w:t xml:space="preserve"> corpus </w:t>
      </w:r>
      <w:r w:rsidR="00E96E94">
        <w:rPr>
          <w:rFonts w:asciiTheme="majorHAnsi" w:hAnsiTheme="majorHAnsi"/>
          <w:color w:val="000000" w:themeColor="text1"/>
          <w:sz w:val="20"/>
          <w:szCs w:val="20"/>
        </w:rPr>
        <w:t>remedies before the</w:t>
      </w:r>
      <w:r w:rsidRPr="00831A7F">
        <w:rPr>
          <w:rFonts w:asciiTheme="majorHAnsi" w:hAnsiTheme="majorHAnsi"/>
          <w:color w:val="000000" w:themeColor="text1"/>
          <w:sz w:val="20"/>
          <w:szCs w:val="20"/>
        </w:rPr>
        <w:t xml:space="preserve"> </w:t>
      </w:r>
      <w:r w:rsidR="00874C9F">
        <w:rPr>
          <w:rFonts w:asciiTheme="majorHAnsi" w:hAnsiTheme="majorHAnsi"/>
          <w:color w:val="000000" w:themeColor="text1"/>
          <w:sz w:val="20"/>
          <w:szCs w:val="20"/>
        </w:rPr>
        <w:t>Supreme Court of Justice</w:t>
      </w:r>
      <w:r w:rsidRPr="00831A7F">
        <w:rPr>
          <w:rFonts w:asciiTheme="majorHAnsi" w:hAnsiTheme="majorHAnsi"/>
          <w:color w:val="000000" w:themeColor="text1"/>
          <w:sz w:val="20"/>
          <w:szCs w:val="20"/>
        </w:rPr>
        <w:t xml:space="preserve"> </w:t>
      </w:r>
      <w:r w:rsidR="00E96E94">
        <w:rPr>
          <w:rFonts w:asciiTheme="majorHAnsi" w:hAnsiTheme="majorHAnsi"/>
          <w:color w:val="000000" w:themeColor="text1"/>
          <w:sz w:val="20"/>
          <w:szCs w:val="20"/>
        </w:rPr>
        <w:t>on January 26</w:t>
      </w:r>
      <w:r w:rsidRPr="00831A7F">
        <w:rPr>
          <w:rFonts w:asciiTheme="majorHAnsi" w:hAnsiTheme="majorHAnsi"/>
          <w:color w:val="000000" w:themeColor="text1"/>
          <w:sz w:val="20"/>
          <w:szCs w:val="20"/>
        </w:rPr>
        <w:t xml:space="preserve">, </w:t>
      </w:r>
      <w:r w:rsidR="00E96E94">
        <w:rPr>
          <w:rFonts w:asciiTheme="majorHAnsi" w:hAnsiTheme="majorHAnsi"/>
          <w:color w:val="000000" w:themeColor="text1"/>
          <w:sz w:val="20"/>
          <w:szCs w:val="20"/>
        </w:rPr>
        <w:t>February 17</w:t>
      </w:r>
      <w:r w:rsidRPr="00831A7F">
        <w:rPr>
          <w:rFonts w:asciiTheme="majorHAnsi" w:hAnsiTheme="majorHAnsi"/>
          <w:color w:val="000000" w:themeColor="text1"/>
          <w:sz w:val="20"/>
          <w:szCs w:val="20"/>
        </w:rPr>
        <w:t xml:space="preserve">, </w:t>
      </w:r>
      <w:r w:rsidR="00E96E94">
        <w:rPr>
          <w:rFonts w:asciiTheme="majorHAnsi" w:hAnsiTheme="majorHAnsi"/>
          <w:color w:val="000000" w:themeColor="text1"/>
          <w:sz w:val="20"/>
          <w:szCs w:val="20"/>
        </w:rPr>
        <w:t>March 3</w:t>
      </w:r>
      <w:r w:rsidR="00BB7D8D">
        <w:rPr>
          <w:rFonts w:asciiTheme="majorHAnsi" w:hAnsiTheme="majorHAnsi"/>
          <w:color w:val="000000" w:themeColor="text1"/>
          <w:sz w:val="20"/>
          <w:szCs w:val="20"/>
        </w:rPr>
        <w:t xml:space="preserve"> and </w:t>
      </w:r>
      <w:r w:rsidR="00E96E94">
        <w:rPr>
          <w:rFonts w:asciiTheme="majorHAnsi" w:hAnsiTheme="majorHAnsi"/>
          <w:color w:val="000000" w:themeColor="text1"/>
          <w:sz w:val="20"/>
          <w:szCs w:val="20"/>
        </w:rPr>
        <w:t>June 6,</w:t>
      </w:r>
      <w:r w:rsidRPr="00831A7F">
        <w:rPr>
          <w:rFonts w:asciiTheme="majorHAnsi" w:hAnsiTheme="majorHAnsi"/>
          <w:color w:val="000000" w:themeColor="text1"/>
          <w:sz w:val="20"/>
          <w:szCs w:val="20"/>
        </w:rPr>
        <w:t xml:space="preserve"> 1981. </w:t>
      </w:r>
      <w:r w:rsidR="00E96E94">
        <w:rPr>
          <w:rFonts w:asciiTheme="majorHAnsi" w:hAnsiTheme="majorHAnsi"/>
          <w:color w:val="000000" w:themeColor="text1"/>
          <w:sz w:val="20"/>
          <w:szCs w:val="20"/>
        </w:rPr>
        <w:t>During</w:t>
      </w:r>
      <w:r w:rsidRPr="00831A7F">
        <w:rPr>
          <w:rFonts w:asciiTheme="majorHAnsi" w:hAnsiTheme="majorHAnsi"/>
          <w:color w:val="000000" w:themeColor="text1"/>
          <w:sz w:val="20"/>
          <w:szCs w:val="20"/>
        </w:rPr>
        <w:t xml:space="preserve"> </w:t>
      </w:r>
      <w:r w:rsidR="00E96E94">
        <w:rPr>
          <w:rFonts w:asciiTheme="majorHAnsi" w:hAnsiTheme="majorHAnsi"/>
          <w:color w:val="000000" w:themeColor="text1"/>
          <w:sz w:val="20"/>
          <w:szCs w:val="20"/>
        </w:rPr>
        <w:t>the</w:t>
      </w:r>
      <w:r w:rsidRPr="00831A7F">
        <w:rPr>
          <w:rFonts w:asciiTheme="majorHAnsi" w:hAnsiTheme="majorHAnsi"/>
          <w:color w:val="000000" w:themeColor="text1"/>
          <w:sz w:val="20"/>
          <w:szCs w:val="20"/>
        </w:rPr>
        <w:t xml:space="preserve"> conflict </w:t>
      </w:r>
      <w:r w:rsidR="00E96E94">
        <w:rPr>
          <w:rFonts w:asciiTheme="majorHAnsi" w:hAnsiTheme="majorHAnsi"/>
          <w:color w:val="000000" w:themeColor="text1"/>
          <w:sz w:val="20"/>
          <w:szCs w:val="20"/>
        </w:rPr>
        <w:t>none of the</w:t>
      </w:r>
      <w:r w:rsidRPr="00831A7F">
        <w:rPr>
          <w:rFonts w:asciiTheme="majorHAnsi" w:hAnsiTheme="majorHAnsi"/>
          <w:color w:val="000000" w:themeColor="text1"/>
          <w:sz w:val="20"/>
          <w:szCs w:val="20"/>
        </w:rPr>
        <w:t xml:space="preserve"> </w:t>
      </w:r>
      <w:r w:rsidR="00E5789B">
        <w:rPr>
          <w:rFonts w:asciiTheme="majorHAnsi" w:hAnsiTheme="majorHAnsi"/>
          <w:color w:val="000000" w:themeColor="text1"/>
          <w:sz w:val="20"/>
          <w:szCs w:val="20"/>
        </w:rPr>
        <w:t>habeas</w:t>
      </w:r>
      <w:r w:rsidRPr="00831A7F">
        <w:rPr>
          <w:rFonts w:asciiTheme="majorHAnsi" w:hAnsiTheme="majorHAnsi"/>
          <w:color w:val="000000" w:themeColor="text1"/>
          <w:sz w:val="20"/>
          <w:szCs w:val="20"/>
        </w:rPr>
        <w:t xml:space="preserve"> corpus </w:t>
      </w:r>
      <w:r w:rsidR="00E96E94">
        <w:rPr>
          <w:rFonts w:asciiTheme="majorHAnsi" w:hAnsiTheme="majorHAnsi"/>
          <w:color w:val="000000" w:themeColor="text1"/>
          <w:sz w:val="20"/>
          <w:szCs w:val="20"/>
        </w:rPr>
        <w:t>was resolved</w:t>
      </w:r>
      <w:r w:rsidRPr="00831A7F">
        <w:rPr>
          <w:rFonts w:asciiTheme="majorHAnsi" w:hAnsiTheme="majorHAnsi"/>
          <w:color w:val="000000" w:themeColor="text1"/>
          <w:sz w:val="20"/>
          <w:szCs w:val="20"/>
        </w:rPr>
        <w:t xml:space="preserve">; </w:t>
      </w:r>
      <w:r w:rsidR="00E96E94">
        <w:rPr>
          <w:rFonts w:asciiTheme="majorHAnsi" w:hAnsiTheme="majorHAnsi"/>
          <w:color w:val="000000" w:themeColor="text1"/>
          <w:sz w:val="20"/>
          <w:szCs w:val="20"/>
        </w:rPr>
        <w:t>however</w:t>
      </w:r>
      <w:r w:rsidRPr="00831A7F">
        <w:rPr>
          <w:rFonts w:asciiTheme="majorHAnsi" w:hAnsiTheme="majorHAnsi"/>
          <w:color w:val="000000" w:themeColor="text1"/>
          <w:sz w:val="20"/>
          <w:szCs w:val="20"/>
        </w:rPr>
        <w:t xml:space="preserve">, </w:t>
      </w:r>
      <w:r w:rsidR="00E96E94">
        <w:rPr>
          <w:rFonts w:asciiTheme="majorHAnsi" w:hAnsiTheme="majorHAnsi"/>
          <w:color w:val="000000" w:themeColor="text1"/>
          <w:sz w:val="20"/>
          <w:szCs w:val="20"/>
        </w:rPr>
        <w:t>once the</w:t>
      </w:r>
      <w:r w:rsidRPr="00831A7F">
        <w:rPr>
          <w:rFonts w:asciiTheme="majorHAnsi" w:hAnsiTheme="majorHAnsi"/>
          <w:color w:val="000000" w:themeColor="text1"/>
          <w:sz w:val="20"/>
          <w:szCs w:val="20"/>
        </w:rPr>
        <w:t xml:space="preserve"> conflict</w:t>
      </w:r>
      <w:r w:rsidR="00E96E94">
        <w:rPr>
          <w:rFonts w:asciiTheme="majorHAnsi" w:hAnsiTheme="majorHAnsi"/>
          <w:color w:val="000000" w:themeColor="text1"/>
          <w:sz w:val="20"/>
          <w:szCs w:val="20"/>
        </w:rPr>
        <w:t xml:space="preserve"> ended the case was submitted to the</w:t>
      </w:r>
      <w:r w:rsidRPr="00831A7F">
        <w:rPr>
          <w:rFonts w:asciiTheme="majorHAnsi" w:hAnsiTheme="majorHAnsi"/>
          <w:color w:val="000000" w:themeColor="text1"/>
          <w:sz w:val="20"/>
          <w:szCs w:val="20"/>
        </w:rPr>
        <w:t xml:space="preserve"> </w:t>
      </w:r>
      <w:r w:rsidR="00E96E94">
        <w:rPr>
          <w:rFonts w:asciiTheme="majorHAnsi" w:hAnsiTheme="majorHAnsi"/>
          <w:color w:val="000000" w:themeColor="text1"/>
          <w:sz w:val="20"/>
          <w:szCs w:val="20"/>
        </w:rPr>
        <w:t>Commission of Truth</w:t>
      </w:r>
      <w:r w:rsidRPr="00831A7F">
        <w:rPr>
          <w:rFonts w:asciiTheme="majorHAnsi" w:hAnsiTheme="majorHAnsi"/>
          <w:color w:val="000000" w:themeColor="text1"/>
          <w:sz w:val="20"/>
          <w:szCs w:val="20"/>
        </w:rPr>
        <w:t xml:space="preserve"> </w:t>
      </w:r>
      <w:r w:rsidR="00E96E94">
        <w:rPr>
          <w:rFonts w:asciiTheme="majorHAnsi" w:hAnsiTheme="majorHAnsi"/>
          <w:color w:val="000000" w:themeColor="text1"/>
          <w:sz w:val="20"/>
          <w:szCs w:val="20"/>
        </w:rPr>
        <w:t>backed by the United Nations</w:t>
      </w:r>
      <w:r w:rsidRPr="00831A7F">
        <w:rPr>
          <w:rFonts w:asciiTheme="majorHAnsi" w:hAnsiTheme="majorHAnsi"/>
          <w:color w:val="000000" w:themeColor="text1"/>
          <w:sz w:val="20"/>
          <w:szCs w:val="20"/>
        </w:rPr>
        <w:t xml:space="preserve">. </w:t>
      </w:r>
    </w:p>
    <w:p w14:paraId="481B7FD7" w14:textId="27AB0550" w:rsidR="00D33598" w:rsidRPr="00831A7F" w:rsidRDefault="00D33598" w:rsidP="00D33598">
      <w:pPr>
        <w:spacing w:before="240" w:after="240"/>
        <w:ind w:firstLine="720"/>
        <w:jc w:val="both"/>
        <w:rPr>
          <w:rFonts w:asciiTheme="majorHAnsi" w:hAnsiTheme="majorHAnsi"/>
          <w:color w:val="000000" w:themeColor="text1"/>
          <w:sz w:val="20"/>
          <w:szCs w:val="20"/>
        </w:rPr>
      </w:pPr>
      <w:r w:rsidRPr="00831A7F">
        <w:rPr>
          <w:rFonts w:asciiTheme="majorHAnsi" w:hAnsiTheme="majorHAnsi"/>
          <w:color w:val="000000" w:themeColor="text1"/>
          <w:sz w:val="20"/>
          <w:szCs w:val="20"/>
        </w:rPr>
        <w:t>4.</w:t>
      </w:r>
      <w:r w:rsidRPr="00831A7F">
        <w:rPr>
          <w:rFonts w:asciiTheme="majorHAnsi" w:hAnsiTheme="majorHAnsi"/>
          <w:color w:val="000000" w:themeColor="text1"/>
          <w:sz w:val="20"/>
          <w:szCs w:val="20"/>
        </w:rPr>
        <w:tab/>
      </w:r>
      <w:r w:rsidR="006D03AE">
        <w:rPr>
          <w:rFonts w:asciiTheme="majorHAnsi" w:hAnsiTheme="majorHAnsi"/>
          <w:color w:val="000000" w:themeColor="text1"/>
          <w:sz w:val="20"/>
          <w:szCs w:val="20"/>
        </w:rPr>
        <w:t>Subsequently</w:t>
      </w:r>
      <w:r w:rsidRPr="00831A7F">
        <w:rPr>
          <w:rFonts w:asciiTheme="majorHAnsi" w:hAnsiTheme="majorHAnsi"/>
          <w:color w:val="000000" w:themeColor="text1"/>
          <w:sz w:val="20"/>
          <w:szCs w:val="20"/>
        </w:rPr>
        <w:t xml:space="preserve">, </w:t>
      </w:r>
      <w:r w:rsidR="006D03AE">
        <w:rPr>
          <w:rFonts w:asciiTheme="majorHAnsi" w:hAnsiTheme="majorHAnsi"/>
          <w:color w:val="000000" w:themeColor="text1"/>
          <w:sz w:val="20"/>
          <w:szCs w:val="20"/>
        </w:rPr>
        <w:t>on October 26,</w:t>
      </w:r>
      <w:r w:rsidRPr="00831A7F">
        <w:rPr>
          <w:rFonts w:asciiTheme="majorHAnsi" w:hAnsiTheme="majorHAnsi"/>
          <w:color w:val="000000" w:themeColor="text1"/>
          <w:sz w:val="20"/>
          <w:szCs w:val="20"/>
        </w:rPr>
        <w:t xml:space="preserve"> 2014 </w:t>
      </w:r>
      <w:r w:rsidR="00874C9F">
        <w:rPr>
          <w:rFonts w:asciiTheme="majorHAnsi" w:hAnsiTheme="majorHAnsi"/>
          <w:color w:val="000000" w:themeColor="text1"/>
          <w:sz w:val="20"/>
          <w:szCs w:val="20"/>
        </w:rPr>
        <w:t xml:space="preserve">Mr. </w:t>
      </w:r>
      <w:r w:rsidR="008D37FE" w:rsidRPr="008D37FE">
        <w:rPr>
          <w:rFonts w:asciiTheme="majorHAnsi" w:hAnsiTheme="majorHAnsi"/>
          <w:color w:val="000000" w:themeColor="text1"/>
          <w:sz w:val="20"/>
          <w:szCs w:val="20"/>
        </w:rPr>
        <w:t xml:space="preserve">Rodríguez </w:t>
      </w:r>
      <w:r w:rsidRPr="00831A7F">
        <w:rPr>
          <w:rFonts w:asciiTheme="majorHAnsi" w:hAnsiTheme="majorHAnsi"/>
          <w:color w:val="000000" w:themeColor="text1"/>
          <w:sz w:val="20"/>
          <w:szCs w:val="20"/>
        </w:rPr>
        <w:t xml:space="preserve">Romero </w:t>
      </w:r>
      <w:r w:rsidR="00E5789B">
        <w:rPr>
          <w:rFonts w:asciiTheme="majorHAnsi" w:hAnsiTheme="majorHAnsi"/>
          <w:color w:val="000000" w:themeColor="text1"/>
          <w:sz w:val="20"/>
          <w:szCs w:val="20"/>
        </w:rPr>
        <w:t>filed an</w:t>
      </w:r>
      <w:r w:rsidRPr="00831A7F">
        <w:rPr>
          <w:rFonts w:asciiTheme="majorHAnsi" w:hAnsiTheme="majorHAnsi"/>
          <w:color w:val="000000" w:themeColor="text1"/>
          <w:sz w:val="20"/>
          <w:szCs w:val="20"/>
        </w:rPr>
        <w:t xml:space="preserve"> </w:t>
      </w:r>
      <w:r w:rsidR="00E5789B">
        <w:rPr>
          <w:rFonts w:asciiTheme="majorHAnsi" w:hAnsiTheme="majorHAnsi"/>
          <w:color w:val="000000" w:themeColor="text1"/>
          <w:sz w:val="20"/>
          <w:szCs w:val="20"/>
        </w:rPr>
        <w:t>habeas</w:t>
      </w:r>
      <w:r w:rsidRPr="00831A7F">
        <w:rPr>
          <w:rFonts w:asciiTheme="majorHAnsi" w:hAnsiTheme="majorHAnsi"/>
          <w:color w:val="000000" w:themeColor="text1"/>
          <w:sz w:val="20"/>
          <w:szCs w:val="20"/>
        </w:rPr>
        <w:t xml:space="preserve"> corpus </w:t>
      </w:r>
      <w:r w:rsidR="00E5789B">
        <w:rPr>
          <w:rFonts w:asciiTheme="majorHAnsi" w:hAnsiTheme="majorHAnsi"/>
          <w:color w:val="000000" w:themeColor="text1"/>
          <w:sz w:val="20"/>
          <w:szCs w:val="20"/>
        </w:rPr>
        <w:t>in</w:t>
      </w:r>
      <w:r w:rsidRPr="00831A7F">
        <w:rPr>
          <w:rFonts w:asciiTheme="majorHAnsi" w:hAnsiTheme="majorHAnsi"/>
          <w:color w:val="000000" w:themeColor="text1"/>
          <w:sz w:val="20"/>
          <w:szCs w:val="20"/>
        </w:rPr>
        <w:t xml:space="preserve"> favor </w:t>
      </w:r>
      <w:r w:rsidR="00E5789B">
        <w:rPr>
          <w:rFonts w:asciiTheme="majorHAnsi" w:hAnsiTheme="majorHAnsi"/>
          <w:color w:val="000000" w:themeColor="text1"/>
          <w:sz w:val="20"/>
          <w:szCs w:val="20"/>
        </w:rPr>
        <w:t>of</w:t>
      </w:r>
      <w:r w:rsidRPr="00831A7F">
        <w:rPr>
          <w:rFonts w:asciiTheme="majorHAnsi" w:hAnsiTheme="majorHAnsi"/>
          <w:color w:val="000000" w:themeColor="text1"/>
          <w:sz w:val="20"/>
          <w:szCs w:val="20"/>
        </w:rPr>
        <w:t xml:space="preserve"> </w:t>
      </w:r>
      <w:r w:rsidR="00E5789B">
        <w:rPr>
          <w:rFonts w:asciiTheme="majorHAnsi" w:hAnsiTheme="majorHAnsi"/>
          <w:color w:val="000000" w:themeColor="text1"/>
          <w:sz w:val="20"/>
          <w:szCs w:val="20"/>
        </w:rPr>
        <w:t xml:space="preserve">young </w:t>
      </w:r>
      <w:r w:rsidRPr="00831A7F">
        <w:rPr>
          <w:rFonts w:asciiTheme="majorHAnsi" w:hAnsiTheme="majorHAnsi"/>
          <w:color w:val="000000" w:themeColor="text1"/>
          <w:sz w:val="20"/>
          <w:szCs w:val="20"/>
        </w:rPr>
        <w:t>Rodríguez Romero</w:t>
      </w:r>
      <w:r w:rsidR="00BB7D8D">
        <w:rPr>
          <w:rFonts w:asciiTheme="majorHAnsi" w:hAnsiTheme="majorHAnsi"/>
          <w:color w:val="000000" w:themeColor="text1"/>
          <w:sz w:val="20"/>
          <w:szCs w:val="20"/>
        </w:rPr>
        <w:t xml:space="preserve"> and </w:t>
      </w:r>
      <w:r w:rsidRPr="00831A7F">
        <w:rPr>
          <w:rFonts w:asciiTheme="majorHAnsi" w:hAnsiTheme="majorHAnsi"/>
          <w:color w:val="000000" w:themeColor="text1"/>
          <w:sz w:val="20"/>
          <w:szCs w:val="20"/>
        </w:rPr>
        <w:t>Romero Sequeira,</w:t>
      </w:r>
      <w:r w:rsidR="00874C9F">
        <w:rPr>
          <w:rFonts w:asciiTheme="majorHAnsi" w:hAnsiTheme="majorHAnsi"/>
          <w:color w:val="000000" w:themeColor="text1"/>
          <w:sz w:val="20"/>
          <w:szCs w:val="20"/>
        </w:rPr>
        <w:t xml:space="preserve"> </w:t>
      </w:r>
      <w:r w:rsidR="00E5789B">
        <w:rPr>
          <w:rFonts w:asciiTheme="majorHAnsi" w:hAnsiTheme="majorHAnsi"/>
          <w:color w:val="000000" w:themeColor="text1"/>
          <w:sz w:val="20"/>
          <w:szCs w:val="20"/>
        </w:rPr>
        <w:t>which</w:t>
      </w:r>
      <w:r w:rsidR="00874C9F">
        <w:rPr>
          <w:rFonts w:asciiTheme="majorHAnsi" w:hAnsiTheme="majorHAnsi"/>
          <w:color w:val="000000" w:themeColor="text1"/>
          <w:sz w:val="20"/>
          <w:szCs w:val="20"/>
        </w:rPr>
        <w:t xml:space="preserve"> </w:t>
      </w:r>
      <w:r w:rsidR="00E5789B">
        <w:rPr>
          <w:rFonts w:asciiTheme="majorHAnsi" w:hAnsiTheme="majorHAnsi"/>
          <w:color w:val="000000" w:themeColor="text1"/>
          <w:sz w:val="20"/>
          <w:szCs w:val="20"/>
        </w:rPr>
        <w:t xml:space="preserve">was decided </w:t>
      </w:r>
      <w:r w:rsidRPr="00831A7F">
        <w:rPr>
          <w:rFonts w:asciiTheme="majorHAnsi" w:hAnsiTheme="majorHAnsi"/>
          <w:color w:val="000000" w:themeColor="text1"/>
          <w:sz w:val="20"/>
          <w:szCs w:val="20"/>
        </w:rPr>
        <w:t>favor</w:t>
      </w:r>
      <w:r w:rsidR="008F4E39">
        <w:rPr>
          <w:rFonts w:asciiTheme="majorHAnsi" w:hAnsiTheme="majorHAnsi"/>
          <w:color w:val="000000" w:themeColor="text1"/>
          <w:sz w:val="20"/>
          <w:szCs w:val="20"/>
        </w:rPr>
        <w:t>ably</w:t>
      </w:r>
      <w:r w:rsidRPr="00831A7F">
        <w:rPr>
          <w:rFonts w:asciiTheme="majorHAnsi" w:hAnsiTheme="majorHAnsi"/>
          <w:color w:val="000000" w:themeColor="text1"/>
          <w:sz w:val="20"/>
          <w:szCs w:val="20"/>
        </w:rPr>
        <w:t>,</w:t>
      </w:r>
      <w:r w:rsidR="00BB7D8D">
        <w:rPr>
          <w:rFonts w:asciiTheme="majorHAnsi" w:hAnsiTheme="majorHAnsi"/>
          <w:color w:val="000000" w:themeColor="text1"/>
          <w:sz w:val="20"/>
          <w:szCs w:val="20"/>
        </w:rPr>
        <w:t xml:space="preserve"> and </w:t>
      </w:r>
      <w:r w:rsidRPr="00831A7F">
        <w:rPr>
          <w:rFonts w:asciiTheme="majorHAnsi" w:hAnsiTheme="majorHAnsi"/>
          <w:color w:val="000000" w:themeColor="text1"/>
          <w:sz w:val="20"/>
          <w:szCs w:val="20"/>
        </w:rPr>
        <w:t>notifi</w:t>
      </w:r>
      <w:r w:rsidR="00B955A8">
        <w:rPr>
          <w:rFonts w:asciiTheme="majorHAnsi" w:hAnsiTheme="majorHAnsi"/>
          <w:color w:val="000000" w:themeColor="text1"/>
          <w:sz w:val="20"/>
          <w:szCs w:val="20"/>
        </w:rPr>
        <w:t>ed</w:t>
      </w:r>
      <w:r w:rsidRPr="00831A7F">
        <w:rPr>
          <w:rFonts w:asciiTheme="majorHAnsi" w:hAnsiTheme="majorHAnsi"/>
          <w:color w:val="000000" w:themeColor="text1"/>
          <w:sz w:val="20"/>
          <w:szCs w:val="20"/>
        </w:rPr>
        <w:t xml:space="preserve"> </w:t>
      </w:r>
      <w:r w:rsidR="00B955A8">
        <w:rPr>
          <w:rFonts w:asciiTheme="majorHAnsi" w:hAnsiTheme="majorHAnsi"/>
          <w:color w:val="000000" w:themeColor="text1"/>
          <w:sz w:val="20"/>
          <w:szCs w:val="20"/>
        </w:rPr>
        <w:t>on</w:t>
      </w:r>
      <w:r w:rsidRPr="00831A7F">
        <w:rPr>
          <w:rFonts w:asciiTheme="majorHAnsi" w:hAnsiTheme="majorHAnsi"/>
          <w:color w:val="000000" w:themeColor="text1"/>
          <w:sz w:val="20"/>
          <w:szCs w:val="20"/>
        </w:rPr>
        <w:t xml:space="preserve"> </w:t>
      </w:r>
      <w:r w:rsidR="00B955A8">
        <w:rPr>
          <w:rFonts w:asciiTheme="majorHAnsi" w:hAnsiTheme="majorHAnsi"/>
          <w:color w:val="000000" w:themeColor="text1"/>
          <w:sz w:val="20"/>
          <w:szCs w:val="20"/>
        </w:rPr>
        <w:t>January 4,</w:t>
      </w:r>
      <w:r w:rsidRPr="00831A7F">
        <w:rPr>
          <w:rFonts w:asciiTheme="majorHAnsi" w:hAnsiTheme="majorHAnsi"/>
          <w:color w:val="000000" w:themeColor="text1"/>
          <w:sz w:val="20"/>
          <w:szCs w:val="20"/>
        </w:rPr>
        <w:t xml:space="preserve"> 2016 </w:t>
      </w:r>
      <w:r w:rsidR="00B955A8">
        <w:rPr>
          <w:rFonts w:asciiTheme="majorHAnsi" w:hAnsiTheme="majorHAnsi"/>
          <w:color w:val="000000" w:themeColor="text1"/>
          <w:sz w:val="20"/>
          <w:szCs w:val="20"/>
        </w:rPr>
        <w:t>by</w:t>
      </w:r>
      <w:r w:rsidRPr="00831A7F">
        <w:rPr>
          <w:rFonts w:asciiTheme="majorHAnsi" w:hAnsiTheme="majorHAnsi"/>
          <w:color w:val="000000" w:themeColor="text1"/>
          <w:sz w:val="20"/>
          <w:szCs w:val="20"/>
        </w:rPr>
        <w:t xml:space="preserve"> </w:t>
      </w:r>
      <w:r w:rsidR="006F702C">
        <w:rPr>
          <w:rFonts w:asciiTheme="majorHAnsi" w:hAnsiTheme="majorHAnsi"/>
          <w:color w:val="000000" w:themeColor="text1"/>
          <w:sz w:val="20"/>
          <w:szCs w:val="20"/>
        </w:rPr>
        <w:t xml:space="preserve">the Constitutional Chamber of </w:t>
      </w:r>
      <w:r w:rsidR="00874C9F">
        <w:rPr>
          <w:rFonts w:asciiTheme="majorHAnsi" w:hAnsiTheme="majorHAnsi"/>
          <w:color w:val="000000" w:themeColor="text1"/>
          <w:sz w:val="20"/>
          <w:szCs w:val="20"/>
        </w:rPr>
        <w:t>Supreme Court of Justice</w:t>
      </w:r>
      <w:r w:rsidRPr="00831A7F">
        <w:rPr>
          <w:rFonts w:asciiTheme="majorHAnsi" w:hAnsiTheme="majorHAnsi"/>
          <w:color w:val="000000" w:themeColor="text1"/>
          <w:sz w:val="20"/>
          <w:szCs w:val="20"/>
        </w:rPr>
        <w:t xml:space="preserve">. </w:t>
      </w:r>
      <w:r w:rsidR="00B955A8">
        <w:rPr>
          <w:rFonts w:asciiTheme="majorHAnsi" w:hAnsiTheme="majorHAnsi"/>
          <w:color w:val="000000" w:themeColor="text1"/>
          <w:sz w:val="20"/>
          <w:szCs w:val="20"/>
        </w:rPr>
        <w:t>The decision</w:t>
      </w:r>
      <w:r w:rsidRPr="00831A7F">
        <w:rPr>
          <w:rFonts w:asciiTheme="majorHAnsi" w:hAnsiTheme="majorHAnsi"/>
          <w:color w:val="000000" w:themeColor="text1"/>
          <w:sz w:val="20"/>
          <w:szCs w:val="20"/>
        </w:rPr>
        <w:t xml:space="preserve"> </w:t>
      </w:r>
      <w:r w:rsidR="00DE17D2">
        <w:rPr>
          <w:rFonts w:asciiTheme="majorHAnsi" w:hAnsiTheme="majorHAnsi"/>
          <w:color w:val="000000" w:themeColor="text1"/>
          <w:sz w:val="20"/>
          <w:szCs w:val="20"/>
        </w:rPr>
        <w:t>had</w:t>
      </w:r>
      <w:r w:rsidRPr="00831A7F">
        <w:rPr>
          <w:rFonts w:asciiTheme="majorHAnsi" w:hAnsiTheme="majorHAnsi"/>
          <w:color w:val="000000" w:themeColor="text1"/>
          <w:sz w:val="20"/>
          <w:szCs w:val="20"/>
        </w:rPr>
        <w:t xml:space="preserve"> confirm</w:t>
      </w:r>
      <w:r w:rsidR="00DE17D2">
        <w:rPr>
          <w:rFonts w:asciiTheme="majorHAnsi" w:hAnsiTheme="majorHAnsi"/>
          <w:color w:val="000000" w:themeColor="text1"/>
          <w:sz w:val="20"/>
          <w:szCs w:val="20"/>
        </w:rPr>
        <w:t>ed that</w:t>
      </w:r>
      <w:r w:rsidRPr="00831A7F">
        <w:rPr>
          <w:rFonts w:asciiTheme="majorHAnsi" w:hAnsiTheme="majorHAnsi"/>
          <w:color w:val="000000" w:themeColor="text1"/>
          <w:sz w:val="20"/>
          <w:szCs w:val="20"/>
        </w:rPr>
        <w:t xml:space="preserve"> </w:t>
      </w:r>
      <w:r w:rsidR="00DE17D2">
        <w:rPr>
          <w:rFonts w:asciiTheme="majorHAnsi" w:hAnsiTheme="majorHAnsi"/>
          <w:color w:val="000000" w:themeColor="text1"/>
          <w:sz w:val="20"/>
          <w:szCs w:val="20"/>
        </w:rPr>
        <w:t>the disappearance</w:t>
      </w:r>
      <w:r w:rsidRPr="00831A7F">
        <w:rPr>
          <w:rFonts w:asciiTheme="majorHAnsi" w:hAnsiTheme="majorHAnsi"/>
          <w:color w:val="000000" w:themeColor="text1"/>
          <w:sz w:val="20"/>
          <w:szCs w:val="20"/>
        </w:rPr>
        <w:t xml:space="preserve"> </w:t>
      </w:r>
      <w:r w:rsidR="00DE17D2">
        <w:rPr>
          <w:rFonts w:asciiTheme="majorHAnsi" w:hAnsiTheme="majorHAnsi"/>
          <w:color w:val="000000" w:themeColor="text1"/>
          <w:sz w:val="20"/>
          <w:szCs w:val="20"/>
        </w:rPr>
        <w:t>of the</w:t>
      </w:r>
      <w:r w:rsidRPr="00831A7F">
        <w:rPr>
          <w:rFonts w:asciiTheme="majorHAnsi" w:hAnsiTheme="majorHAnsi"/>
          <w:color w:val="000000" w:themeColor="text1"/>
          <w:sz w:val="20"/>
          <w:szCs w:val="20"/>
        </w:rPr>
        <w:t xml:space="preserve"> </w:t>
      </w:r>
      <w:r w:rsidR="00D61751">
        <w:rPr>
          <w:rFonts w:asciiTheme="majorHAnsi" w:hAnsiTheme="majorHAnsi"/>
          <w:color w:val="000000" w:themeColor="text1"/>
          <w:sz w:val="20"/>
          <w:szCs w:val="20"/>
        </w:rPr>
        <w:t>youths</w:t>
      </w:r>
      <w:r w:rsidRPr="00831A7F">
        <w:rPr>
          <w:rFonts w:asciiTheme="majorHAnsi" w:hAnsiTheme="majorHAnsi"/>
          <w:color w:val="000000" w:themeColor="text1"/>
          <w:sz w:val="20"/>
          <w:szCs w:val="20"/>
        </w:rPr>
        <w:t xml:space="preserve"> </w:t>
      </w:r>
      <w:r w:rsidR="00DE17D2">
        <w:rPr>
          <w:rFonts w:asciiTheme="majorHAnsi" w:hAnsiTheme="majorHAnsi"/>
          <w:color w:val="000000" w:themeColor="text1"/>
          <w:sz w:val="20"/>
          <w:szCs w:val="20"/>
        </w:rPr>
        <w:t>was attributed to members of the</w:t>
      </w:r>
      <w:r w:rsidRPr="00831A7F">
        <w:rPr>
          <w:rFonts w:asciiTheme="majorHAnsi" w:hAnsiTheme="majorHAnsi"/>
          <w:color w:val="000000" w:themeColor="text1"/>
          <w:sz w:val="20"/>
          <w:szCs w:val="20"/>
        </w:rPr>
        <w:t xml:space="preserve"> </w:t>
      </w:r>
      <w:r w:rsidR="00DE17D2">
        <w:rPr>
          <w:rFonts w:asciiTheme="majorHAnsi" w:hAnsiTheme="majorHAnsi"/>
          <w:color w:val="000000" w:themeColor="text1"/>
          <w:sz w:val="20"/>
          <w:szCs w:val="20"/>
        </w:rPr>
        <w:t>Armed Force of</w:t>
      </w:r>
      <w:r w:rsidRPr="00831A7F">
        <w:rPr>
          <w:rFonts w:asciiTheme="majorHAnsi" w:hAnsiTheme="majorHAnsi"/>
          <w:color w:val="000000" w:themeColor="text1"/>
          <w:sz w:val="20"/>
          <w:szCs w:val="20"/>
        </w:rPr>
        <w:t xml:space="preserve"> El Salvador</w:t>
      </w:r>
      <w:r w:rsidR="00BB7D8D">
        <w:rPr>
          <w:rFonts w:asciiTheme="majorHAnsi" w:hAnsiTheme="majorHAnsi"/>
          <w:color w:val="000000" w:themeColor="text1"/>
          <w:sz w:val="20"/>
          <w:szCs w:val="20"/>
        </w:rPr>
        <w:t xml:space="preserve"> and</w:t>
      </w:r>
      <w:r w:rsidR="00DE17D2">
        <w:rPr>
          <w:rFonts w:asciiTheme="majorHAnsi" w:hAnsiTheme="majorHAnsi"/>
          <w:color w:val="000000" w:themeColor="text1"/>
          <w:sz w:val="20"/>
          <w:szCs w:val="20"/>
        </w:rPr>
        <w:t xml:space="preserve"> he</w:t>
      </w:r>
      <w:r w:rsidR="00BB7D8D">
        <w:rPr>
          <w:rFonts w:asciiTheme="majorHAnsi" w:hAnsiTheme="majorHAnsi"/>
          <w:color w:val="000000" w:themeColor="text1"/>
          <w:sz w:val="20"/>
          <w:szCs w:val="20"/>
        </w:rPr>
        <w:t xml:space="preserve"> </w:t>
      </w:r>
      <w:r w:rsidR="00DE17D2">
        <w:rPr>
          <w:rFonts w:asciiTheme="majorHAnsi" w:hAnsiTheme="majorHAnsi"/>
          <w:color w:val="000000" w:themeColor="text1"/>
          <w:sz w:val="20"/>
          <w:szCs w:val="20"/>
        </w:rPr>
        <w:t>had requested the</w:t>
      </w:r>
      <w:r w:rsidRPr="00831A7F">
        <w:rPr>
          <w:rFonts w:asciiTheme="majorHAnsi" w:hAnsiTheme="majorHAnsi"/>
          <w:color w:val="000000" w:themeColor="text1"/>
          <w:sz w:val="20"/>
          <w:szCs w:val="20"/>
        </w:rPr>
        <w:t xml:space="preserve"> </w:t>
      </w:r>
      <w:r w:rsidR="00DE17D2">
        <w:rPr>
          <w:rFonts w:asciiTheme="majorHAnsi" w:hAnsiTheme="majorHAnsi"/>
          <w:color w:val="000000" w:themeColor="text1"/>
          <w:sz w:val="20"/>
          <w:szCs w:val="20"/>
        </w:rPr>
        <w:t>Defense Ministry</w:t>
      </w:r>
      <w:r w:rsidR="00BB7D8D">
        <w:rPr>
          <w:rFonts w:asciiTheme="majorHAnsi" w:hAnsiTheme="majorHAnsi"/>
          <w:color w:val="000000" w:themeColor="text1"/>
          <w:sz w:val="20"/>
          <w:szCs w:val="20"/>
        </w:rPr>
        <w:t xml:space="preserve"> and </w:t>
      </w:r>
      <w:r w:rsidR="00DE17D2">
        <w:rPr>
          <w:rFonts w:asciiTheme="majorHAnsi" w:hAnsiTheme="majorHAnsi"/>
          <w:color w:val="000000" w:themeColor="text1"/>
          <w:sz w:val="20"/>
          <w:szCs w:val="20"/>
        </w:rPr>
        <w:t>the</w:t>
      </w:r>
      <w:r w:rsidRPr="00831A7F">
        <w:rPr>
          <w:rFonts w:asciiTheme="majorHAnsi" w:hAnsiTheme="majorHAnsi"/>
          <w:color w:val="000000" w:themeColor="text1"/>
          <w:sz w:val="20"/>
          <w:szCs w:val="20"/>
        </w:rPr>
        <w:t xml:space="preserve"> </w:t>
      </w:r>
      <w:r w:rsidR="00DE17D2" w:rsidRPr="00DE17D2">
        <w:rPr>
          <w:rFonts w:asciiTheme="majorHAnsi" w:hAnsiTheme="majorHAnsi"/>
          <w:color w:val="000000" w:themeColor="text1"/>
          <w:sz w:val="20"/>
          <w:szCs w:val="20"/>
        </w:rPr>
        <w:t>Joint Chief of Staff of the Armed Force</w:t>
      </w:r>
      <w:r w:rsidR="00DE17D2">
        <w:rPr>
          <w:rFonts w:asciiTheme="majorHAnsi" w:hAnsiTheme="majorHAnsi"/>
          <w:color w:val="000000" w:themeColor="text1"/>
          <w:sz w:val="20"/>
          <w:szCs w:val="20"/>
        </w:rPr>
        <w:t>, to</w:t>
      </w:r>
      <w:r w:rsidR="00874C9F">
        <w:rPr>
          <w:rFonts w:asciiTheme="majorHAnsi" w:hAnsiTheme="majorHAnsi"/>
          <w:color w:val="000000" w:themeColor="text1"/>
          <w:sz w:val="20"/>
          <w:szCs w:val="20"/>
        </w:rPr>
        <w:t xml:space="preserve"> </w:t>
      </w:r>
      <w:r w:rsidR="00DE17D2">
        <w:rPr>
          <w:rFonts w:asciiTheme="majorHAnsi" w:hAnsiTheme="majorHAnsi"/>
          <w:color w:val="000000" w:themeColor="text1"/>
          <w:sz w:val="20"/>
          <w:szCs w:val="20"/>
        </w:rPr>
        <w:t>provide</w:t>
      </w:r>
      <w:r w:rsidRPr="00831A7F">
        <w:rPr>
          <w:rFonts w:asciiTheme="majorHAnsi" w:hAnsiTheme="majorHAnsi"/>
          <w:color w:val="000000" w:themeColor="text1"/>
          <w:sz w:val="20"/>
          <w:szCs w:val="20"/>
        </w:rPr>
        <w:t xml:space="preserve"> </w:t>
      </w:r>
      <w:r w:rsidR="007E547B">
        <w:rPr>
          <w:rFonts w:asciiTheme="majorHAnsi" w:hAnsiTheme="majorHAnsi"/>
          <w:color w:val="000000" w:themeColor="text1"/>
          <w:sz w:val="20"/>
          <w:szCs w:val="20"/>
        </w:rPr>
        <w:t>information</w:t>
      </w:r>
      <w:r w:rsidRPr="00831A7F">
        <w:rPr>
          <w:rFonts w:asciiTheme="majorHAnsi" w:hAnsiTheme="majorHAnsi"/>
          <w:color w:val="000000" w:themeColor="text1"/>
          <w:sz w:val="20"/>
          <w:szCs w:val="20"/>
        </w:rPr>
        <w:t xml:space="preserve"> </w:t>
      </w:r>
      <w:r w:rsidR="00DE17D2">
        <w:rPr>
          <w:rFonts w:asciiTheme="majorHAnsi" w:hAnsiTheme="majorHAnsi"/>
          <w:color w:val="000000" w:themeColor="text1"/>
          <w:sz w:val="20"/>
          <w:szCs w:val="20"/>
        </w:rPr>
        <w:t>concerning the military ope</w:t>
      </w:r>
      <w:r w:rsidRPr="00831A7F">
        <w:rPr>
          <w:rFonts w:asciiTheme="majorHAnsi" w:hAnsiTheme="majorHAnsi"/>
          <w:color w:val="000000" w:themeColor="text1"/>
          <w:sz w:val="20"/>
          <w:szCs w:val="20"/>
        </w:rPr>
        <w:t>r</w:t>
      </w:r>
      <w:r w:rsidR="00DE17D2">
        <w:rPr>
          <w:rFonts w:asciiTheme="majorHAnsi" w:hAnsiTheme="majorHAnsi"/>
          <w:color w:val="000000" w:themeColor="text1"/>
          <w:sz w:val="20"/>
          <w:szCs w:val="20"/>
        </w:rPr>
        <w:t>ation</w:t>
      </w:r>
      <w:r w:rsidRPr="00831A7F">
        <w:rPr>
          <w:rFonts w:asciiTheme="majorHAnsi" w:hAnsiTheme="majorHAnsi"/>
          <w:color w:val="000000" w:themeColor="text1"/>
          <w:sz w:val="20"/>
          <w:szCs w:val="20"/>
        </w:rPr>
        <w:t xml:space="preserve">; </w:t>
      </w:r>
      <w:r w:rsidR="00DE17D2">
        <w:rPr>
          <w:rFonts w:asciiTheme="majorHAnsi" w:hAnsiTheme="majorHAnsi"/>
          <w:color w:val="000000" w:themeColor="text1"/>
          <w:sz w:val="20"/>
          <w:szCs w:val="20"/>
        </w:rPr>
        <w:t>he also requested the</w:t>
      </w:r>
      <w:r w:rsidRPr="00831A7F">
        <w:rPr>
          <w:rFonts w:asciiTheme="majorHAnsi" w:hAnsiTheme="majorHAnsi"/>
          <w:color w:val="000000" w:themeColor="text1"/>
          <w:sz w:val="20"/>
          <w:szCs w:val="20"/>
        </w:rPr>
        <w:t xml:space="preserve"> </w:t>
      </w:r>
      <w:r w:rsidR="0072691E">
        <w:rPr>
          <w:rFonts w:asciiTheme="majorHAnsi" w:hAnsiTheme="majorHAnsi"/>
          <w:color w:val="000000" w:themeColor="text1"/>
          <w:sz w:val="20"/>
          <w:szCs w:val="20"/>
        </w:rPr>
        <w:t>Attorney General’s Office</w:t>
      </w:r>
      <w:r w:rsidR="00874C9F">
        <w:rPr>
          <w:rFonts w:asciiTheme="majorHAnsi" w:hAnsiTheme="majorHAnsi"/>
          <w:color w:val="000000" w:themeColor="text1"/>
          <w:sz w:val="20"/>
          <w:szCs w:val="20"/>
        </w:rPr>
        <w:t xml:space="preserve"> </w:t>
      </w:r>
      <w:r w:rsidR="0072691E">
        <w:rPr>
          <w:rFonts w:asciiTheme="majorHAnsi" w:hAnsiTheme="majorHAnsi"/>
          <w:color w:val="000000" w:themeColor="text1"/>
          <w:sz w:val="20"/>
          <w:szCs w:val="20"/>
        </w:rPr>
        <w:t>to</w:t>
      </w:r>
      <w:r w:rsidR="00874C9F">
        <w:rPr>
          <w:rFonts w:asciiTheme="majorHAnsi" w:hAnsiTheme="majorHAnsi"/>
          <w:color w:val="000000" w:themeColor="text1"/>
          <w:sz w:val="20"/>
          <w:szCs w:val="20"/>
        </w:rPr>
        <w:t xml:space="preserve"> </w:t>
      </w:r>
      <w:r w:rsidRPr="00831A7F">
        <w:rPr>
          <w:rFonts w:asciiTheme="majorHAnsi" w:hAnsiTheme="majorHAnsi"/>
          <w:color w:val="000000" w:themeColor="text1"/>
          <w:sz w:val="20"/>
          <w:szCs w:val="20"/>
        </w:rPr>
        <w:t>investiga</w:t>
      </w:r>
      <w:r w:rsidR="0072691E">
        <w:rPr>
          <w:rFonts w:asciiTheme="majorHAnsi" w:hAnsiTheme="majorHAnsi"/>
          <w:color w:val="000000" w:themeColor="text1"/>
          <w:sz w:val="20"/>
          <w:szCs w:val="20"/>
        </w:rPr>
        <w:t>te</w:t>
      </w:r>
      <w:r w:rsidRPr="00831A7F">
        <w:rPr>
          <w:rFonts w:asciiTheme="majorHAnsi" w:hAnsiTheme="majorHAnsi"/>
          <w:color w:val="000000" w:themeColor="text1"/>
          <w:sz w:val="20"/>
          <w:szCs w:val="20"/>
        </w:rPr>
        <w:t xml:space="preserve"> </w:t>
      </w:r>
      <w:r w:rsidR="00DE17D2">
        <w:rPr>
          <w:rFonts w:asciiTheme="majorHAnsi" w:hAnsiTheme="majorHAnsi"/>
          <w:color w:val="000000" w:themeColor="text1"/>
          <w:sz w:val="20"/>
          <w:szCs w:val="20"/>
        </w:rPr>
        <w:t xml:space="preserve">the </w:t>
      </w:r>
      <w:r w:rsidR="0072691E">
        <w:rPr>
          <w:rFonts w:asciiTheme="majorHAnsi" w:hAnsiTheme="majorHAnsi"/>
          <w:color w:val="000000" w:themeColor="text1"/>
          <w:sz w:val="20"/>
          <w:szCs w:val="20"/>
        </w:rPr>
        <w:t>forced disappearance</w:t>
      </w:r>
      <w:r w:rsidRPr="00831A7F">
        <w:rPr>
          <w:rFonts w:asciiTheme="majorHAnsi" w:hAnsiTheme="majorHAnsi"/>
          <w:color w:val="000000" w:themeColor="text1"/>
          <w:sz w:val="20"/>
          <w:szCs w:val="20"/>
        </w:rPr>
        <w:t xml:space="preserve">, </w:t>
      </w:r>
      <w:r w:rsidR="0072691E">
        <w:rPr>
          <w:rFonts w:asciiTheme="majorHAnsi" w:hAnsiTheme="majorHAnsi"/>
          <w:color w:val="000000" w:themeColor="text1"/>
          <w:sz w:val="20"/>
          <w:szCs w:val="20"/>
        </w:rPr>
        <w:t xml:space="preserve">to </w:t>
      </w:r>
      <w:r w:rsidRPr="00831A7F">
        <w:rPr>
          <w:rFonts w:asciiTheme="majorHAnsi" w:hAnsiTheme="majorHAnsi"/>
          <w:color w:val="000000" w:themeColor="text1"/>
          <w:sz w:val="20"/>
          <w:szCs w:val="20"/>
        </w:rPr>
        <w:t>determin</w:t>
      </w:r>
      <w:r w:rsidR="0072691E">
        <w:rPr>
          <w:rFonts w:asciiTheme="majorHAnsi" w:hAnsiTheme="majorHAnsi"/>
          <w:color w:val="000000" w:themeColor="text1"/>
          <w:sz w:val="20"/>
          <w:szCs w:val="20"/>
        </w:rPr>
        <w:t>e</w:t>
      </w:r>
      <w:r w:rsidRPr="00831A7F">
        <w:rPr>
          <w:rFonts w:asciiTheme="majorHAnsi" w:hAnsiTheme="majorHAnsi"/>
          <w:color w:val="000000" w:themeColor="text1"/>
          <w:sz w:val="20"/>
          <w:szCs w:val="20"/>
        </w:rPr>
        <w:t xml:space="preserve"> </w:t>
      </w:r>
      <w:r w:rsidR="0072691E">
        <w:rPr>
          <w:rFonts w:asciiTheme="majorHAnsi" w:hAnsiTheme="majorHAnsi"/>
          <w:color w:val="000000" w:themeColor="text1"/>
          <w:sz w:val="20"/>
          <w:szCs w:val="20"/>
        </w:rPr>
        <w:t>the</w:t>
      </w:r>
      <w:r w:rsidRPr="00831A7F">
        <w:rPr>
          <w:rFonts w:asciiTheme="majorHAnsi" w:hAnsiTheme="majorHAnsi"/>
          <w:color w:val="000000" w:themeColor="text1"/>
          <w:sz w:val="20"/>
          <w:szCs w:val="20"/>
        </w:rPr>
        <w:t xml:space="preserve"> </w:t>
      </w:r>
      <w:r w:rsidR="0072691E">
        <w:rPr>
          <w:rFonts w:asciiTheme="majorHAnsi" w:hAnsiTheme="majorHAnsi"/>
          <w:color w:val="000000" w:themeColor="text1"/>
          <w:sz w:val="20"/>
          <w:szCs w:val="20"/>
        </w:rPr>
        <w:t>material situation</w:t>
      </w:r>
      <w:r w:rsidRPr="00831A7F">
        <w:rPr>
          <w:rFonts w:asciiTheme="majorHAnsi" w:hAnsiTheme="majorHAnsi"/>
          <w:color w:val="000000" w:themeColor="text1"/>
          <w:sz w:val="20"/>
          <w:szCs w:val="20"/>
        </w:rPr>
        <w:t xml:space="preserve"> </w:t>
      </w:r>
      <w:r w:rsidR="0072691E">
        <w:rPr>
          <w:rFonts w:asciiTheme="majorHAnsi" w:hAnsiTheme="majorHAnsi"/>
          <w:color w:val="000000" w:themeColor="text1"/>
          <w:sz w:val="20"/>
          <w:szCs w:val="20"/>
        </w:rPr>
        <w:t>of the young men</w:t>
      </w:r>
      <w:r w:rsidR="00BB7D8D">
        <w:rPr>
          <w:rFonts w:asciiTheme="majorHAnsi" w:hAnsiTheme="majorHAnsi"/>
          <w:color w:val="000000" w:themeColor="text1"/>
          <w:sz w:val="20"/>
          <w:szCs w:val="20"/>
        </w:rPr>
        <w:t xml:space="preserve"> and </w:t>
      </w:r>
      <w:r w:rsidR="0072691E">
        <w:rPr>
          <w:rFonts w:asciiTheme="majorHAnsi" w:hAnsiTheme="majorHAnsi"/>
          <w:color w:val="000000" w:themeColor="text1"/>
          <w:sz w:val="20"/>
          <w:szCs w:val="20"/>
        </w:rPr>
        <w:t xml:space="preserve">to </w:t>
      </w:r>
      <w:r w:rsidRPr="00831A7F">
        <w:rPr>
          <w:rFonts w:asciiTheme="majorHAnsi" w:hAnsiTheme="majorHAnsi"/>
          <w:color w:val="000000" w:themeColor="text1"/>
          <w:sz w:val="20"/>
          <w:szCs w:val="20"/>
        </w:rPr>
        <w:t>notif</w:t>
      </w:r>
      <w:r w:rsidR="0072691E">
        <w:rPr>
          <w:rFonts w:asciiTheme="majorHAnsi" w:hAnsiTheme="majorHAnsi"/>
          <w:color w:val="000000" w:themeColor="text1"/>
          <w:sz w:val="20"/>
          <w:szCs w:val="20"/>
        </w:rPr>
        <w:t>y</w:t>
      </w:r>
      <w:r w:rsidRPr="00831A7F">
        <w:rPr>
          <w:rFonts w:asciiTheme="majorHAnsi" w:hAnsiTheme="majorHAnsi"/>
          <w:color w:val="000000" w:themeColor="text1"/>
          <w:sz w:val="20"/>
          <w:szCs w:val="20"/>
        </w:rPr>
        <w:t xml:space="preserve"> </w:t>
      </w:r>
      <w:r w:rsidR="00874C9F">
        <w:rPr>
          <w:rFonts w:asciiTheme="majorHAnsi" w:hAnsiTheme="majorHAnsi"/>
          <w:color w:val="000000" w:themeColor="text1"/>
          <w:sz w:val="20"/>
          <w:szCs w:val="20"/>
        </w:rPr>
        <w:t>Supreme Court of Justice</w:t>
      </w:r>
      <w:r w:rsidR="0072691E" w:rsidRPr="0072691E">
        <w:rPr>
          <w:rFonts w:asciiTheme="majorHAnsi" w:hAnsiTheme="majorHAnsi"/>
          <w:color w:val="000000" w:themeColor="text1"/>
          <w:sz w:val="20"/>
          <w:szCs w:val="20"/>
        </w:rPr>
        <w:t xml:space="preserve"> </w:t>
      </w:r>
      <w:r w:rsidR="0072691E">
        <w:rPr>
          <w:rFonts w:asciiTheme="majorHAnsi" w:hAnsiTheme="majorHAnsi"/>
          <w:color w:val="000000" w:themeColor="text1"/>
          <w:sz w:val="20"/>
          <w:szCs w:val="20"/>
        </w:rPr>
        <w:t>every three months</w:t>
      </w:r>
      <w:r w:rsidRPr="00831A7F">
        <w:rPr>
          <w:rFonts w:asciiTheme="majorHAnsi" w:hAnsiTheme="majorHAnsi"/>
          <w:color w:val="000000" w:themeColor="text1"/>
          <w:sz w:val="20"/>
          <w:szCs w:val="20"/>
        </w:rPr>
        <w:t xml:space="preserve">. </w:t>
      </w:r>
      <w:r w:rsidR="00E64424">
        <w:rPr>
          <w:rFonts w:asciiTheme="majorHAnsi" w:hAnsiTheme="majorHAnsi"/>
          <w:color w:val="000000" w:themeColor="text1"/>
          <w:sz w:val="20"/>
          <w:szCs w:val="20"/>
        </w:rPr>
        <w:t>He highlights that on November 30,</w:t>
      </w:r>
      <w:r w:rsidRPr="00831A7F">
        <w:rPr>
          <w:rFonts w:asciiTheme="majorHAnsi" w:hAnsiTheme="majorHAnsi"/>
          <w:color w:val="000000" w:themeColor="text1"/>
          <w:sz w:val="20"/>
          <w:szCs w:val="20"/>
        </w:rPr>
        <w:t xml:space="preserve"> 2016 </w:t>
      </w:r>
      <w:r w:rsidR="00E64424">
        <w:rPr>
          <w:rFonts w:asciiTheme="majorHAnsi" w:hAnsiTheme="majorHAnsi"/>
          <w:color w:val="000000" w:themeColor="text1"/>
          <w:sz w:val="20"/>
          <w:szCs w:val="20"/>
        </w:rPr>
        <w:t>the</w:t>
      </w:r>
      <w:r w:rsidRPr="00831A7F">
        <w:rPr>
          <w:rFonts w:asciiTheme="majorHAnsi" w:hAnsiTheme="majorHAnsi"/>
          <w:color w:val="000000" w:themeColor="text1"/>
          <w:sz w:val="20"/>
          <w:szCs w:val="20"/>
        </w:rPr>
        <w:t xml:space="preserve"> </w:t>
      </w:r>
      <w:r w:rsidR="00874C9F">
        <w:rPr>
          <w:rFonts w:asciiTheme="majorHAnsi" w:hAnsiTheme="majorHAnsi"/>
          <w:color w:val="000000" w:themeColor="text1"/>
          <w:sz w:val="20"/>
          <w:szCs w:val="20"/>
        </w:rPr>
        <w:t>Constitutional Chamber</w:t>
      </w:r>
      <w:r w:rsidRPr="00831A7F">
        <w:rPr>
          <w:rFonts w:asciiTheme="majorHAnsi" w:hAnsiTheme="majorHAnsi"/>
          <w:color w:val="000000" w:themeColor="text1"/>
          <w:sz w:val="20"/>
          <w:szCs w:val="20"/>
        </w:rPr>
        <w:t xml:space="preserve"> orde</w:t>
      </w:r>
      <w:r w:rsidR="00E64424">
        <w:rPr>
          <w:rFonts w:asciiTheme="majorHAnsi" w:hAnsiTheme="majorHAnsi"/>
          <w:color w:val="000000" w:themeColor="text1"/>
          <w:sz w:val="20"/>
          <w:szCs w:val="20"/>
        </w:rPr>
        <w:t>red the archiving of the casefile related to the</w:t>
      </w:r>
      <w:r w:rsidRPr="00831A7F">
        <w:rPr>
          <w:rFonts w:asciiTheme="majorHAnsi" w:hAnsiTheme="majorHAnsi"/>
          <w:color w:val="000000" w:themeColor="text1"/>
          <w:sz w:val="20"/>
          <w:szCs w:val="20"/>
        </w:rPr>
        <w:t xml:space="preserve"> </w:t>
      </w:r>
      <w:r w:rsidR="00E5789B">
        <w:rPr>
          <w:rFonts w:asciiTheme="majorHAnsi" w:hAnsiTheme="majorHAnsi"/>
          <w:color w:val="000000" w:themeColor="text1"/>
          <w:sz w:val="20"/>
          <w:szCs w:val="20"/>
        </w:rPr>
        <w:t>habeas</w:t>
      </w:r>
      <w:r w:rsidRPr="00831A7F">
        <w:rPr>
          <w:rFonts w:asciiTheme="majorHAnsi" w:hAnsiTheme="majorHAnsi"/>
          <w:color w:val="000000" w:themeColor="text1"/>
          <w:sz w:val="20"/>
          <w:szCs w:val="20"/>
        </w:rPr>
        <w:t xml:space="preserve"> corpus. </w:t>
      </w:r>
      <w:r w:rsidR="00E64424">
        <w:rPr>
          <w:rFonts w:asciiTheme="majorHAnsi" w:hAnsiTheme="majorHAnsi"/>
          <w:color w:val="000000" w:themeColor="text1"/>
          <w:sz w:val="20"/>
          <w:szCs w:val="20"/>
        </w:rPr>
        <w:t>He adds</w:t>
      </w:r>
      <w:r w:rsidR="00874C9F">
        <w:rPr>
          <w:rFonts w:asciiTheme="majorHAnsi" w:hAnsiTheme="majorHAnsi"/>
          <w:color w:val="000000" w:themeColor="text1"/>
          <w:sz w:val="20"/>
          <w:szCs w:val="20"/>
        </w:rPr>
        <w:t xml:space="preserve"> that </w:t>
      </w:r>
      <w:r w:rsidR="00E64424">
        <w:rPr>
          <w:rFonts w:asciiTheme="majorHAnsi" w:hAnsiTheme="majorHAnsi"/>
          <w:color w:val="000000" w:themeColor="text1"/>
          <w:sz w:val="20"/>
          <w:szCs w:val="20"/>
        </w:rPr>
        <w:t>he has taken several actions before</w:t>
      </w:r>
      <w:r w:rsidRPr="00831A7F">
        <w:rPr>
          <w:rFonts w:asciiTheme="majorHAnsi" w:hAnsiTheme="majorHAnsi"/>
          <w:color w:val="000000" w:themeColor="text1"/>
          <w:sz w:val="20"/>
          <w:szCs w:val="20"/>
        </w:rPr>
        <w:t xml:space="preserve"> </w:t>
      </w:r>
      <w:r w:rsidR="00E64424" w:rsidRPr="00831A7F">
        <w:rPr>
          <w:rFonts w:asciiTheme="majorHAnsi" w:hAnsiTheme="majorHAnsi"/>
          <w:color w:val="000000" w:themeColor="text1"/>
          <w:sz w:val="20"/>
          <w:szCs w:val="20"/>
        </w:rPr>
        <w:t>public entities</w:t>
      </w:r>
      <w:r w:rsidRPr="00831A7F">
        <w:rPr>
          <w:rFonts w:asciiTheme="majorHAnsi" w:hAnsiTheme="majorHAnsi"/>
          <w:color w:val="000000" w:themeColor="text1"/>
          <w:sz w:val="20"/>
          <w:szCs w:val="20"/>
        </w:rPr>
        <w:t xml:space="preserve"> </w:t>
      </w:r>
      <w:r w:rsidR="00E64424">
        <w:rPr>
          <w:rFonts w:asciiTheme="majorHAnsi" w:hAnsiTheme="majorHAnsi"/>
          <w:color w:val="000000" w:themeColor="text1"/>
          <w:sz w:val="20"/>
          <w:szCs w:val="20"/>
        </w:rPr>
        <w:t>during</w:t>
      </w:r>
      <w:r w:rsidRPr="00831A7F">
        <w:rPr>
          <w:rFonts w:asciiTheme="majorHAnsi" w:hAnsiTheme="majorHAnsi"/>
          <w:color w:val="000000" w:themeColor="text1"/>
          <w:sz w:val="20"/>
          <w:szCs w:val="20"/>
        </w:rPr>
        <w:t xml:space="preserve"> 2016: </w:t>
      </w:r>
      <w:r w:rsidR="00E64424">
        <w:rPr>
          <w:rFonts w:asciiTheme="majorHAnsi" w:hAnsiTheme="majorHAnsi"/>
          <w:color w:val="000000" w:themeColor="text1"/>
          <w:sz w:val="20"/>
          <w:szCs w:val="20"/>
        </w:rPr>
        <w:t xml:space="preserve">on February 17, the </w:t>
      </w:r>
      <w:r w:rsidR="00E64424" w:rsidRPr="00831A7F">
        <w:rPr>
          <w:rFonts w:asciiTheme="majorHAnsi" w:hAnsiTheme="majorHAnsi"/>
          <w:color w:val="000000" w:themeColor="text1"/>
          <w:sz w:val="20"/>
          <w:szCs w:val="20"/>
        </w:rPr>
        <w:t>rectification</w:t>
      </w:r>
      <w:r w:rsidRPr="00831A7F">
        <w:rPr>
          <w:rFonts w:asciiTheme="majorHAnsi" w:hAnsiTheme="majorHAnsi"/>
          <w:color w:val="000000" w:themeColor="text1"/>
          <w:sz w:val="20"/>
          <w:szCs w:val="20"/>
        </w:rPr>
        <w:t xml:space="preserve"> </w:t>
      </w:r>
      <w:r w:rsidR="00E64424">
        <w:rPr>
          <w:rFonts w:asciiTheme="majorHAnsi" w:hAnsiTheme="majorHAnsi"/>
          <w:color w:val="000000" w:themeColor="text1"/>
          <w:sz w:val="20"/>
          <w:szCs w:val="20"/>
        </w:rPr>
        <w:t>of the last name of young</w:t>
      </w:r>
      <w:r w:rsidRPr="00831A7F">
        <w:rPr>
          <w:rFonts w:asciiTheme="majorHAnsi" w:hAnsiTheme="majorHAnsi"/>
          <w:color w:val="000000" w:themeColor="text1"/>
          <w:sz w:val="20"/>
          <w:szCs w:val="20"/>
        </w:rPr>
        <w:t xml:space="preserve"> Jorge Alberto Rodríguez Romero </w:t>
      </w:r>
      <w:r w:rsidR="00E64424">
        <w:rPr>
          <w:rFonts w:asciiTheme="majorHAnsi" w:hAnsiTheme="majorHAnsi"/>
          <w:color w:val="000000" w:themeColor="text1"/>
          <w:sz w:val="20"/>
          <w:szCs w:val="20"/>
        </w:rPr>
        <w:t xml:space="preserve">by means of a </w:t>
      </w:r>
      <w:r w:rsidR="000E5DA4">
        <w:rPr>
          <w:rFonts w:asciiTheme="majorHAnsi" w:hAnsiTheme="majorHAnsi"/>
          <w:color w:val="000000" w:themeColor="text1"/>
          <w:sz w:val="20"/>
          <w:szCs w:val="20"/>
        </w:rPr>
        <w:t>brief</w:t>
      </w:r>
      <w:r w:rsidRPr="00831A7F">
        <w:rPr>
          <w:rFonts w:asciiTheme="majorHAnsi" w:hAnsiTheme="majorHAnsi"/>
          <w:color w:val="000000" w:themeColor="text1"/>
          <w:sz w:val="20"/>
          <w:szCs w:val="20"/>
        </w:rPr>
        <w:t xml:space="preserve"> </w:t>
      </w:r>
      <w:r w:rsidR="00E64424">
        <w:rPr>
          <w:rFonts w:asciiTheme="majorHAnsi" w:hAnsiTheme="majorHAnsi"/>
          <w:color w:val="000000" w:themeColor="text1"/>
          <w:sz w:val="20"/>
          <w:szCs w:val="20"/>
        </w:rPr>
        <w:t xml:space="preserve">to the </w:t>
      </w:r>
      <w:r w:rsidR="00874C9F">
        <w:rPr>
          <w:rFonts w:asciiTheme="majorHAnsi" w:hAnsiTheme="majorHAnsi"/>
          <w:color w:val="000000" w:themeColor="text1"/>
          <w:sz w:val="20"/>
          <w:szCs w:val="20"/>
        </w:rPr>
        <w:t>Constitutional Chamber</w:t>
      </w:r>
      <w:r w:rsidRPr="00831A7F">
        <w:rPr>
          <w:rFonts w:asciiTheme="majorHAnsi" w:hAnsiTheme="majorHAnsi"/>
          <w:color w:val="000000" w:themeColor="text1"/>
          <w:sz w:val="20"/>
          <w:szCs w:val="20"/>
        </w:rPr>
        <w:t xml:space="preserve">; </w:t>
      </w:r>
      <w:r w:rsidR="00E64424">
        <w:rPr>
          <w:rFonts w:asciiTheme="majorHAnsi" w:hAnsiTheme="majorHAnsi"/>
          <w:color w:val="000000" w:themeColor="text1"/>
          <w:sz w:val="20"/>
          <w:szCs w:val="20"/>
        </w:rPr>
        <w:t>on February 29,</w:t>
      </w:r>
      <w:r w:rsidRPr="00831A7F">
        <w:rPr>
          <w:rFonts w:asciiTheme="majorHAnsi" w:hAnsiTheme="majorHAnsi"/>
          <w:color w:val="000000" w:themeColor="text1"/>
          <w:sz w:val="20"/>
          <w:szCs w:val="20"/>
        </w:rPr>
        <w:t xml:space="preserve"> </w:t>
      </w:r>
      <w:r w:rsidR="00E64424">
        <w:rPr>
          <w:rFonts w:asciiTheme="majorHAnsi" w:hAnsiTheme="majorHAnsi"/>
          <w:color w:val="000000" w:themeColor="text1"/>
          <w:sz w:val="20"/>
          <w:szCs w:val="20"/>
        </w:rPr>
        <w:t>he annexed</w:t>
      </w:r>
      <w:r w:rsidRPr="00831A7F">
        <w:rPr>
          <w:rFonts w:asciiTheme="majorHAnsi" w:hAnsiTheme="majorHAnsi"/>
          <w:color w:val="000000" w:themeColor="text1"/>
          <w:sz w:val="20"/>
          <w:szCs w:val="20"/>
        </w:rPr>
        <w:t xml:space="preserve"> </w:t>
      </w:r>
      <w:r w:rsidR="007E547B">
        <w:rPr>
          <w:rFonts w:asciiTheme="majorHAnsi" w:hAnsiTheme="majorHAnsi"/>
          <w:color w:val="000000" w:themeColor="text1"/>
          <w:sz w:val="20"/>
          <w:szCs w:val="20"/>
        </w:rPr>
        <w:t>information</w:t>
      </w:r>
      <w:r w:rsidRPr="00831A7F">
        <w:rPr>
          <w:rFonts w:asciiTheme="majorHAnsi" w:hAnsiTheme="majorHAnsi"/>
          <w:color w:val="000000" w:themeColor="text1"/>
          <w:sz w:val="20"/>
          <w:szCs w:val="20"/>
        </w:rPr>
        <w:t xml:space="preserve"> </w:t>
      </w:r>
      <w:r w:rsidR="00E64424">
        <w:rPr>
          <w:rFonts w:asciiTheme="majorHAnsi" w:hAnsiTheme="majorHAnsi"/>
          <w:color w:val="000000" w:themeColor="text1"/>
          <w:sz w:val="20"/>
          <w:szCs w:val="20"/>
        </w:rPr>
        <w:t>into the casefile</w:t>
      </w:r>
      <w:r w:rsidRPr="00831A7F">
        <w:rPr>
          <w:rFonts w:asciiTheme="majorHAnsi" w:hAnsiTheme="majorHAnsi"/>
          <w:color w:val="000000" w:themeColor="text1"/>
          <w:sz w:val="20"/>
          <w:szCs w:val="20"/>
        </w:rPr>
        <w:t xml:space="preserve">; </w:t>
      </w:r>
      <w:r w:rsidR="000E5DA4">
        <w:rPr>
          <w:rFonts w:asciiTheme="majorHAnsi" w:hAnsiTheme="majorHAnsi"/>
          <w:color w:val="000000" w:themeColor="text1"/>
          <w:sz w:val="20"/>
          <w:szCs w:val="20"/>
        </w:rPr>
        <w:t>on March 8, he filed a claim before t</w:t>
      </w:r>
      <w:r w:rsidR="00D61751">
        <w:rPr>
          <w:rFonts w:asciiTheme="majorHAnsi" w:hAnsiTheme="majorHAnsi"/>
          <w:color w:val="000000" w:themeColor="text1"/>
          <w:sz w:val="20"/>
          <w:szCs w:val="20"/>
        </w:rPr>
        <w:t xml:space="preserve">he Procurator for the Protection of Human Rights </w:t>
      </w:r>
      <w:r w:rsidR="000E5DA4">
        <w:rPr>
          <w:rFonts w:asciiTheme="majorHAnsi" w:hAnsiTheme="majorHAnsi"/>
          <w:color w:val="000000" w:themeColor="text1"/>
          <w:sz w:val="20"/>
          <w:szCs w:val="20"/>
        </w:rPr>
        <w:t>for denial of Justice</w:t>
      </w:r>
      <w:r w:rsidRPr="00831A7F">
        <w:rPr>
          <w:rFonts w:asciiTheme="majorHAnsi" w:hAnsiTheme="majorHAnsi"/>
          <w:color w:val="000000" w:themeColor="text1"/>
          <w:sz w:val="20"/>
          <w:szCs w:val="20"/>
        </w:rPr>
        <w:t xml:space="preserve">; </w:t>
      </w:r>
      <w:r w:rsidR="000E5DA4">
        <w:rPr>
          <w:rFonts w:asciiTheme="majorHAnsi" w:hAnsiTheme="majorHAnsi"/>
          <w:color w:val="000000" w:themeColor="text1"/>
          <w:sz w:val="20"/>
          <w:szCs w:val="20"/>
        </w:rPr>
        <w:t>on May 2 he filed a brief</w:t>
      </w:r>
      <w:r w:rsidRPr="00831A7F">
        <w:rPr>
          <w:rFonts w:asciiTheme="majorHAnsi" w:hAnsiTheme="majorHAnsi"/>
          <w:color w:val="000000" w:themeColor="text1"/>
          <w:sz w:val="20"/>
          <w:szCs w:val="20"/>
        </w:rPr>
        <w:t xml:space="preserve"> </w:t>
      </w:r>
      <w:r w:rsidR="000E5DA4">
        <w:rPr>
          <w:rFonts w:asciiTheme="majorHAnsi" w:hAnsiTheme="majorHAnsi"/>
          <w:color w:val="000000" w:themeColor="text1"/>
          <w:sz w:val="20"/>
          <w:szCs w:val="20"/>
        </w:rPr>
        <w:t>to the</w:t>
      </w:r>
      <w:r w:rsidRPr="00831A7F">
        <w:rPr>
          <w:rFonts w:asciiTheme="majorHAnsi" w:hAnsiTheme="majorHAnsi"/>
          <w:color w:val="000000" w:themeColor="text1"/>
          <w:sz w:val="20"/>
          <w:szCs w:val="20"/>
        </w:rPr>
        <w:t xml:space="preserve"> </w:t>
      </w:r>
      <w:r w:rsidR="000E5DA4">
        <w:rPr>
          <w:rFonts w:asciiTheme="majorHAnsi" w:hAnsiTheme="majorHAnsi"/>
          <w:color w:val="000000" w:themeColor="text1"/>
          <w:sz w:val="20"/>
          <w:szCs w:val="20"/>
        </w:rPr>
        <w:t xml:space="preserve">Chief of the </w:t>
      </w:r>
      <w:r w:rsidR="008F4E39">
        <w:rPr>
          <w:rFonts w:asciiTheme="majorHAnsi" w:hAnsiTheme="majorHAnsi"/>
          <w:color w:val="000000" w:themeColor="text1"/>
          <w:sz w:val="20"/>
          <w:szCs w:val="20"/>
        </w:rPr>
        <w:t>Prosecutor’s Office</w:t>
      </w:r>
      <w:r w:rsidR="000E5DA4">
        <w:rPr>
          <w:rFonts w:asciiTheme="majorHAnsi" w:hAnsiTheme="majorHAnsi"/>
          <w:color w:val="000000" w:themeColor="text1"/>
          <w:sz w:val="20"/>
          <w:szCs w:val="20"/>
        </w:rPr>
        <w:t xml:space="preserve"> of </w:t>
      </w:r>
      <w:r w:rsidR="008F4E39">
        <w:rPr>
          <w:rFonts w:asciiTheme="majorHAnsi" w:hAnsiTheme="majorHAnsi"/>
          <w:color w:val="000000" w:themeColor="text1"/>
          <w:sz w:val="20"/>
          <w:szCs w:val="20"/>
        </w:rPr>
        <w:t>Mejicanos</w:t>
      </w:r>
      <w:r w:rsidRPr="00831A7F">
        <w:rPr>
          <w:rFonts w:asciiTheme="majorHAnsi" w:hAnsiTheme="majorHAnsi"/>
          <w:color w:val="000000" w:themeColor="text1"/>
          <w:sz w:val="20"/>
          <w:szCs w:val="20"/>
        </w:rPr>
        <w:t xml:space="preserve"> </w:t>
      </w:r>
      <w:r w:rsidR="000E5DA4">
        <w:rPr>
          <w:rFonts w:asciiTheme="majorHAnsi" w:hAnsiTheme="majorHAnsi"/>
          <w:color w:val="000000" w:themeColor="text1"/>
          <w:sz w:val="20"/>
          <w:szCs w:val="20"/>
        </w:rPr>
        <w:t>requesting a hearing to be informed</w:t>
      </w:r>
      <w:r w:rsidRPr="00831A7F">
        <w:rPr>
          <w:rFonts w:asciiTheme="majorHAnsi" w:hAnsiTheme="majorHAnsi"/>
          <w:color w:val="000000" w:themeColor="text1"/>
          <w:sz w:val="20"/>
          <w:szCs w:val="20"/>
        </w:rPr>
        <w:t xml:space="preserve"> </w:t>
      </w:r>
      <w:r w:rsidR="000E5DA4">
        <w:rPr>
          <w:rFonts w:asciiTheme="majorHAnsi" w:hAnsiTheme="majorHAnsi"/>
          <w:color w:val="000000" w:themeColor="text1"/>
          <w:sz w:val="20"/>
          <w:szCs w:val="20"/>
        </w:rPr>
        <w:t>on the status of the</w:t>
      </w:r>
      <w:r w:rsidRPr="00831A7F">
        <w:rPr>
          <w:rFonts w:asciiTheme="majorHAnsi" w:hAnsiTheme="majorHAnsi"/>
          <w:color w:val="000000" w:themeColor="text1"/>
          <w:sz w:val="20"/>
          <w:szCs w:val="20"/>
        </w:rPr>
        <w:t xml:space="preserve"> </w:t>
      </w:r>
      <w:r w:rsidR="00E74B54">
        <w:rPr>
          <w:rFonts w:asciiTheme="majorHAnsi" w:hAnsiTheme="majorHAnsi"/>
          <w:color w:val="000000" w:themeColor="text1"/>
          <w:sz w:val="20"/>
          <w:szCs w:val="20"/>
        </w:rPr>
        <w:t>investigation</w:t>
      </w:r>
      <w:r w:rsidRPr="00831A7F">
        <w:rPr>
          <w:rFonts w:asciiTheme="majorHAnsi" w:hAnsiTheme="majorHAnsi"/>
          <w:color w:val="000000" w:themeColor="text1"/>
          <w:sz w:val="20"/>
          <w:szCs w:val="20"/>
        </w:rPr>
        <w:t xml:space="preserve">; </w:t>
      </w:r>
      <w:r w:rsidR="000E5DA4">
        <w:rPr>
          <w:rFonts w:asciiTheme="majorHAnsi" w:hAnsiTheme="majorHAnsi"/>
          <w:color w:val="000000" w:themeColor="text1"/>
          <w:sz w:val="20"/>
          <w:szCs w:val="20"/>
        </w:rPr>
        <w:t>on October 5, he requested a</w:t>
      </w:r>
      <w:r w:rsidRPr="00831A7F">
        <w:rPr>
          <w:rFonts w:asciiTheme="majorHAnsi" w:hAnsiTheme="majorHAnsi"/>
          <w:color w:val="000000" w:themeColor="text1"/>
          <w:sz w:val="20"/>
          <w:szCs w:val="20"/>
        </w:rPr>
        <w:t xml:space="preserve"> </w:t>
      </w:r>
      <w:r w:rsidR="000E5DA4" w:rsidRPr="00831A7F">
        <w:rPr>
          <w:rFonts w:asciiTheme="majorHAnsi" w:hAnsiTheme="majorHAnsi"/>
          <w:color w:val="000000" w:themeColor="text1"/>
          <w:sz w:val="20"/>
          <w:szCs w:val="20"/>
        </w:rPr>
        <w:t>certification</w:t>
      </w:r>
      <w:r w:rsidRPr="00831A7F">
        <w:rPr>
          <w:rFonts w:asciiTheme="majorHAnsi" w:hAnsiTheme="majorHAnsi"/>
          <w:color w:val="000000" w:themeColor="text1"/>
          <w:sz w:val="20"/>
          <w:szCs w:val="20"/>
        </w:rPr>
        <w:t xml:space="preserve">  </w:t>
      </w:r>
      <w:r w:rsidR="000E5DA4">
        <w:rPr>
          <w:rFonts w:asciiTheme="majorHAnsi" w:hAnsiTheme="majorHAnsi"/>
          <w:color w:val="000000" w:themeColor="text1"/>
          <w:sz w:val="20"/>
          <w:szCs w:val="20"/>
        </w:rPr>
        <w:t>of the prosecution casefile</w:t>
      </w:r>
      <w:r w:rsidRPr="00831A7F">
        <w:rPr>
          <w:rFonts w:asciiTheme="majorHAnsi" w:hAnsiTheme="majorHAnsi"/>
          <w:color w:val="000000" w:themeColor="text1"/>
          <w:sz w:val="20"/>
          <w:szCs w:val="20"/>
        </w:rPr>
        <w:t xml:space="preserve">; </w:t>
      </w:r>
      <w:r w:rsidR="000E5DA4">
        <w:rPr>
          <w:rFonts w:asciiTheme="majorHAnsi" w:hAnsiTheme="majorHAnsi"/>
          <w:color w:val="000000" w:themeColor="text1"/>
          <w:sz w:val="20"/>
          <w:szCs w:val="20"/>
        </w:rPr>
        <w:t>on October 27 he filed a brief</w:t>
      </w:r>
      <w:r w:rsidRPr="00831A7F">
        <w:rPr>
          <w:rFonts w:asciiTheme="majorHAnsi" w:hAnsiTheme="majorHAnsi"/>
          <w:color w:val="000000" w:themeColor="text1"/>
          <w:sz w:val="20"/>
          <w:szCs w:val="20"/>
        </w:rPr>
        <w:t xml:space="preserve"> </w:t>
      </w:r>
      <w:r w:rsidR="000E5DA4">
        <w:rPr>
          <w:rFonts w:asciiTheme="majorHAnsi" w:hAnsiTheme="majorHAnsi"/>
          <w:color w:val="000000" w:themeColor="text1"/>
          <w:sz w:val="20"/>
          <w:szCs w:val="20"/>
        </w:rPr>
        <w:t>to the Attorney General requesting a hearing</w:t>
      </w:r>
      <w:r w:rsidRPr="00831A7F">
        <w:rPr>
          <w:rFonts w:asciiTheme="majorHAnsi" w:hAnsiTheme="majorHAnsi"/>
          <w:color w:val="000000" w:themeColor="text1"/>
          <w:sz w:val="20"/>
          <w:szCs w:val="20"/>
        </w:rPr>
        <w:t xml:space="preserve">. </w:t>
      </w:r>
    </w:p>
    <w:p w14:paraId="6204335F" w14:textId="39F70025" w:rsidR="00D33598" w:rsidRPr="00831A7F" w:rsidRDefault="00D33598" w:rsidP="00D33598">
      <w:pPr>
        <w:spacing w:before="240" w:after="240"/>
        <w:ind w:firstLine="720"/>
        <w:jc w:val="both"/>
        <w:rPr>
          <w:rFonts w:asciiTheme="majorHAnsi" w:hAnsiTheme="majorHAnsi"/>
          <w:color w:val="000000" w:themeColor="text1"/>
          <w:sz w:val="20"/>
          <w:szCs w:val="20"/>
        </w:rPr>
      </w:pPr>
      <w:r w:rsidRPr="00831A7F">
        <w:rPr>
          <w:rFonts w:asciiTheme="majorHAnsi" w:hAnsiTheme="majorHAnsi"/>
          <w:color w:val="000000" w:themeColor="text1"/>
          <w:sz w:val="20"/>
          <w:szCs w:val="20"/>
        </w:rPr>
        <w:t>5.</w:t>
      </w:r>
      <w:r w:rsidRPr="00831A7F">
        <w:rPr>
          <w:rFonts w:asciiTheme="majorHAnsi" w:hAnsiTheme="majorHAnsi"/>
          <w:color w:val="000000" w:themeColor="text1"/>
          <w:sz w:val="20"/>
          <w:szCs w:val="20"/>
        </w:rPr>
        <w:tab/>
      </w:r>
      <w:r w:rsidR="00D61751">
        <w:rPr>
          <w:rFonts w:asciiTheme="majorHAnsi" w:hAnsiTheme="majorHAnsi"/>
          <w:color w:val="000000" w:themeColor="text1"/>
          <w:sz w:val="20"/>
          <w:szCs w:val="20"/>
        </w:rPr>
        <w:t>Likewise</w:t>
      </w:r>
      <w:r w:rsidRPr="00831A7F">
        <w:rPr>
          <w:rFonts w:asciiTheme="majorHAnsi" w:hAnsiTheme="majorHAnsi"/>
          <w:color w:val="000000" w:themeColor="text1"/>
          <w:sz w:val="20"/>
          <w:szCs w:val="20"/>
        </w:rPr>
        <w:t xml:space="preserve">, </w:t>
      </w:r>
      <w:r w:rsidR="00454C38">
        <w:rPr>
          <w:rFonts w:asciiTheme="majorHAnsi" w:hAnsiTheme="majorHAnsi"/>
          <w:color w:val="000000" w:themeColor="text1"/>
          <w:sz w:val="20"/>
          <w:szCs w:val="20"/>
        </w:rPr>
        <w:t>on November 25,</w:t>
      </w:r>
      <w:r w:rsidRPr="00831A7F">
        <w:rPr>
          <w:rFonts w:asciiTheme="majorHAnsi" w:hAnsiTheme="majorHAnsi"/>
          <w:color w:val="000000" w:themeColor="text1"/>
          <w:sz w:val="20"/>
          <w:szCs w:val="20"/>
        </w:rPr>
        <w:t xml:space="preserve"> 2016 </w:t>
      </w:r>
      <w:r w:rsidR="00454C38">
        <w:rPr>
          <w:rFonts w:asciiTheme="majorHAnsi" w:hAnsiTheme="majorHAnsi"/>
          <w:color w:val="000000" w:themeColor="text1"/>
          <w:sz w:val="20"/>
          <w:szCs w:val="20"/>
        </w:rPr>
        <w:t>t</w:t>
      </w:r>
      <w:r w:rsidR="00D61751">
        <w:rPr>
          <w:rFonts w:asciiTheme="majorHAnsi" w:hAnsiTheme="majorHAnsi"/>
          <w:color w:val="000000" w:themeColor="text1"/>
          <w:sz w:val="20"/>
          <w:szCs w:val="20"/>
        </w:rPr>
        <w:t xml:space="preserve">he Procurator for the Protection of Human Rights </w:t>
      </w:r>
      <w:r w:rsidR="00454C38">
        <w:rPr>
          <w:rFonts w:asciiTheme="majorHAnsi" w:hAnsiTheme="majorHAnsi"/>
          <w:color w:val="000000" w:themeColor="text1"/>
          <w:sz w:val="20"/>
          <w:szCs w:val="20"/>
        </w:rPr>
        <w:t xml:space="preserve">issued </w:t>
      </w:r>
      <w:r w:rsidRPr="00831A7F">
        <w:rPr>
          <w:rFonts w:asciiTheme="majorHAnsi" w:hAnsiTheme="majorHAnsi"/>
          <w:color w:val="000000" w:themeColor="text1"/>
          <w:sz w:val="20"/>
          <w:szCs w:val="20"/>
        </w:rPr>
        <w:t xml:space="preserve">a </w:t>
      </w:r>
      <w:r w:rsidR="00454C38" w:rsidRPr="00831A7F">
        <w:rPr>
          <w:rFonts w:asciiTheme="majorHAnsi" w:hAnsiTheme="majorHAnsi"/>
          <w:color w:val="000000" w:themeColor="text1"/>
          <w:sz w:val="20"/>
          <w:szCs w:val="20"/>
        </w:rPr>
        <w:t>resolution</w:t>
      </w:r>
      <w:r w:rsidRPr="00831A7F">
        <w:rPr>
          <w:rFonts w:asciiTheme="majorHAnsi" w:hAnsiTheme="majorHAnsi"/>
          <w:color w:val="000000" w:themeColor="text1"/>
          <w:sz w:val="20"/>
          <w:szCs w:val="20"/>
        </w:rPr>
        <w:t xml:space="preserve"> </w:t>
      </w:r>
      <w:r w:rsidR="00454C38">
        <w:rPr>
          <w:rFonts w:asciiTheme="majorHAnsi" w:hAnsiTheme="majorHAnsi"/>
          <w:color w:val="000000" w:themeColor="text1"/>
          <w:sz w:val="20"/>
          <w:szCs w:val="20"/>
        </w:rPr>
        <w:t>which declare</w:t>
      </w:r>
      <w:r w:rsidR="008F4E39">
        <w:rPr>
          <w:rFonts w:asciiTheme="majorHAnsi" w:hAnsiTheme="majorHAnsi"/>
          <w:color w:val="000000" w:themeColor="text1"/>
          <w:sz w:val="20"/>
          <w:szCs w:val="20"/>
        </w:rPr>
        <w:t>s</w:t>
      </w:r>
      <w:r w:rsidRPr="00831A7F">
        <w:rPr>
          <w:rFonts w:asciiTheme="majorHAnsi" w:hAnsiTheme="majorHAnsi"/>
          <w:color w:val="000000" w:themeColor="text1"/>
          <w:sz w:val="20"/>
          <w:szCs w:val="20"/>
        </w:rPr>
        <w:t xml:space="preserve"> </w:t>
      </w:r>
      <w:r w:rsidR="00DE17D2">
        <w:rPr>
          <w:rFonts w:asciiTheme="majorHAnsi" w:hAnsiTheme="majorHAnsi"/>
          <w:color w:val="000000" w:themeColor="text1"/>
          <w:sz w:val="20"/>
          <w:szCs w:val="20"/>
        </w:rPr>
        <w:t xml:space="preserve">the </w:t>
      </w:r>
      <w:r w:rsidR="0072691E">
        <w:rPr>
          <w:rFonts w:asciiTheme="majorHAnsi" w:hAnsiTheme="majorHAnsi"/>
          <w:color w:val="000000" w:themeColor="text1"/>
          <w:sz w:val="20"/>
          <w:szCs w:val="20"/>
        </w:rPr>
        <w:t>forced disappearance</w:t>
      </w:r>
      <w:r w:rsidRPr="00831A7F">
        <w:rPr>
          <w:rFonts w:asciiTheme="majorHAnsi" w:hAnsiTheme="majorHAnsi"/>
          <w:color w:val="000000" w:themeColor="text1"/>
          <w:sz w:val="20"/>
          <w:szCs w:val="20"/>
        </w:rPr>
        <w:t xml:space="preserve"> </w:t>
      </w:r>
      <w:r w:rsidR="00454C38">
        <w:rPr>
          <w:rFonts w:asciiTheme="majorHAnsi" w:hAnsiTheme="majorHAnsi"/>
          <w:color w:val="000000" w:themeColor="text1"/>
          <w:sz w:val="20"/>
          <w:szCs w:val="20"/>
        </w:rPr>
        <w:t xml:space="preserve">of the two </w:t>
      </w:r>
      <w:r w:rsidR="00D61751">
        <w:rPr>
          <w:rFonts w:asciiTheme="majorHAnsi" w:hAnsiTheme="majorHAnsi"/>
          <w:color w:val="000000" w:themeColor="text1"/>
          <w:sz w:val="20"/>
          <w:szCs w:val="20"/>
        </w:rPr>
        <w:t>youths</w:t>
      </w:r>
      <w:r w:rsidRPr="00831A7F">
        <w:rPr>
          <w:rFonts w:asciiTheme="majorHAnsi" w:hAnsiTheme="majorHAnsi"/>
          <w:color w:val="000000" w:themeColor="text1"/>
          <w:sz w:val="20"/>
          <w:szCs w:val="20"/>
        </w:rPr>
        <w:t>,</w:t>
      </w:r>
      <w:r w:rsidR="00BB7D8D">
        <w:rPr>
          <w:rFonts w:asciiTheme="majorHAnsi" w:hAnsiTheme="majorHAnsi"/>
          <w:color w:val="000000" w:themeColor="text1"/>
          <w:sz w:val="20"/>
          <w:szCs w:val="20"/>
        </w:rPr>
        <w:t xml:space="preserve"> and </w:t>
      </w:r>
      <w:r w:rsidR="00454C38">
        <w:rPr>
          <w:rFonts w:asciiTheme="majorHAnsi" w:hAnsiTheme="majorHAnsi"/>
          <w:color w:val="000000" w:themeColor="text1"/>
          <w:sz w:val="20"/>
          <w:szCs w:val="20"/>
        </w:rPr>
        <w:t>typifies it as a</w:t>
      </w:r>
      <w:r w:rsidRPr="00831A7F">
        <w:rPr>
          <w:rFonts w:asciiTheme="majorHAnsi" w:hAnsiTheme="majorHAnsi"/>
          <w:color w:val="000000" w:themeColor="text1"/>
          <w:sz w:val="20"/>
          <w:szCs w:val="20"/>
        </w:rPr>
        <w:t xml:space="preserve"> crime </w:t>
      </w:r>
      <w:r w:rsidR="00454C38">
        <w:rPr>
          <w:rFonts w:asciiTheme="majorHAnsi" w:hAnsiTheme="majorHAnsi"/>
          <w:color w:val="000000" w:themeColor="text1"/>
          <w:sz w:val="20"/>
          <w:szCs w:val="20"/>
        </w:rPr>
        <w:t>against humanity. On January 10,</w:t>
      </w:r>
      <w:r w:rsidRPr="00831A7F">
        <w:rPr>
          <w:rFonts w:asciiTheme="majorHAnsi" w:hAnsiTheme="majorHAnsi"/>
          <w:color w:val="000000" w:themeColor="text1"/>
          <w:sz w:val="20"/>
          <w:szCs w:val="20"/>
        </w:rPr>
        <w:t xml:space="preserve"> 2017 </w:t>
      </w:r>
      <w:r w:rsidR="00BB7D8D">
        <w:rPr>
          <w:rFonts w:asciiTheme="majorHAnsi" w:hAnsiTheme="majorHAnsi"/>
          <w:color w:val="000000" w:themeColor="text1"/>
          <w:sz w:val="20"/>
          <w:szCs w:val="20"/>
        </w:rPr>
        <w:t>the petitioner</w:t>
      </w:r>
      <w:r w:rsidRPr="00831A7F">
        <w:rPr>
          <w:rFonts w:asciiTheme="majorHAnsi" w:hAnsiTheme="majorHAnsi"/>
          <w:color w:val="000000" w:themeColor="text1"/>
          <w:sz w:val="20"/>
          <w:szCs w:val="20"/>
        </w:rPr>
        <w:t xml:space="preserve"> </w:t>
      </w:r>
      <w:r w:rsidR="00454C38">
        <w:rPr>
          <w:rFonts w:asciiTheme="majorHAnsi" w:hAnsiTheme="majorHAnsi"/>
          <w:color w:val="000000" w:themeColor="text1"/>
          <w:sz w:val="20"/>
          <w:szCs w:val="20"/>
        </w:rPr>
        <w:t>resorted to the</w:t>
      </w:r>
      <w:r w:rsidRPr="00831A7F">
        <w:rPr>
          <w:rFonts w:asciiTheme="majorHAnsi" w:hAnsiTheme="majorHAnsi"/>
          <w:color w:val="000000" w:themeColor="text1"/>
          <w:sz w:val="20"/>
          <w:szCs w:val="20"/>
        </w:rPr>
        <w:t xml:space="preserve"> </w:t>
      </w:r>
      <w:r w:rsidR="00454C38">
        <w:rPr>
          <w:rFonts w:asciiTheme="majorHAnsi" w:hAnsiTheme="majorHAnsi"/>
          <w:color w:val="000000" w:themeColor="text1"/>
          <w:sz w:val="20"/>
          <w:szCs w:val="20"/>
        </w:rPr>
        <w:t xml:space="preserve">Unit against Crimes Related to Life and Physical Integrity of </w:t>
      </w:r>
      <w:r w:rsidR="008F4E39">
        <w:rPr>
          <w:rFonts w:asciiTheme="majorHAnsi" w:hAnsiTheme="majorHAnsi"/>
          <w:color w:val="000000" w:themeColor="text1"/>
          <w:sz w:val="20"/>
          <w:szCs w:val="20"/>
        </w:rPr>
        <w:t>Mejicanos</w:t>
      </w:r>
      <w:r w:rsidRPr="00831A7F">
        <w:rPr>
          <w:rFonts w:asciiTheme="majorHAnsi" w:hAnsiTheme="majorHAnsi"/>
          <w:color w:val="000000" w:themeColor="text1"/>
          <w:sz w:val="20"/>
          <w:szCs w:val="20"/>
        </w:rPr>
        <w:t xml:space="preserve">, </w:t>
      </w:r>
      <w:r w:rsidR="00454C38">
        <w:rPr>
          <w:rFonts w:asciiTheme="majorHAnsi" w:hAnsiTheme="majorHAnsi"/>
          <w:color w:val="000000" w:themeColor="text1"/>
          <w:sz w:val="20"/>
          <w:szCs w:val="20"/>
        </w:rPr>
        <w:t>where he was requested to submit a proposal as to the lines of</w:t>
      </w:r>
      <w:r w:rsidRPr="00831A7F">
        <w:rPr>
          <w:rFonts w:asciiTheme="majorHAnsi" w:hAnsiTheme="majorHAnsi"/>
          <w:color w:val="000000" w:themeColor="text1"/>
          <w:sz w:val="20"/>
          <w:szCs w:val="20"/>
        </w:rPr>
        <w:t xml:space="preserve"> </w:t>
      </w:r>
      <w:r w:rsidR="00E74B54">
        <w:rPr>
          <w:rFonts w:asciiTheme="majorHAnsi" w:hAnsiTheme="majorHAnsi"/>
          <w:color w:val="000000" w:themeColor="text1"/>
          <w:sz w:val="20"/>
          <w:szCs w:val="20"/>
        </w:rPr>
        <w:t>investigation</w:t>
      </w:r>
      <w:r w:rsidRPr="00831A7F">
        <w:rPr>
          <w:rFonts w:asciiTheme="majorHAnsi" w:hAnsiTheme="majorHAnsi"/>
          <w:color w:val="000000" w:themeColor="text1"/>
          <w:sz w:val="20"/>
          <w:szCs w:val="20"/>
        </w:rPr>
        <w:t xml:space="preserve"> </w:t>
      </w:r>
      <w:r w:rsidR="00454C38">
        <w:rPr>
          <w:rFonts w:asciiTheme="majorHAnsi" w:hAnsiTheme="majorHAnsi"/>
          <w:color w:val="000000" w:themeColor="text1"/>
          <w:sz w:val="20"/>
          <w:szCs w:val="20"/>
        </w:rPr>
        <w:t>of human rights crimes in times of the</w:t>
      </w:r>
      <w:r w:rsidRPr="00831A7F">
        <w:rPr>
          <w:rFonts w:asciiTheme="majorHAnsi" w:hAnsiTheme="majorHAnsi"/>
          <w:color w:val="000000" w:themeColor="text1"/>
          <w:sz w:val="20"/>
          <w:szCs w:val="20"/>
        </w:rPr>
        <w:t xml:space="preserve"> </w:t>
      </w:r>
      <w:r w:rsidR="00E74B54">
        <w:rPr>
          <w:rFonts w:asciiTheme="majorHAnsi" w:hAnsiTheme="majorHAnsi"/>
          <w:color w:val="000000" w:themeColor="text1"/>
          <w:sz w:val="20"/>
          <w:szCs w:val="20"/>
        </w:rPr>
        <w:t>armed conflict</w:t>
      </w:r>
      <w:r w:rsidRPr="00831A7F">
        <w:rPr>
          <w:rFonts w:asciiTheme="majorHAnsi" w:hAnsiTheme="majorHAnsi"/>
          <w:color w:val="000000" w:themeColor="text1"/>
          <w:sz w:val="20"/>
          <w:szCs w:val="20"/>
        </w:rPr>
        <w:t xml:space="preserve">; </w:t>
      </w:r>
      <w:r w:rsidR="00454C38">
        <w:rPr>
          <w:rFonts w:asciiTheme="majorHAnsi" w:hAnsiTheme="majorHAnsi"/>
          <w:color w:val="000000" w:themeColor="text1"/>
          <w:sz w:val="20"/>
          <w:szCs w:val="20"/>
        </w:rPr>
        <w:t>then on January 18,</w:t>
      </w:r>
      <w:r w:rsidRPr="00831A7F">
        <w:rPr>
          <w:rFonts w:asciiTheme="majorHAnsi" w:hAnsiTheme="majorHAnsi"/>
          <w:color w:val="000000" w:themeColor="text1"/>
          <w:sz w:val="20"/>
          <w:szCs w:val="20"/>
        </w:rPr>
        <w:t xml:space="preserve"> 2017 </w:t>
      </w:r>
      <w:r w:rsidR="00454C38">
        <w:rPr>
          <w:rFonts w:asciiTheme="majorHAnsi" w:hAnsiTheme="majorHAnsi"/>
          <w:color w:val="000000" w:themeColor="text1"/>
          <w:sz w:val="20"/>
          <w:szCs w:val="20"/>
        </w:rPr>
        <w:t>he was summoned a couple of times to broaden the interview</w:t>
      </w:r>
      <w:r w:rsidR="00BB7D8D">
        <w:rPr>
          <w:rFonts w:asciiTheme="majorHAnsi" w:hAnsiTheme="majorHAnsi"/>
          <w:color w:val="000000" w:themeColor="text1"/>
          <w:sz w:val="20"/>
          <w:szCs w:val="20"/>
        </w:rPr>
        <w:t xml:space="preserve"> and </w:t>
      </w:r>
      <w:r w:rsidR="00454C38">
        <w:rPr>
          <w:rFonts w:asciiTheme="majorHAnsi" w:hAnsiTheme="majorHAnsi"/>
          <w:color w:val="000000" w:themeColor="text1"/>
          <w:sz w:val="20"/>
          <w:szCs w:val="20"/>
        </w:rPr>
        <w:t>offer</w:t>
      </w:r>
      <w:r w:rsidRPr="00831A7F">
        <w:rPr>
          <w:rFonts w:asciiTheme="majorHAnsi" w:hAnsiTheme="majorHAnsi"/>
          <w:color w:val="000000" w:themeColor="text1"/>
          <w:sz w:val="20"/>
          <w:szCs w:val="20"/>
        </w:rPr>
        <w:t xml:space="preserve"> </w:t>
      </w:r>
      <w:r w:rsidR="00454C38" w:rsidRPr="00831A7F">
        <w:rPr>
          <w:rFonts w:asciiTheme="majorHAnsi" w:hAnsiTheme="majorHAnsi"/>
          <w:color w:val="000000" w:themeColor="text1"/>
          <w:sz w:val="20"/>
          <w:szCs w:val="20"/>
        </w:rPr>
        <w:t>elements</w:t>
      </w:r>
      <w:r w:rsidRPr="00831A7F">
        <w:rPr>
          <w:rFonts w:asciiTheme="majorHAnsi" w:hAnsiTheme="majorHAnsi"/>
          <w:color w:val="000000" w:themeColor="text1"/>
          <w:sz w:val="20"/>
          <w:szCs w:val="20"/>
        </w:rPr>
        <w:t xml:space="preserve"> </w:t>
      </w:r>
      <w:r w:rsidR="00454C38">
        <w:rPr>
          <w:rFonts w:asciiTheme="majorHAnsi" w:hAnsiTheme="majorHAnsi"/>
          <w:color w:val="000000" w:themeColor="text1"/>
          <w:sz w:val="20"/>
          <w:szCs w:val="20"/>
        </w:rPr>
        <w:t>to</w:t>
      </w:r>
      <w:r w:rsidRPr="00831A7F">
        <w:rPr>
          <w:rFonts w:asciiTheme="majorHAnsi" w:hAnsiTheme="majorHAnsi"/>
          <w:color w:val="000000" w:themeColor="text1"/>
          <w:sz w:val="20"/>
          <w:szCs w:val="20"/>
        </w:rPr>
        <w:t xml:space="preserve"> </w:t>
      </w:r>
      <w:r w:rsidR="00454C38">
        <w:rPr>
          <w:rFonts w:asciiTheme="majorHAnsi" w:hAnsiTheme="majorHAnsi"/>
          <w:color w:val="000000" w:themeColor="text1"/>
          <w:sz w:val="20"/>
          <w:szCs w:val="20"/>
        </w:rPr>
        <w:t>clarify</w:t>
      </w:r>
      <w:r w:rsidRPr="00831A7F">
        <w:rPr>
          <w:rFonts w:asciiTheme="majorHAnsi" w:hAnsiTheme="majorHAnsi"/>
          <w:color w:val="000000" w:themeColor="text1"/>
          <w:sz w:val="20"/>
          <w:szCs w:val="20"/>
        </w:rPr>
        <w:t xml:space="preserve"> </w:t>
      </w:r>
      <w:r w:rsidR="00454C38">
        <w:rPr>
          <w:rFonts w:asciiTheme="majorHAnsi" w:hAnsiTheme="majorHAnsi"/>
          <w:color w:val="000000" w:themeColor="text1"/>
          <w:sz w:val="20"/>
          <w:szCs w:val="20"/>
        </w:rPr>
        <w:t>the investigated fact</w:t>
      </w:r>
      <w:r w:rsidRPr="00831A7F">
        <w:rPr>
          <w:rFonts w:asciiTheme="majorHAnsi" w:hAnsiTheme="majorHAnsi"/>
          <w:color w:val="000000" w:themeColor="text1"/>
          <w:sz w:val="20"/>
          <w:szCs w:val="20"/>
        </w:rPr>
        <w:t>. Final</w:t>
      </w:r>
      <w:r w:rsidR="00454C38">
        <w:rPr>
          <w:rFonts w:asciiTheme="majorHAnsi" w:hAnsiTheme="majorHAnsi"/>
          <w:color w:val="000000" w:themeColor="text1"/>
          <w:sz w:val="20"/>
          <w:szCs w:val="20"/>
        </w:rPr>
        <w:t>ly</w:t>
      </w:r>
      <w:r w:rsidRPr="00831A7F">
        <w:rPr>
          <w:rFonts w:asciiTheme="majorHAnsi" w:hAnsiTheme="majorHAnsi"/>
          <w:color w:val="000000" w:themeColor="text1"/>
          <w:sz w:val="20"/>
          <w:szCs w:val="20"/>
        </w:rPr>
        <w:t xml:space="preserve">, </w:t>
      </w:r>
      <w:r w:rsidR="00676783">
        <w:rPr>
          <w:rFonts w:asciiTheme="majorHAnsi" w:hAnsiTheme="majorHAnsi"/>
          <w:color w:val="000000" w:themeColor="text1"/>
          <w:sz w:val="20"/>
          <w:szCs w:val="20"/>
        </w:rPr>
        <w:t>he highlights that on January 18,</w:t>
      </w:r>
      <w:r w:rsidRPr="00831A7F">
        <w:rPr>
          <w:rFonts w:asciiTheme="majorHAnsi" w:hAnsiTheme="majorHAnsi"/>
          <w:color w:val="000000" w:themeColor="text1"/>
          <w:sz w:val="20"/>
          <w:szCs w:val="20"/>
        </w:rPr>
        <w:t xml:space="preserve"> 2017 </w:t>
      </w:r>
      <w:r w:rsidR="00676783">
        <w:rPr>
          <w:rFonts w:asciiTheme="majorHAnsi" w:hAnsiTheme="majorHAnsi"/>
          <w:color w:val="000000" w:themeColor="text1"/>
          <w:sz w:val="20"/>
          <w:szCs w:val="20"/>
        </w:rPr>
        <w:t xml:space="preserve">he was interviewed by the </w:t>
      </w:r>
      <w:r w:rsidR="008F4E39">
        <w:rPr>
          <w:rFonts w:asciiTheme="majorHAnsi" w:hAnsiTheme="majorHAnsi"/>
          <w:color w:val="000000" w:themeColor="text1"/>
          <w:sz w:val="20"/>
          <w:szCs w:val="20"/>
        </w:rPr>
        <w:t>Prosecutor’s Office</w:t>
      </w:r>
      <w:r w:rsidR="00676783">
        <w:rPr>
          <w:rFonts w:asciiTheme="majorHAnsi" w:hAnsiTheme="majorHAnsi"/>
          <w:color w:val="000000" w:themeColor="text1"/>
          <w:sz w:val="20"/>
          <w:szCs w:val="20"/>
        </w:rPr>
        <w:t xml:space="preserve"> of the</w:t>
      </w:r>
      <w:r w:rsidRPr="00831A7F">
        <w:rPr>
          <w:rFonts w:asciiTheme="majorHAnsi" w:hAnsiTheme="majorHAnsi"/>
          <w:color w:val="000000" w:themeColor="text1"/>
          <w:sz w:val="20"/>
          <w:szCs w:val="20"/>
        </w:rPr>
        <w:t xml:space="preserve"> </w:t>
      </w:r>
      <w:r w:rsidR="00454C38">
        <w:rPr>
          <w:rFonts w:asciiTheme="majorHAnsi" w:hAnsiTheme="majorHAnsi"/>
          <w:color w:val="000000" w:themeColor="text1"/>
          <w:sz w:val="20"/>
          <w:szCs w:val="20"/>
        </w:rPr>
        <w:t xml:space="preserve">Unit against Crimes Related to Life and Physical Integrity of </w:t>
      </w:r>
      <w:r w:rsidR="008F4E39">
        <w:rPr>
          <w:rFonts w:asciiTheme="majorHAnsi" w:hAnsiTheme="majorHAnsi"/>
          <w:color w:val="000000" w:themeColor="text1"/>
          <w:sz w:val="20"/>
          <w:szCs w:val="20"/>
        </w:rPr>
        <w:t>Mejicanos</w:t>
      </w:r>
      <w:r w:rsidR="00676783">
        <w:rPr>
          <w:rFonts w:asciiTheme="majorHAnsi" w:hAnsiTheme="majorHAnsi"/>
          <w:color w:val="000000" w:themeColor="text1"/>
          <w:sz w:val="20"/>
          <w:szCs w:val="20"/>
        </w:rPr>
        <w:t>,</w:t>
      </w:r>
      <w:r w:rsidRPr="00831A7F">
        <w:rPr>
          <w:rFonts w:asciiTheme="majorHAnsi" w:hAnsiTheme="majorHAnsi"/>
          <w:color w:val="000000" w:themeColor="text1"/>
          <w:sz w:val="20"/>
          <w:szCs w:val="20"/>
        </w:rPr>
        <w:t xml:space="preserve"> </w:t>
      </w:r>
      <w:r w:rsidR="00676783">
        <w:rPr>
          <w:rFonts w:asciiTheme="majorHAnsi" w:hAnsiTheme="majorHAnsi"/>
          <w:color w:val="000000" w:themeColor="text1"/>
          <w:sz w:val="20"/>
          <w:szCs w:val="20"/>
        </w:rPr>
        <w:t>whose</w:t>
      </w:r>
      <w:r w:rsidRPr="00831A7F">
        <w:rPr>
          <w:rFonts w:asciiTheme="majorHAnsi" w:hAnsiTheme="majorHAnsi"/>
          <w:color w:val="000000" w:themeColor="text1"/>
          <w:sz w:val="20"/>
          <w:szCs w:val="20"/>
        </w:rPr>
        <w:t xml:space="preserve"> representa</w:t>
      </w:r>
      <w:r w:rsidR="00676783">
        <w:rPr>
          <w:rFonts w:asciiTheme="majorHAnsi" w:hAnsiTheme="majorHAnsi"/>
          <w:color w:val="000000" w:themeColor="text1"/>
          <w:sz w:val="20"/>
          <w:szCs w:val="20"/>
        </w:rPr>
        <w:t>tiv</w:t>
      </w:r>
      <w:r w:rsidRPr="00831A7F">
        <w:rPr>
          <w:rFonts w:asciiTheme="majorHAnsi" w:hAnsiTheme="majorHAnsi"/>
          <w:color w:val="000000" w:themeColor="text1"/>
          <w:sz w:val="20"/>
          <w:szCs w:val="20"/>
        </w:rPr>
        <w:t xml:space="preserve">e </w:t>
      </w:r>
      <w:r w:rsidR="00676783">
        <w:rPr>
          <w:rFonts w:asciiTheme="majorHAnsi" w:hAnsiTheme="majorHAnsi"/>
          <w:color w:val="000000" w:themeColor="text1"/>
          <w:sz w:val="20"/>
          <w:szCs w:val="20"/>
        </w:rPr>
        <w:t>was</w:t>
      </w:r>
      <w:r w:rsidRPr="00831A7F">
        <w:rPr>
          <w:rFonts w:asciiTheme="majorHAnsi" w:hAnsiTheme="majorHAnsi"/>
          <w:color w:val="000000" w:themeColor="text1"/>
          <w:sz w:val="20"/>
          <w:szCs w:val="20"/>
        </w:rPr>
        <w:t xml:space="preserve"> </w:t>
      </w:r>
      <w:r w:rsidR="00874C9F">
        <w:rPr>
          <w:rFonts w:asciiTheme="majorHAnsi" w:hAnsiTheme="majorHAnsi"/>
          <w:color w:val="000000" w:themeColor="text1"/>
          <w:sz w:val="20"/>
          <w:szCs w:val="20"/>
        </w:rPr>
        <w:t>Counselor Benavides</w:t>
      </w:r>
      <w:r w:rsidR="00676783">
        <w:rPr>
          <w:rFonts w:asciiTheme="majorHAnsi" w:hAnsiTheme="majorHAnsi"/>
          <w:color w:val="000000" w:themeColor="text1"/>
          <w:sz w:val="20"/>
          <w:szCs w:val="20"/>
        </w:rPr>
        <w:t>, told him that he was seeking to violate</w:t>
      </w:r>
      <w:r w:rsidRPr="00831A7F">
        <w:rPr>
          <w:rFonts w:asciiTheme="majorHAnsi" w:hAnsiTheme="majorHAnsi"/>
          <w:color w:val="000000" w:themeColor="text1"/>
          <w:sz w:val="20"/>
          <w:szCs w:val="20"/>
        </w:rPr>
        <w:t xml:space="preserve"> </w:t>
      </w:r>
      <w:r w:rsidR="00676783">
        <w:rPr>
          <w:rFonts w:asciiTheme="majorHAnsi" w:hAnsiTheme="majorHAnsi"/>
          <w:color w:val="000000" w:themeColor="text1"/>
          <w:sz w:val="20"/>
          <w:szCs w:val="20"/>
        </w:rPr>
        <w:t>the human rights of the military</w:t>
      </w:r>
      <w:r w:rsidRPr="00831A7F">
        <w:rPr>
          <w:rFonts w:asciiTheme="majorHAnsi" w:hAnsiTheme="majorHAnsi"/>
          <w:color w:val="000000" w:themeColor="text1"/>
          <w:sz w:val="20"/>
          <w:szCs w:val="20"/>
        </w:rPr>
        <w:t xml:space="preserve"> </w:t>
      </w:r>
      <w:r w:rsidR="00676783">
        <w:rPr>
          <w:rFonts w:asciiTheme="majorHAnsi" w:hAnsiTheme="majorHAnsi"/>
          <w:color w:val="000000" w:themeColor="text1"/>
          <w:sz w:val="20"/>
          <w:szCs w:val="20"/>
        </w:rPr>
        <w:t>by insisting on the case of forceful disappearance</w:t>
      </w:r>
      <w:r w:rsidRPr="00831A7F">
        <w:rPr>
          <w:rFonts w:asciiTheme="majorHAnsi" w:hAnsiTheme="majorHAnsi"/>
          <w:color w:val="000000" w:themeColor="text1"/>
          <w:sz w:val="20"/>
          <w:szCs w:val="20"/>
        </w:rPr>
        <w:t xml:space="preserve">. </w:t>
      </w:r>
    </w:p>
    <w:p w14:paraId="56339C4D" w14:textId="7C4F8079" w:rsidR="00D33598" w:rsidRPr="00831A7F" w:rsidRDefault="00D33598" w:rsidP="00D33598">
      <w:pPr>
        <w:spacing w:before="240" w:after="240"/>
        <w:ind w:firstLine="720"/>
        <w:jc w:val="both"/>
        <w:rPr>
          <w:rFonts w:asciiTheme="majorHAnsi" w:hAnsiTheme="majorHAnsi"/>
          <w:color w:val="000000" w:themeColor="text1"/>
          <w:sz w:val="20"/>
          <w:szCs w:val="20"/>
        </w:rPr>
      </w:pPr>
      <w:r w:rsidRPr="00831A7F">
        <w:rPr>
          <w:rFonts w:asciiTheme="majorHAnsi" w:hAnsiTheme="majorHAnsi"/>
          <w:color w:val="000000" w:themeColor="text1"/>
          <w:sz w:val="20"/>
          <w:szCs w:val="20"/>
        </w:rPr>
        <w:lastRenderedPageBreak/>
        <w:t>6.</w:t>
      </w:r>
      <w:r w:rsidRPr="00831A7F">
        <w:rPr>
          <w:rFonts w:asciiTheme="majorHAnsi" w:hAnsiTheme="majorHAnsi"/>
          <w:color w:val="000000" w:themeColor="text1"/>
          <w:sz w:val="20"/>
          <w:szCs w:val="20"/>
        </w:rPr>
        <w:tab/>
      </w:r>
      <w:r w:rsidR="00676783">
        <w:rPr>
          <w:rFonts w:asciiTheme="majorHAnsi" w:hAnsiTheme="majorHAnsi"/>
          <w:color w:val="000000" w:themeColor="text1"/>
          <w:sz w:val="20"/>
          <w:szCs w:val="20"/>
        </w:rPr>
        <w:t>In view of these</w:t>
      </w:r>
      <w:r w:rsidR="008F4E39">
        <w:rPr>
          <w:rFonts w:asciiTheme="majorHAnsi" w:hAnsiTheme="majorHAnsi"/>
          <w:color w:val="000000" w:themeColor="text1"/>
          <w:sz w:val="20"/>
          <w:szCs w:val="20"/>
        </w:rPr>
        <w:t xml:space="preserve"> </w:t>
      </w:r>
      <w:r w:rsidR="00676783" w:rsidRPr="00831A7F">
        <w:rPr>
          <w:rFonts w:asciiTheme="majorHAnsi" w:hAnsiTheme="majorHAnsi"/>
          <w:color w:val="000000" w:themeColor="text1"/>
          <w:sz w:val="20"/>
          <w:szCs w:val="20"/>
        </w:rPr>
        <w:t>alleged</w:t>
      </w:r>
      <w:r w:rsidR="00676783">
        <w:rPr>
          <w:rFonts w:asciiTheme="majorHAnsi" w:hAnsiTheme="majorHAnsi"/>
          <w:color w:val="000000" w:themeColor="text1"/>
          <w:sz w:val="20"/>
          <w:szCs w:val="20"/>
        </w:rPr>
        <w:t>ly</w:t>
      </w:r>
      <w:r w:rsidRPr="00831A7F">
        <w:rPr>
          <w:rFonts w:asciiTheme="majorHAnsi" w:hAnsiTheme="majorHAnsi"/>
          <w:color w:val="000000" w:themeColor="text1"/>
          <w:sz w:val="20"/>
          <w:szCs w:val="20"/>
        </w:rPr>
        <w:t xml:space="preserve"> </w:t>
      </w:r>
      <w:r w:rsidR="00676783" w:rsidRPr="00831A7F">
        <w:rPr>
          <w:rFonts w:asciiTheme="majorHAnsi" w:hAnsiTheme="majorHAnsi"/>
          <w:color w:val="000000" w:themeColor="text1"/>
          <w:sz w:val="20"/>
          <w:szCs w:val="20"/>
        </w:rPr>
        <w:t>dilatory</w:t>
      </w:r>
      <w:r w:rsidRPr="00831A7F">
        <w:rPr>
          <w:rFonts w:asciiTheme="majorHAnsi" w:hAnsiTheme="majorHAnsi"/>
          <w:color w:val="000000" w:themeColor="text1"/>
          <w:sz w:val="20"/>
          <w:szCs w:val="20"/>
        </w:rPr>
        <w:t xml:space="preserve"> </w:t>
      </w:r>
      <w:r w:rsidR="00676783">
        <w:rPr>
          <w:rFonts w:asciiTheme="majorHAnsi" w:hAnsiTheme="majorHAnsi"/>
          <w:color w:val="000000" w:themeColor="text1"/>
          <w:sz w:val="20"/>
          <w:szCs w:val="20"/>
        </w:rPr>
        <w:t>and futile</w:t>
      </w:r>
      <w:r w:rsidR="00676783" w:rsidRPr="00676783">
        <w:rPr>
          <w:rFonts w:asciiTheme="majorHAnsi" w:hAnsiTheme="majorHAnsi"/>
          <w:color w:val="000000" w:themeColor="text1"/>
          <w:sz w:val="20"/>
          <w:szCs w:val="20"/>
        </w:rPr>
        <w:t xml:space="preserve"> </w:t>
      </w:r>
      <w:r w:rsidR="00676783">
        <w:rPr>
          <w:rFonts w:asciiTheme="majorHAnsi" w:hAnsiTheme="majorHAnsi"/>
          <w:color w:val="000000" w:themeColor="text1"/>
          <w:sz w:val="20"/>
          <w:szCs w:val="20"/>
        </w:rPr>
        <w:t>actions</w:t>
      </w:r>
      <w:r w:rsidRPr="00831A7F">
        <w:rPr>
          <w:rFonts w:asciiTheme="majorHAnsi" w:hAnsiTheme="majorHAnsi"/>
          <w:color w:val="000000" w:themeColor="text1"/>
          <w:sz w:val="20"/>
          <w:szCs w:val="20"/>
        </w:rPr>
        <w:t xml:space="preserve">, </w:t>
      </w:r>
      <w:r w:rsidR="00676783">
        <w:rPr>
          <w:rFonts w:asciiTheme="majorHAnsi" w:hAnsiTheme="majorHAnsi"/>
          <w:color w:val="000000" w:themeColor="text1"/>
          <w:sz w:val="20"/>
          <w:szCs w:val="20"/>
        </w:rPr>
        <w:t>f</w:t>
      </w:r>
      <w:r w:rsidR="008F4E39">
        <w:rPr>
          <w:rFonts w:asciiTheme="majorHAnsi" w:hAnsiTheme="majorHAnsi"/>
          <w:color w:val="000000" w:themeColor="text1"/>
          <w:sz w:val="20"/>
          <w:szCs w:val="20"/>
        </w:rPr>
        <w:t>ro</w:t>
      </w:r>
      <w:r w:rsidR="00676783">
        <w:rPr>
          <w:rFonts w:asciiTheme="majorHAnsi" w:hAnsiTheme="majorHAnsi"/>
          <w:color w:val="000000" w:themeColor="text1"/>
          <w:sz w:val="20"/>
          <w:szCs w:val="20"/>
        </w:rPr>
        <w:t>m</w:t>
      </w:r>
      <w:r w:rsidRPr="00831A7F">
        <w:rPr>
          <w:rFonts w:asciiTheme="majorHAnsi" w:hAnsiTheme="majorHAnsi"/>
          <w:color w:val="000000" w:themeColor="text1"/>
          <w:sz w:val="20"/>
          <w:szCs w:val="20"/>
        </w:rPr>
        <w:t xml:space="preserve"> </w:t>
      </w:r>
      <w:r w:rsidR="00676783">
        <w:rPr>
          <w:rFonts w:asciiTheme="majorHAnsi" w:hAnsiTheme="majorHAnsi"/>
          <w:color w:val="000000" w:themeColor="text1"/>
          <w:sz w:val="20"/>
          <w:szCs w:val="20"/>
        </w:rPr>
        <w:t>authorities</w:t>
      </w:r>
      <w:r w:rsidRPr="00831A7F">
        <w:rPr>
          <w:rFonts w:asciiTheme="majorHAnsi" w:hAnsiTheme="majorHAnsi"/>
          <w:color w:val="000000" w:themeColor="text1"/>
          <w:sz w:val="20"/>
          <w:szCs w:val="20"/>
        </w:rPr>
        <w:t xml:space="preserve"> </w:t>
      </w:r>
      <w:r w:rsidR="00676783">
        <w:rPr>
          <w:rFonts w:asciiTheme="majorHAnsi" w:hAnsiTheme="majorHAnsi"/>
          <w:color w:val="000000" w:themeColor="text1"/>
          <w:sz w:val="20"/>
          <w:szCs w:val="20"/>
        </w:rPr>
        <w:t xml:space="preserve">in charge of </w:t>
      </w:r>
      <w:r w:rsidRPr="00831A7F">
        <w:rPr>
          <w:rFonts w:asciiTheme="majorHAnsi" w:hAnsiTheme="majorHAnsi"/>
          <w:color w:val="000000" w:themeColor="text1"/>
          <w:sz w:val="20"/>
          <w:szCs w:val="20"/>
        </w:rPr>
        <w:t>investiga</w:t>
      </w:r>
      <w:r w:rsidR="00676783">
        <w:rPr>
          <w:rFonts w:asciiTheme="majorHAnsi" w:hAnsiTheme="majorHAnsi"/>
          <w:color w:val="000000" w:themeColor="text1"/>
          <w:sz w:val="20"/>
          <w:szCs w:val="20"/>
        </w:rPr>
        <w:t>ting</w:t>
      </w:r>
      <w:r w:rsidRPr="00831A7F">
        <w:rPr>
          <w:rFonts w:asciiTheme="majorHAnsi" w:hAnsiTheme="majorHAnsi"/>
          <w:color w:val="000000" w:themeColor="text1"/>
          <w:sz w:val="20"/>
          <w:szCs w:val="20"/>
        </w:rPr>
        <w:t xml:space="preserve"> </w:t>
      </w:r>
      <w:r w:rsidR="00DE17D2">
        <w:rPr>
          <w:rFonts w:asciiTheme="majorHAnsi" w:hAnsiTheme="majorHAnsi"/>
          <w:color w:val="000000" w:themeColor="text1"/>
          <w:sz w:val="20"/>
          <w:szCs w:val="20"/>
        </w:rPr>
        <w:t xml:space="preserve">the </w:t>
      </w:r>
      <w:r w:rsidR="0072691E">
        <w:rPr>
          <w:rFonts w:asciiTheme="majorHAnsi" w:hAnsiTheme="majorHAnsi"/>
          <w:color w:val="000000" w:themeColor="text1"/>
          <w:sz w:val="20"/>
          <w:szCs w:val="20"/>
        </w:rPr>
        <w:t>forced disappearance</w:t>
      </w:r>
      <w:r w:rsidRPr="00831A7F">
        <w:rPr>
          <w:rFonts w:asciiTheme="majorHAnsi" w:hAnsiTheme="majorHAnsi"/>
          <w:color w:val="000000" w:themeColor="text1"/>
          <w:sz w:val="20"/>
          <w:szCs w:val="20"/>
        </w:rPr>
        <w:t xml:space="preserve"> </w:t>
      </w:r>
      <w:r w:rsidR="00676783">
        <w:rPr>
          <w:rFonts w:asciiTheme="majorHAnsi" w:hAnsiTheme="majorHAnsi"/>
          <w:color w:val="000000" w:themeColor="text1"/>
          <w:sz w:val="20"/>
          <w:szCs w:val="20"/>
        </w:rPr>
        <w:t>brothers</w:t>
      </w:r>
      <w:r w:rsidRPr="00831A7F">
        <w:rPr>
          <w:rFonts w:asciiTheme="majorHAnsi" w:hAnsiTheme="majorHAnsi"/>
          <w:color w:val="000000" w:themeColor="text1"/>
          <w:sz w:val="20"/>
          <w:szCs w:val="20"/>
        </w:rPr>
        <w:t xml:space="preserve"> Jorge Alberto Rodríguez Romero</w:t>
      </w:r>
      <w:r w:rsidR="00BB7D8D">
        <w:rPr>
          <w:rFonts w:asciiTheme="majorHAnsi" w:hAnsiTheme="majorHAnsi"/>
          <w:color w:val="000000" w:themeColor="text1"/>
          <w:sz w:val="20"/>
          <w:szCs w:val="20"/>
        </w:rPr>
        <w:t xml:space="preserve"> and </w:t>
      </w:r>
      <w:r w:rsidRPr="00831A7F">
        <w:rPr>
          <w:rFonts w:asciiTheme="majorHAnsi" w:hAnsiTheme="majorHAnsi"/>
          <w:color w:val="000000" w:themeColor="text1"/>
          <w:sz w:val="20"/>
          <w:szCs w:val="20"/>
        </w:rPr>
        <w:t xml:space="preserve">Francisco Milton Romero Sequeira, </w:t>
      </w:r>
      <w:r w:rsidR="00BB7D8D">
        <w:rPr>
          <w:rFonts w:asciiTheme="majorHAnsi" w:hAnsiTheme="majorHAnsi"/>
          <w:color w:val="000000" w:themeColor="text1"/>
          <w:sz w:val="20"/>
          <w:szCs w:val="20"/>
        </w:rPr>
        <w:t>the petitioner</w:t>
      </w:r>
      <w:r w:rsidRPr="00831A7F">
        <w:rPr>
          <w:rFonts w:asciiTheme="majorHAnsi" w:hAnsiTheme="majorHAnsi"/>
          <w:color w:val="000000" w:themeColor="text1"/>
          <w:sz w:val="20"/>
          <w:szCs w:val="20"/>
        </w:rPr>
        <w:t xml:space="preserve"> conclu</w:t>
      </w:r>
      <w:r w:rsidR="00676783">
        <w:rPr>
          <w:rFonts w:asciiTheme="majorHAnsi" w:hAnsiTheme="majorHAnsi"/>
          <w:color w:val="000000" w:themeColor="text1"/>
          <w:sz w:val="20"/>
          <w:szCs w:val="20"/>
        </w:rPr>
        <w:t>d</w:t>
      </w:r>
      <w:r w:rsidRPr="00831A7F">
        <w:rPr>
          <w:rFonts w:asciiTheme="majorHAnsi" w:hAnsiTheme="majorHAnsi"/>
          <w:color w:val="000000" w:themeColor="text1"/>
          <w:sz w:val="20"/>
          <w:szCs w:val="20"/>
        </w:rPr>
        <w:t>e</w:t>
      </w:r>
      <w:r w:rsidR="00676783">
        <w:rPr>
          <w:rFonts w:asciiTheme="majorHAnsi" w:hAnsiTheme="majorHAnsi"/>
          <w:color w:val="000000" w:themeColor="text1"/>
          <w:sz w:val="20"/>
          <w:szCs w:val="20"/>
        </w:rPr>
        <w:t>s</w:t>
      </w:r>
      <w:r w:rsidR="00874C9F">
        <w:rPr>
          <w:rFonts w:asciiTheme="majorHAnsi" w:hAnsiTheme="majorHAnsi"/>
          <w:color w:val="000000" w:themeColor="text1"/>
          <w:sz w:val="20"/>
          <w:szCs w:val="20"/>
        </w:rPr>
        <w:t xml:space="preserve"> that </w:t>
      </w:r>
      <w:r w:rsidR="00676783">
        <w:rPr>
          <w:rFonts w:asciiTheme="majorHAnsi" w:hAnsiTheme="majorHAnsi"/>
          <w:color w:val="000000" w:themeColor="text1"/>
          <w:sz w:val="20"/>
          <w:szCs w:val="20"/>
        </w:rPr>
        <w:t>the Salvadorian State</w:t>
      </w:r>
      <w:r w:rsidRPr="00831A7F">
        <w:rPr>
          <w:rFonts w:asciiTheme="majorHAnsi" w:hAnsiTheme="majorHAnsi"/>
          <w:color w:val="000000" w:themeColor="text1"/>
          <w:sz w:val="20"/>
          <w:szCs w:val="20"/>
        </w:rPr>
        <w:t xml:space="preserve"> </w:t>
      </w:r>
      <w:r w:rsidR="00676783">
        <w:rPr>
          <w:rFonts w:asciiTheme="majorHAnsi" w:hAnsiTheme="majorHAnsi"/>
          <w:color w:val="000000" w:themeColor="text1"/>
          <w:sz w:val="20"/>
          <w:szCs w:val="20"/>
        </w:rPr>
        <w:t>i</w:t>
      </w:r>
      <w:r w:rsidRPr="00831A7F">
        <w:rPr>
          <w:rFonts w:asciiTheme="majorHAnsi" w:hAnsiTheme="majorHAnsi"/>
          <w:color w:val="000000" w:themeColor="text1"/>
          <w:sz w:val="20"/>
          <w:szCs w:val="20"/>
        </w:rPr>
        <w:t xml:space="preserve">s </w:t>
      </w:r>
      <w:r w:rsidR="00676783">
        <w:rPr>
          <w:rFonts w:asciiTheme="majorHAnsi" w:hAnsiTheme="majorHAnsi"/>
          <w:color w:val="000000" w:themeColor="text1"/>
          <w:sz w:val="20"/>
          <w:szCs w:val="20"/>
        </w:rPr>
        <w:t>responsible for the forced</w:t>
      </w:r>
      <w:r w:rsidR="0072691E">
        <w:rPr>
          <w:rFonts w:asciiTheme="majorHAnsi" w:hAnsiTheme="majorHAnsi"/>
          <w:color w:val="000000" w:themeColor="text1"/>
          <w:sz w:val="20"/>
          <w:szCs w:val="20"/>
        </w:rPr>
        <w:t xml:space="preserve"> disappearance</w:t>
      </w:r>
      <w:r w:rsidRPr="00831A7F">
        <w:rPr>
          <w:rFonts w:asciiTheme="majorHAnsi" w:hAnsiTheme="majorHAnsi"/>
          <w:color w:val="000000" w:themeColor="text1"/>
          <w:sz w:val="20"/>
          <w:szCs w:val="20"/>
        </w:rPr>
        <w:t xml:space="preserve"> </w:t>
      </w:r>
      <w:r w:rsidR="00676783">
        <w:rPr>
          <w:rFonts w:asciiTheme="majorHAnsi" w:hAnsiTheme="majorHAnsi"/>
          <w:color w:val="000000" w:themeColor="text1"/>
          <w:sz w:val="20"/>
          <w:szCs w:val="20"/>
        </w:rPr>
        <w:t>of his relatives</w:t>
      </w:r>
      <w:r w:rsidRPr="00831A7F">
        <w:rPr>
          <w:rFonts w:asciiTheme="majorHAnsi" w:hAnsiTheme="majorHAnsi"/>
          <w:color w:val="000000" w:themeColor="text1"/>
          <w:sz w:val="20"/>
          <w:szCs w:val="20"/>
        </w:rPr>
        <w:t xml:space="preserve">, </w:t>
      </w:r>
      <w:r w:rsidR="00676783">
        <w:rPr>
          <w:rFonts w:asciiTheme="majorHAnsi" w:hAnsiTheme="majorHAnsi"/>
          <w:color w:val="000000" w:themeColor="text1"/>
          <w:sz w:val="20"/>
          <w:szCs w:val="20"/>
        </w:rPr>
        <w:t>due to the lack</w:t>
      </w:r>
      <w:r w:rsidRPr="00831A7F">
        <w:rPr>
          <w:rFonts w:asciiTheme="majorHAnsi" w:hAnsiTheme="majorHAnsi"/>
          <w:color w:val="000000" w:themeColor="text1"/>
          <w:sz w:val="20"/>
          <w:szCs w:val="20"/>
        </w:rPr>
        <w:t xml:space="preserve"> </w:t>
      </w:r>
      <w:r w:rsidR="00676783">
        <w:rPr>
          <w:rFonts w:asciiTheme="majorHAnsi" w:hAnsiTheme="majorHAnsi"/>
          <w:color w:val="000000" w:themeColor="text1"/>
          <w:sz w:val="20"/>
          <w:szCs w:val="20"/>
        </w:rPr>
        <w:t xml:space="preserve">of </w:t>
      </w:r>
      <w:r w:rsidR="00E74B54">
        <w:rPr>
          <w:rFonts w:asciiTheme="majorHAnsi" w:hAnsiTheme="majorHAnsi"/>
          <w:color w:val="000000" w:themeColor="text1"/>
          <w:sz w:val="20"/>
          <w:szCs w:val="20"/>
        </w:rPr>
        <w:t>investigation</w:t>
      </w:r>
      <w:r w:rsidR="00BB7D8D">
        <w:rPr>
          <w:rFonts w:asciiTheme="majorHAnsi" w:hAnsiTheme="majorHAnsi"/>
          <w:color w:val="000000" w:themeColor="text1"/>
          <w:sz w:val="20"/>
          <w:szCs w:val="20"/>
        </w:rPr>
        <w:t xml:space="preserve"> and </w:t>
      </w:r>
      <w:r w:rsidR="00676783">
        <w:rPr>
          <w:rFonts w:asciiTheme="majorHAnsi" w:hAnsiTheme="majorHAnsi"/>
          <w:color w:val="000000" w:themeColor="text1"/>
          <w:sz w:val="20"/>
          <w:szCs w:val="20"/>
        </w:rPr>
        <w:t>punishment</w:t>
      </w:r>
      <w:r w:rsidRPr="00831A7F">
        <w:rPr>
          <w:rFonts w:asciiTheme="majorHAnsi" w:hAnsiTheme="majorHAnsi"/>
          <w:color w:val="000000" w:themeColor="text1"/>
          <w:sz w:val="20"/>
          <w:szCs w:val="20"/>
        </w:rPr>
        <w:t xml:space="preserve"> </w:t>
      </w:r>
      <w:r w:rsidR="00676783">
        <w:rPr>
          <w:rFonts w:asciiTheme="majorHAnsi" w:hAnsiTheme="majorHAnsi"/>
          <w:color w:val="000000" w:themeColor="text1"/>
          <w:sz w:val="20"/>
          <w:szCs w:val="20"/>
        </w:rPr>
        <w:t>of</w:t>
      </w:r>
      <w:r w:rsidRPr="00831A7F">
        <w:rPr>
          <w:rFonts w:asciiTheme="majorHAnsi" w:hAnsiTheme="majorHAnsi"/>
          <w:color w:val="000000" w:themeColor="text1"/>
          <w:sz w:val="20"/>
          <w:szCs w:val="20"/>
        </w:rPr>
        <w:t xml:space="preserve"> </w:t>
      </w:r>
      <w:r w:rsidR="00676783">
        <w:rPr>
          <w:rFonts w:asciiTheme="majorHAnsi" w:hAnsiTheme="majorHAnsi"/>
          <w:color w:val="000000" w:themeColor="text1"/>
          <w:sz w:val="20"/>
          <w:szCs w:val="20"/>
        </w:rPr>
        <w:t>those responsible</w:t>
      </w:r>
      <w:r w:rsidRPr="00831A7F">
        <w:rPr>
          <w:rFonts w:asciiTheme="majorHAnsi" w:hAnsiTheme="majorHAnsi"/>
          <w:color w:val="000000" w:themeColor="text1"/>
          <w:sz w:val="20"/>
          <w:szCs w:val="20"/>
        </w:rPr>
        <w:t xml:space="preserve">. </w:t>
      </w:r>
      <w:r w:rsidR="00676783">
        <w:rPr>
          <w:rFonts w:asciiTheme="majorHAnsi" w:hAnsiTheme="majorHAnsi"/>
          <w:color w:val="000000" w:themeColor="text1"/>
          <w:sz w:val="20"/>
          <w:szCs w:val="20"/>
        </w:rPr>
        <w:t>He claims that the</w:t>
      </w:r>
      <w:r w:rsidRPr="00831A7F">
        <w:rPr>
          <w:rFonts w:asciiTheme="majorHAnsi" w:hAnsiTheme="majorHAnsi"/>
          <w:color w:val="000000" w:themeColor="text1"/>
          <w:sz w:val="20"/>
          <w:szCs w:val="20"/>
        </w:rPr>
        <w:t xml:space="preserve"> </w:t>
      </w:r>
      <w:r w:rsidR="007E547B">
        <w:rPr>
          <w:rFonts w:asciiTheme="majorHAnsi" w:hAnsiTheme="majorHAnsi"/>
          <w:color w:val="000000" w:themeColor="text1"/>
          <w:sz w:val="20"/>
          <w:szCs w:val="20"/>
        </w:rPr>
        <w:t>information</w:t>
      </w:r>
      <w:r w:rsidRPr="00831A7F">
        <w:rPr>
          <w:rFonts w:asciiTheme="majorHAnsi" w:hAnsiTheme="majorHAnsi"/>
          <w:color w:val="000000" w:themeColor="text1"/>
          <w:sz w:val="20"/>
          <w:szCs w:val="20"/>
        </w:rPr>
        <w:t xml:space="preserve"> </w:t>
      </w:r>
      <w:r w:rsidR="00676783">
        <w:rPr>
          <w:rFonts w:asciiTheme="majorHAnsi" w:hAnsiTheme="majorHAnsi"/>
          <w:color w:val="000000" w:themeColor="text1"/>
          <w:sz w:val="20"/>
          <w:szCs w:val="20"/>
        </w:rPr>
        <w:t>collected</w:t>
      </w:r>
      <w:r w:rsidRPr="00831A7F">
        <w:rPr>
          <w:rFonts w:asciiTheme="majorHAnsi" w:hAnsiTheme="majorHAnsi"/>
          <w:color w:val="000000" w:themeColor="text1"/>
          <w:sz w:val="20"/>
          <w:szCs w:val="20"/>
        </w:rPr>
        <w:t xml:space="preserve"> </w:t>
      </w:r>
      <w:r w:rsidR="00676783">
        <w:rPr>
          <w:rFonts w:asciiTheme="majorHAnsi" w:hAnsiTheme="majorHAnsi"/>
          <w:color w:val="000000" w:themeColor="text1"/>
          <w:sz w:val="20"/>
          <w:szCs w:val="20"/>
        </w:rPr>
        <w:t>by</w:t>
      </w:r>
      <w:r w:rsidRPr="00831A7F">
        <w:rPr>
          <w:rFonts w:asciiTheme="majorHAnsi" w:hAnsiTheme="majorHAnsi"/>
          <w:color w:val="000000" w:themeColor="text1"/>
          <w:sz w:val="20"/>
          <w:szCs w:val="20"/>
        </w:rPr>
        <w:t xml:space="preserve"> CONABÚSQUEDA </w:t>
      </w:r>
      <w:r w:rsidR="00676783">
        <w:rPr>
          <w:rFonts w:asciiTheme="majorHAnsi" w:hAnsiTheme="majorHAnsi"/>
          <w:color w:val="000000" w:themeColor="text1"/>
          <w:sz w:val="20"/>
          <w:szCs w:val="20"/>
        </w:rPr>
        <w:t>is</w:t>
      </w:r>
      <w:r w:rsidRPr="00831A7F">
        <w:rPr>
          <w:rFonts w:asciiTheme="majorHAnsi" w:hAnsiTheme="majorHAnsi"/>
          <w:color w:val="000000" w:themeColor="text1"/>
          <w:sz w:val="20"/>
          <w:szCs w:val="20"/>
        </w:rPr>
        <w:t xml:space="preserve"> superficial</w:t>
      </w:r>
      <w:r w:rsidR="00BB7D8D">
        <w:rPr>
          <w:rFonts w:asciiTheme="majorHAnsi" w:hAnsiTheme="majorHAnsi"/>
          <w:color w:val="000000" w:themeColor="text1"/>
          <w:sz w:val="20"/>
          <w:szCs w:val="20"/>
        </w:rPr>
        <w:t xml:space="preserve"> and </w:t>
      </w:r>
      <w:r w:rsidRPr="00831A7F">
        <w:rPr>
          <w:rFonts w:asciiTheme="majorHAnsi" w:hAnsiTheme="majorHAnsi"/>
          <w:color w:val="000000" w:themeColor="text1"/>
          <w:sz w:val="20"/>
          <w:szCs w:val="20"/>
        </w:rPr>
        <w:t>denot</w:t>
      </w:r>
      <w:r w:rsidR="00676783">
        <w:rPr>
          <w:rFonts w:asciiTheme="majorHAnsi" w:hAnsiTheme="majorHAnsi"/>
          <w:color w:val="000000" w:themeColor="text1"/>
          <w:sz w:val="20"/>
          <w:szCs w:val="20"/>
        </w:rPr>
        <w:t>es</w:t>
      </w:r>
      <w:r w:rsidRPr="00831A7F">
        <w:rPr>
          <w:rFonts w:asciiTheme="majorHAnsi" w:hAnsiTheme="majorHAnsi"/>
          <w:color w:val="000000" w:themeColor="text1"/>
          <w:sz w:val="20"/>
          <w:szCs w:val="20"/>
        </w:rPr>
        <w:t xml:space="preserve"> </w:t>
      </w:r>
      <w:r w:rsidR="00676783">
        <w:rPr>
          <w:rFonts w:asciiTheme="majorHAnsi" w:hAnsiTheme="majorHAnsi"/>
          <w:color w:val="000000" w:themeColor="text1"/>
          <w:sz w:val="20"/>
          <w:szCs w:val="20"/>
        </w:rPr>
        <w:t>no interest from the State</w:t>
      </w:r>
      <w:r w:rsidRPr="00831A7F">
        <w:rPr>
          <w:rFonts w:asciiTheme="majorHAnsi" w:hAnsiTheme="majorHAnsi"/>
          <w:color w:val="000000" w:themeColor="text1"/>
          <w:sz w:val="20"/>
          <w:szCs w:val="20"/>
        </w:rPr>
        <w:t xml:space="preserve"> </w:t>
      </w:r>
      <w:r w:rsidR="00676783">
        <w:rPr>
          <w:rFonts w:asciiTheme="majorHAnsi" w:hAnsiTheme="majorHAnsi"/>
          <w:color w:val="000000" w:themeColor="text1"/>
          <w:sz w:val="20"/>
          <w:szCs w:val="20"/>
        </w:rPr>
        <w:t>to conduct a</w:t>
      </w:r>
      <w:r w:rsidRPr="00831A7F">
        <w:rPr>
          <w:rFonts w:asciiTheme="majorHAnsi" w:hAnsiTheme="majorHAnsi"/>
          <w:color w:val="000000" w:themeColor="text1"/>
          <w:sz w:val="20"/>
          <w:szCs w:val="20"/>
        </w:rPr>
        <w:t xml:space="preserve"> seri</w:t>
      </w:r>
      <w:r w:rsidR="000E4DE9">
        <w:rPr>
          <w:rFonts w:asciiTheme="majorHAnsi" w:hAnsiTheme="majorHAnsi"/>
          <w:color w:val="000000" w:themeColor="text1"/>
          <w:sz w:val="20"/>
          <w:szCs w:val="20"/>
        </w:rPr>
        <w:t>ous</w:t>
      </w:r>
      <w:r w:rsidRPr="00831A7F">
        <w:rPr>
          <w:rFonts w:asciiTheme="majorHAnsi" w:hAnsiTheme="majorHAnsi"/>
          <w:color w:val="000000" w:themeColor="text1"/>
          <w:sz w:val="20"/>
          <w:szCs w:val="20"/>
        </w:rPr>
        <w:t xml:space="preserve">, </w:t>
      </w:r>
      <w:r w:rsidR="00676783" w:rsidRPr="00831A7F">
        <w:rPr>
          <w:rFonts w:asciiTheme="majorHAnsi" w:hAnsiTheme="majorHAnsi"/>
          <w:color w:val="000000" w:themeColor="text1"/>
          <w:sz w:val="20"/>
          <w:szCs w:val="20"/>
        </w:rPr>
        <w:t>exhaustive</w:t>
      </w:r>
      <w:r w:rsidRPr="00831A7F">
        <w:rPr>
          <w:rFonts w:asciiTheme="majorHAnsi" w:hAnsiTheme="majorHAnsi"/>
          <w:color w:val="000000" w:themeColor="text1"/>
          <w:sz w:val="20"/>
          <w:szCs w:val="20"/>
        </w:rPr>
        <w:t xml:space="preserve">, </w:t>
      </w:r>
      <w:r w:rsidR="00676783">
        <w:rPr>
          <w:rFonts w:asciiTheme="majorHAnsi" w:hAnsiTheme="majorHAnsi"/>
          <w:color w:val="000000" w:themeColor="text1"/>
          <w:sz w:val="20"/>
          <w:szCs w:val="20"/>
        </w:rPr>
        <w:t>responsible</w:t>
      </w:r>
      <w:r w:rsidRPr="00831A7F">
        <w:rPr>
          <w:rFonts w:asciiTheme="majorHAnsi" w:hAnsiTheme="majorHAnsi"/>
          <w:color w:val="000000" w:themeColor="text1"/>
          <w:sz w:val="20"/>
          <w:szCs w:val="20"/>
        </w:rPr>
        <w:t xml:space="preserve">, </w:t>
      </w:r>
      <w:r w:rsidR="00676783" w:rsidRPr="00831A7F">
        <w:rPr>
          <w:rFonts w:asciiTheme="majorHAnsi" w:hAnsiTheme="majorHAnsi"/>
          <w:color w:val="000000" w:themeColor="text1"/>
          <w:sz w:val="20"/>
          <w:szCs w:val="20"/>
        </w:rPr>
        <w:t>impartial</w:t>
      </w:r>
      <w:r w:rsidRPr="00831A7F">
        <w:rPr>
          <w:rFonts w:asciiTheme="majorHAnsi" w:hAnsiTheme="majorHAnsi"/>
          <w:color w:val="000000" w:themeColor="text1"/>
          <w:sz w:val="20"/>
          <w:szCs w:val="20"/>
        </w:rPr>
        <w:t xml:space="preserve">, integral, </w:t>
      </w:r>
      <w:r w:rsidR="00676783" w:rsidRPr="00831A7F">
        <w:rPr>
          <w:rFonts w:asciiTheme="majorHAnsi" w:hAnsiTheme="majorHAnsi"/>
          <w:color w:val="000000" w:themeColor="text1"/>
          <w:sz w:val="20"/>
          <w:szCs w:val="20"/>
        </w:rPr>
        <w:t>systematic</w:t>
      </w:r>
      <w:r w:rsidR="00676783">
        <w:rPr>
          <w:rFonts w:asciiTheme="majorHAnsi" w:hAnsiTheme="majorHAnsi"/>
          <w:color w:val="000000" w:themeColor="text1"/>
          <w:sz w:val="20"/>
          <w:szCs w:val="20"/>
        </w:rPr>
        <w:t xml:space="preserve"> and</w:t>
      </w:r>
      <w:r w:rsidRPr="00831A7F">
        <w:rPr>
          <w:rFonts w:asciiTheme="majorHAnsi" w:hAnsiTheme="majorHAnsi"/>
          <w:color w:val="000000" w:themeColor="text1"/>
          <w:sz w:val="20"/>
          <w:szCs w:val="20"/>
        </w:rPr>
        <w:t xml:space="preserve"> concl</w:t>
      </w:r>
      <w:r w:rsidR="000E4DE9">
        <w:rPr>
          <w:rFonts w:asciiTheme="majorHAnsi" w:hAnsiTheme="majorHAnsi"/>
          <w:color w:val="000000" w:themeColor="text1"/>
          <w:sz w:val="20"/>
          <w:szCs w:val="20"/>
        </w:rPr>
        <w:t>usiv</w:t>
      </w:r>
      <w:r w:rsidRPr="00831A7F">
        <w:rPr>
          <w:rFonts w:asciiTheme="majorHAnsi" w:hAnsiTheme="majorHAnsi"/>
          <w:color w:val="000000" w:themeColor="text1"/>
          <w:sz w:val="20"/>
          <w:szCs w:val="20"/>
        </w:rPr>
        <w:t>e</w:t>
      </w:r>
      <w:r w:rsidR="00BB7D8D">
        <w:rPr>
          <w:rFonts w:asciiTheme="majorHAnsi" w:hAnsiTheme="majorHAnsi"/>
          <w:color w:val="000000" w:themeColor="text1"/>
          <w:sz w:val="20"/>
          <w:szCs w:val="20"/>
        </w:rPr>
        <w:t xml:space="preserve"> </w:t>
      </w:r>
      <w:r w:rsidR="00676783">
        <w:rPr>
          <w:rFonts w:asciiTheme="majorHAnsi" w:hAnsiTheme="majorHAnsi"/>
          <w:color w:val="000000" w:themeColor="text1"/>
          <w:sz w:val="20"/>
          <w:szCs w:val="20"/>
        </w:rPr>
        <w:t>investigation</w:t>
      </w:r>
      <w:r w:rsidR="00676783" w:rsidRPr="00831A7F">
        <w:rPr>
          <w:rFonts w:asciiTheme="majorHAnsi" w:hAnsiTheme="majorHAnsi"/>
          <w:color w:val="000000" w:themeColor="text1"/>
          <w:sz w:val="20"/>
          <w:szCs w:val="20"/>
        </w:rPr>
        <w:t xml:space="preserve"> </w:t>
      </w:r>
      <w:r w:rsidR="00BB7D8D">
        <w:rPr>
          <w:rFonts w:asciiTheme="majorHAnsi" w:hAnsiTheme="majorHAnsi"/>
          <w:color w:val="000000" w:themeColor="text1"/>
          <w:sz w:val="20"/>
          <w:szCs w:val="20"/>
        </w:rPr>
        <w:t xml:space="preserve">and </w:t>
      </w:r>
      <w:r w:rsidRPr="00831A7F">
        <w:rPr>
          <w:rFonts w:asciiTheme="majorHAnsi" w:hAnsiTheme="majorHAnsi"/>
          <w:color w:val="000000" w:themeColor="text1"/>
          <w:sz w:val="20"/>
          <w:szCs w:val="20"/>
        </w:rPr>
        <w:t>no</w:t>
      </w:r>
      <w:r w:rsidR="000E4DE9">
        <w:rPr>
          <w:rFonts w:asciiTheme="majorHAnsi" w:hAnsiTheme="majorHAnsi"/>
          <w:color w:val="000000" w:themeColor="text1"/>
          <w:sz w:val="20"/>
          <w:szCs w:val="20"/>
        </w:rPr>
        <w:t>t</w:t>
      </w:r>
      <w:r w:rsidRPr="00831A7F">
        <w:rPr>
          <w:rFonts w:asciiTheme="majorHAnsi" w:hAnsiTheme="majorHAnsi"/>
          <w:color w:val="000000" w:themeColor="text1"/>
          <w:sz w:val="20"/>
          <w:szCs w:val="20"/>
        </w:rPr>
        <w:t xml:space="preserve"> </w:t>
      </w:r>
      <w:r w:rsidR="000E4DE9">
        <w:rPr>
          <w:rFonts w:asciiTheme="majorHAnsi" w:hAnsiTheme="majorHAnsi"/>
          <w:color w:val="000000" w:themeColor="text1"/>
          <w:sz w:val="20"/>
          <w:szCs w:val="20"/>
        </w:rPr>
        <w:t>doomed to</w:t>
      </w:r>
      <w:r w:rsidRPr="00831A7F">
        <w:rPr>
          <w:rFonts w:asciiTheme="majorHAnsi" w:hAnsiTheme="majorHAnsi"/>
          <w:color w:val="000000" w:themeColor="text1"/>
          <w:sz w:val="20"/>
          <w:szCs w:val="20"/>
        </w:rPr>
        <w:t xml:space="preserve"> </w:t>
      </w:r>
      <w:r w:rsidR="000E4DE9">
        <w:rPr>
          <w:rFonts w:asciiTheme="majorHAnsi" w:hAnsiTheme="majorHAnsi"/>
          <w:color w:val="000000" w:themeColor="text1"/>
          <w:sz w:val="20"/>
          <w:szCs w:val="20"/>
        </w:rPr>
        <w:t>failure</w:t>
      </w:r>
      <w:r w:rsidRPr="00831A7F">
        <w:rPr>
          <w:rFonts w:asciiTheme="majorHAnsi" w:hAnsiTheme="majorHAnsi"/>
          <w:color w:val="000000" w:themeColor="text1"/>
          <w:sz w:val="20"/>
          <w:szCs w:val="20"/>
        </w:rPr>
        <w:t xml:space="preserve"> </w:t>
      </w:r>
      <w:r w:rsidR="000E4DE9">
        <w:rPr>
          <w:rFonts w:asciiTheme="majorHAnsi" w:hAnsiTheme="majorHAnsi"/>
          <w:color w:val="000000" w:themeColor="text1"/>
          <w:sz w:val="20"/>
          <w:szCs w:val="20"/>
        </w:rPr>
        <w:t>for the clarification of the facts of</w:t>
      </w:r>
      <w:r w:rsidRPr="00831A7F">
        <w:rPr>
          <w:rFonts w:asciiTheme="majorHAnsi" w:hAnsiTheme="majorHAnsi"/>
          <w:color w:val="000000" w:themeColor="text1"/>
          <w:sz w:val="20"/>
          <w:szCs w:val="20"/>
        </w:rPr>
        <w:t xml:space="preserve"> </w:t>
      </w:r>
      <w:r w:rsidR="0072691E">
        <w:rPr>
          <w:rFonts w:asciiTheme="majorHAnsi" w:hAnsiTheme="majorHAnsi"/>
          <w:color w:val="000000" w:themeColor="text1"/>
          <w:sz w:val="20"/>
          <w:szCs w:val="20"/>
        </w:rPr>
        <w:t>forced disappearance</w:t>
      </w:r>
      <w:r w:rsidRPr="00831A7F">
        <w:rPr>
          <w:rFonts w:asciiTheme="majorHAnsi" w:hAnsiTheme="majorHAnsi"/>
          <w:color w:val="000000" w:themeColor="text1"/>
          <w:sz w:val="20"/>
          <w:szCs w:val="20"/>
        </w:rPr>
        <w:t xml:space="preserve">.  </w:t>
      </w:r>
      <w:r w:rsidR="000E4DE9">
        <w:rPr>
          <w:rFonts w:asciiTheme="majorHAnsi" w:hAnsiTheme="majorHAnsi"/>
          <w:color w:val="000000" w:themeColor="text1"/>
          <w:sz w:val="20"/>
          <w:szCs w:val="20"/>
        </w:rPr>
        <w:t>I</w:t>
      </w:r>
      <w:r w:rsidRPr="00831A7F">
        <w:rPr>
          <w:rFonts w:asciiTheme="majorHAnsi" w:hAnsiTheme="majorHAnsi"/>
          <w:color w:val="000000" w:themeColor="text1"/>
          <w:sz w:val="20"/>
          <w:szCs w:val="20"/>
        </w:rPr>
        <w:t xml:space="preserve">n </w:t>
      </w:r>
      <w:r w:rsidR="000E4DE9" w:rsidRPr="00831A7F">
        <w:rPr>
          <w:rFonts w:asciiTheme="majorHAnsi" w:hAnsiTheme="majorHAnsi"/>
          <w:color w:val="000000" w:themeColor="text1"/>
          <w:sz w:val="20"/>
          <w:szCs w:val="20"/>
        </w:rPr>
        <w:t>conclusion</w:t>
      </w:r>
      <w:r w:rsidRPr="00831A7F">
        <w:rPr>
          <w:rFonts w:asciiTheme="majorHAnsi" w:hAnsiTheme="majorHAnsi"/>
          <w:color w:val="000000" w:themeColor="text1"/>
          <w:sz w:val="20"/>
          <w:szCs w:val="20"/>
        </w:rPr>
        <w:t xml:space="preserve">, </w:t>
      </w:r>
      <w:r w:rsidR="000E4DE9">
        <w:rPr>
          <w:rFonts w:asciiTheme="majorHAnsi" w:hAnsiTheme="majorHAnsi"/>
          <w:color w:val="000000" w:themeColor="text1"/>
          <w:sz w:val="20"/>
          <w:szCs w:val="20"/>
        </w:rPr>
        <w:t xml:space="preserve">the petitioner </w:t>
      </w:r>
      <w:r w:rsidR="00BB7D8D">
        <w:rPr>
          <w:rFonts w:asciiTheme="majorHAnsi" w:hAnsiTheme="majorHAnsi"/>
          <w:color w:val="000000" w:themeColor="text1"/>
          <w:sz w:val="20"/>
          <w:szCs w:val="20"/>
        </w:rPr>
        <w:t>holds</w:t>
      </w:r>
      <w:r w:rsidR="00874C9F">
        <w:rPr>
          <w:rFonts w:asciiTheme="majorHAnsi" w:hAnsiTheme="majorHAnsi"/>
          <w:color w:val="000000" w:themeColor="text1"/>
          <w:sz w:val="20"/>
          <w:szCs w:val="20"/>
        </w:rPr>
        <w:t xml:space="preserve"> that </w:t>
      </w:r>
      <w:r w:rsidR="000E4DE9">
        <w:rPr>
          <w:rFonts w:asciiTheme="majorHAnsi" w:hAnsiTheme="majorHAnsi"/>
          <w:color w:val="000000" w:themeColor="text1"/>
          <w:sz w:val="20"/>
          <w:szCs w:val="20"/>
        </w:rPr>
        <w:t>there is an unjustified delay from the</w:t>
      </w:r>
      <w:r w:rsidRPr="00831A7F">
        <w:rPr>
          <w:rFonts w:asciiTheme="majorHAnsi" w:hAnsiTheme="majorHAnsi"/>
          <w:color w:val="000000" w:themeColor="text1"/>
          <w:sz w:val="20"/>
          <w:szCs w:val="20"/>
        </w:rPr>
        <w:t xml:space="preserve"> </w:t>
      </w:r>
      <w:r w:rsidR="0072691E">
        <w:rPr>
          <w:rFonts w:asciiTheme="majorHAnsi" w:hAnsiTheme="majorHAnsi"/>
          <w:color w:val="000000" w:themeColor="text1"/>
          <w:sz w:val="20"/>
          <w:szCs w:val="20"/>
        </w:rPr>
        <w:t>Attorney General’s Office</w:t>
      </w:r>
      <w:r w:rsidRPr="00831A7F">
        <w:rPr>
          <w:rFonts w:asciiTheme="majorHAnsi" w:hAnsiTheme="majorHAnsi"/>
          <w:color w:val="000000" w:themeColor="text1"/>
          <w:sz w:val="20"/>
          <w:szCs w:val="20"/>
        </w:rPr>
        <w:t>,</w:t>
      </w:r>
      <w:r w:rsidR="00874C9F">
        <w:rPr>
          <w:rFonts w:asciiTheme="majorHAnsi" w:hAnsiTheme="majorHAnsi"/>
          <w:color w:val="000000" w:themeColor="text1"/>
          <w:sz w:val="20"/>
          <w:szCs w:val="20"/>
        </w:rPr>
        <w:t xml:space="preserve"> </w:t>
      </w:r>
      <w:r w:rsidR="00A1539B">
        <w:rPr>
          <w:rFonts w:asciiTheme="majorHAnsi" w:hAnsiTheme="majorHAnsi"/>
          <w:color w:val="000000" w:themeColor="text1"/>
          <w:sz w:val="20"/>
          <w:szCs w:val="20"/>
        </w:rPr>
        <w:t>which</w:t>
      </w:r>
      <w:r w:rsidR="000E4DE9">
        <w:rPr>
          <w:rFonts w:asciiTheme="majorHAnsi" w:hAnsiTheme="majorHAnsi"/>
          <w:color w:val="000000" w:themeColor="text1"/>
          <w:sz w:val="20"/>
          <w:szCs w:val="20"/>
        </w:rPr>
        <w:t xml:space="preserve"> would be refusing to investigate the case</w:t>
      </w:r>
      <w:r w:rsidRPr="00831A7F">
        <w:rPr>
          <w:rFonts w:asciiTheme="majorHAnsi" w:hAnsiTheme="majorHAnsi"/>
          <w:color w:val="000000" w:themeColor="text1"/>
          <w:sz w:val="20"/>
          <w:szCs w:val="20"/>
        </w:rPr>
        <w:t xml:space="preserve">. </w:t>
      </w:r>
    </w:p>
    <w:p w14:paraId="1500192E" w14:textId="317A0334" w:rsidR="00D33598" w:rsidRPr="00831A7F" w:rsidRDefault="00D33598" w:rsidP="00D33598">
      <w:pPr>
        <w:spacing w:before="240" w:after="240"/>
        <w:ind w:firstLine="720"/>
        <w:jc w:val="both"/>
        <w:rPr>
          <w:rFonts w:asciiTheme="majorHAnsi" w:hAnsiTheme="majorHAnsi"/>
          <w:color w:val="000000" w:themeColor="text1"/>
          <w:sz w:val="20"/>
          <w:szCs w:val="20"/>
        </w:rPr>
      </w:pPr>
      <w:r w:rsidRPr="00831A7F">
        <w:rPr>
          <w:rFonts w:asciiTheme="majorHAnsi" w:hAnsiTheme="majorHAnsi"/>
          <w:color w:val="000000" w:themeColor="text1"/>
          <w:sz w:val="20"/>
          <w:szCs w:val="20"/>
        </w:rPr>
        <w:t>7.</w:t>
      </w:r>
      <w:r w:rsidRPr="00831A7F">
        <w:rPr>
          <w:rFonts w:asciiTheme="majorHAnsi" w:hAnsiTheme="majorHAnsi"/>
          <w:color w:val="000000" w:themeColor="text1"/>
          <w:sz w:val="20"/>
          <w:szCs w:val="20"/>
        </w:rPr>
        <w:tab/>
      </w:r>
      <w:r w:rsidR="00A1539B">
        <w:rPr>
          <w:rFonts w:asciiTheme="majorHAnsi" w:hAnsiTheme="majorHAnsi"/>
          <w:color w:val="000000" w:themeColor="text1"/>
          <w:sz w:val="20"/>
          <w:szCs w:val="20"/>
        </w:rPr>
        <w:t>The State</w:t>
      </w:r>
      <w:r w:rsidRPr="00831A7F">
        <w:rPr>
          <w:rFonts w:asciiTheme="majorHAnsi" w:hAnsiTheme="majorHAnsi"/>
          <w:color w:val="000000" w:themeColor="text1"/>
          <w:sz w:val="20"/>
          <w:szCs w:val="20"/>
        </w:rPr>
        <w:t xml:space="preserve"> </w:t>
      </w:r>
      <w:r w:rsidR="00BB7D8D">
        <w:rPr>
          <w:rFonts w:asciiTheme="majorHAnsi" w:hAnsiTheme="majorHAnsi"/>
          <w:color w:val="000000" w:themeColor="text1"/>
          <w:sz w:val="20"/>
          <w:szCs w:val="20"/>
        </w:rPr>
        <w:t>holds</w:t>
      </w:r>
      <w:r w:rsidR="00874C9F">
        <w:rPr>
          <w:rFonts w:asciiTheme="majorHAnsi" w:hAnsiTheme="majorHAnsi"/>
          <w:color w:val="000000" w:themeColor="text1"/>
          <w:sz w:val="20"/>
          <w:szCs w:val="20"/>
        </w:rPr>
        <w:t xml:space="preserve"> that </w:t>
      </w:r>
      <w:r w:rsidR="00A1539B">
        <w:rPr>
          <w:rFonts w:asciiTheme="majorHAnsi" w:hAnsiTheme="majorHAnsi"/>
          <w:color w:val="000000" w:themeColor="text1"/>
          <w:sz w:val="20"/>
          <w:szCs w:val="20"/>
        </w:rPr>
        <w:t>the</w:t>
      </w:r>
      <w:r w:rsidRPr="00831A7F">
        <w:rPr>
          <w:rFonts w:asciiTheme="majorHAnsi" w:hAnsiTheme="majorHAnsi"/>
          <w:color w:val="000000" w:themeColor="text1"/>
          <w:sz w:val="20"/>
          <w:szCs w:val="20"/>
        </w:rPr>
        <w:t xml:space="preserve"> </w:t>
      </w:r>
      <w:r w:rsidR="00A5223F">
        <w:rPr>
          <w:rFonts w:asciiTheme="majorHAnsi" w:hAnsiTheme="majorHAnsi"/>
          <w:color w:val="000000" w:themeColor="text1"/>
          <w:sz w:val="20"/>
          <w:szCs w:val="20"/>
        </w:rPr>
        <w:t>petition</w:t>
      </w:r>
      <w:r w:rsidRPr="00831A7F">
        <w:rPr>
          <w:rFonts w:asciiTheme="majorHAnsi" w:hAnsiTheme="majorHAnsi"/>
          <w:color w:val="000000" w:themeColor="text1"/>
          <w:sz w:val="20"/>
          <w:szCs w:val="20"/>
        </w:rPr>
        <w:t xml:space="preserve"> </w:t>
      </w:r>
      <w:r w:rsidR="00A1539B">
        <w:rPr>
          <w:rFonts w:asciiTheme="majorHAnsi" w:hAnsiTheme="majorHAnsi"/>
          <w:color w:val="000000" w:themeColor="text1"/>
          <w:sz w:val="20"/>
          <w:szCs w:val="20"/>
        </w:rPr>
        <w:t>f</w:t>
      </w:r>
      <w:r w:rsidR="00366BED">
        <w:rPr>
          <w:rFonts w:asciiTheme="majorHAnsi" w:hAnsiTheme="majorHAnsi"/>
          <w:color w:val="000000" w:themeColor="text1"/>
          <w:sz w:val="20"/>
          <w:szCs w:val="20"/>
        </w:rPr>
        <w:t>a</w:t>
      </w:r>
      <w:r w:rsidR="00A1539B">
        <w:rPr>
          <w:rFonts w:asciiTheme="majorHAnsi" w:hAnsiTheme="majorHAnsi"/>
          <w:color w:val="000000" w:themeColor="text1"/>
          <w:sz w:val="20"/>
          <w:szCs w:val="20"/>
        </w:rPr>
        <w:t>ils to meet the requirement of exhaustion of domestic remedies set forth in</w:t>
      </w:r>
      <w:r w:rsidRPr="00831A7F">
        <w:rPr>
          <w:rFonts w:asciiTheme="majorHAnsi" w:hAnsiTheme="majorHAnsi"/>
          <w:color w:val="000000" w:themeColor="text1"/>
          <w:sz w:val="20"/>
          <w:szCs w:val="20"/>
        </w:rPr>
        <w:t xml:space="preserve"> </w:t>
      </w:r>
      <w:r w:rsidR="00315D43" w:rsidRPr="00831A7F">
        <w:rPr>
          <w:rFonts w:asciiTheme="majorHAnsi" w:hAnsiTheme="majorHAnsi"/>
          <w:color w:val="000000" w:themeColor="text1"/>
          <w:sz w:val="20"/>
          <w:szCs w:val="20"/>
        </w:rPr>
        <w:t>article</w:t>
      </w:r>
      <w:r w:rsidRPr="00831A7F">
        <w:rPr>
          <w:rFonts w:asciiTheme="majorHAnsi" w:hAnsiTheme="majorHAnsi"/>
          <w:color w:val="000000" w:themeColor="text1"/>
          <w:sz w:val="20"/>
          <w:szCs w:val="20"/>
        </w:rPr>
        <w:t xml:space="preserve"> 46.a) </w:t>
      </w:r>
      <w:r w:rsidR="00366BED">
        <w:rPr>
          <w:rFonts w:asciiTheme="majorHAnsi" w:hAnsiTheme="majorHAnsi"/>
          <w:color w:val="000000" w:themeColor="text1"/>
          <w:sz w:val="20"/>
          <w:szCs w:val="20"/>
        </w:rPr>
        <w:t>of the Convention</w:t>
      </w:r>
      <w:r w:rsidRPr="00831A7F">
        <w:rPr>
          <w:rFonts w:asciiTheme="majorHAnsi" w:hAnsiTheme="majorHAnsi"/>
          <w:color w:val="000000" w:themeColor="text1"/>
          <w:sz w:val="20"/>
          <w:szCs w:val="20"/>
        </w:rPr>
        <w:t xml:space="preserve">; </w:t>
      </w:r>
      <w:r w:rsidR="00366BED">
        <w:rPr>
          <w:rFonts w:asciiTheme="majorHAnsi" w:hAnsiTheme="majorHAnsi"/>
          <w:color w:val="000000" w:themeColor="text1"/>
          <w:sz w:val="20"/>
          <w:szCs w:val="20"/>
        </w:rPr>
        <w:t>in this sense</w:t>
      </w:r>
      <w:r w:rsidRPr="00831A7F">
        <w:rPr>
          <w:rFonts w:asciiTheme="majorHAnsi" w:hAnsiTheme="majorHAnsi"/>
          <w:color w:val="000000" w:themeColor="text1"/>
          <w:sz w:val="20"/>
          <w:szCs w:val="20"/>
        </w:rPr>
        <w:t>, inform</w:t>
      </w:r>
      <w:r w:rsidR="00366BED">
        <w:rPr>
          <w:rFonts w:asciiTheme="majorHAnsi" w:hAnsiTheme="majorHAnsi"/>
          <w:color w:val="000000" w:themeColor="text1"/>
          <w:sz w:val="20"/>
          <w:szCs w:val="20"/>
        </w:rPr>
        <w:t>s</w:t>
      </w:r>
      <w:r w:rsidR="00874C9F">
        <w:rPr>
          <w:rFonts w:asciiTheme="majorHAnsi" w:hAnsiTheme="majorHAnsi"/>
          <w:color w:val="000000" w:themeColor="text1"/>
          <w:sz w:val="20"/>
          <w:szCs w:val="20"/>
        </w:rPr>
        <w:t xml:space="preserve"> that </w:t>
      </w:r>
      <w:r w:rsidR="00366BED">
        <w:rPr>
          <w:rFonts w:asciiTheme="majorHAnsi" w:hAnsiTheme="majorHAnsi"/>
          <w:color w:val="000000" w:themeColor="text1"/>
          <w:sz w:val="20"/>
          <w:szCs w:val="20"/>
        </w:rPr>
        <w:t>the following State actions have been file</w:t>
      </w:r>
      <w:r w:rsidR="00D958C6">
        <w:rPr>
          <w:rFonts w:asciiTheme="majorHAnsi" w:hAnsiTheme="majorHAnsi"/>
          <w:color w:val="000000" w:themeColor="text1"/>
          <w:sz w:val="20"/>
          <w:szCs w:val="20"/>
        </w:rPr>
        <w:t>d</w:t>
      </w:r>
      <w:r w:rsidR="00366BED">
        <w:rPr>
          <w:rFonts w:asciiTheme="majorHAnsi" w:hAnsiTheme="majorHAnsi"/>
          <w:color w:val="000000" w:themeColor="text1"/>
          <w:sz w:val="20"/>
          <w:szCs w:val="20"/>
        </w:rPr>
        <w:t xml:space="preserve"> concerning the proceedings</w:t>
      </w:r>
      <w:r w:rsidRPr="00831A7F">
        <w:rPr>
          <w:rFonts w:asciiTheme="majorHAnsi" w:hAnsiTheme="majorHAnsi"/>
          <w:color w:val="000000" w:themeColor="text1"/>
          <w:sz w:val="20"/>
          <w:szCs w:val="20"/>
        </w:rPr>
        <w:t xml:space="preserve">: </w:t>
      </w:r>
    </w:p>
    <w:p w14:paraId="3FD2C012" w14:textId="440C93CC" w:rsidR="00D33598" w:rsidRPr="00831A7F" w:rsidRDefault="00D33598" w:rsidP="00D33598">
      <w:pPr>
        <w:spacing w:before="240" w:after="240"/>
        <w:ind w:firstLine="720"/>
        <w:jc w:val="both"/>
        <w:rPr>
          <w:rFonts w:asciiTheme="majorHAnsi" w:hAnsiTheme="majorHAnsi"/>
          <w:color w:val="000000" w:themeColor="text1"/>
          <w:sz w:val="20"/>
          <w:szCs w:val="20"/>
        </w:rPr>
      </w:pPr>
      <w:r w:rsidRPr="00831A7F">
        <w:rPr>
          <w:rFonts w:asciiTheme="majorHAnsi" w:hAnsiTheme="majorHAnsi"/>
          <w:color w:val="000000" w:themeColor="text1"/>
          <w:sz w:val="20"/>
          <w:szCs w:val="20"/>
        </w:rPr>
        <w:t xml:space="preserve">i) </w:t>
      </w:r>
      <w:r w:rsidRPr="00831A7F">
        <w:rPr>
          <w:rFonts w:asciiTheme="majorHAnsi" w:hAnsiTheme="majorHAnsi"/>
          <w:color w:val="000000" w:themeColor="text1"/>
          <w:sz w:val="20"/>
          <w:szCs w:val="20"/>
        </w:rPr>
        <w:tab/>
      </w:r>
      <w:r w:rsidR="00366BED">
        <w:rPr>
          <w:rFonts w:asciiTheme="majorHAnsi" w:hAnsiTheme="majorHAnsi"/>
          <w:color w:val="000000" w:themeColor="text1"/>
          <w:sz w:val="20"/>
          <w:szCs w:val="20"/>
        </w:rPr>
        <w:t>On March 8,</w:t>
      </w:r>
      <w:r w:rsidRPr="00831A7F">
        <w:rPr>
          <w:rFonts w:asciiTheme="majorHAnsi" w:hAnsiTheme="majorHAnsi"/>
          <w:color w:val="000000" w:themeColor="text1"/>
          <w:sz w:val="20"/>
          <w:szCs w:val="20"/>
        </w:rPr>
        <w:t xml:space="preserve"> 2015 </w:t>
      </w:r>
      <w:r w:rsidR="00366BED">
        <w:rPr>
          <w:rFonts w:asciiTheme="majorHAnsi" w:hAnsiTheme="majorHAnsi"/>
          <w:color w:val="000000" w:themeColor="text1"/>
          <w:sz w:val="20"/>
          <w:szCs w:val="20"/>
        </w:rPr>
        <w:t xml:space="preserve">the </w:t>
      </w:r>
      <w:r w:rsidR="00D61751">
        <w:rPr>
          <w:rFonts w:asciiTheme="majorHAnsi" w:hAnsiTheme="majorHAnsi"/>
          <w:color w:val="000000" w:themeColor="text1"/>
          <w:sz w:val="20"/>
          <w:szCs w:val="20"/>
        </w:rPr>
        <w:t xml:space="preserve">Procurator for the Protection of Human Rights </w:t>
      </w:r>
      <w:r w:rsidR="00366BED">
        <w:rPr>
          <w:rFonts w:asciiTheme="majorHAnsi" w:hAnsiTheme="majorHAnsi"/>
          <w:color w:val="000000" w:themeColor="text1"/>
          <w:sz w:val="20"/>
          <w:szCs w:val="20"/>
        </w:rPr>
        <w:t>opened the casefile for the alleged</w:t>
      </w:r>
      <w:r w:rsidRPr="00831A7F">
        <w:rPr>
          <w:rFonts w:asciiTheme="majorHAnsi" w:hAnsiTheme="majorHAnsi"/>
          <w:color w:val="000000" w:themeColor="text1"/>
          <w:sz w:val="20"/>
          <w:szCs w:val="20"/>
        </w:rPr>
        <w:t xml:space="preserve"> </w:t>
      </w:r>
      <w:r w:rsidR="00366BED">
        <w:rPr>
          <w:rFonts w:asciiTheme="majorHAnsi" w:hAnsiTheme="majorHAnsi"/>
          <w:color w:val="000000" w:themeColor="text1"/>
          <w:sz w:val="20"/>
          <w:szCs w:val="20"/>
        </w:rPr>
        <w:t>forced disappearance</w:t>
      </w:r>
      <w:r w:rsidRPr="00831A7F">
        <w:rPr>
          <w:rFonts w:asciiTheme="majorHAnsi" w:hAnsiTheme="majorHAnsi"/>
          <w:color w:val="000000" w:themeColor="text1"/>
          <w:sz w:val="20"/>
          <w:szCs w:val="20"/>
        </w:rPr>
        <w:t xml:space="preserve"> </w:t>
      </w:r>
      <w:r w:rsidR="00366BED">
        <w:rPr>
          <w:rFonts w:asciiTheme="majorHAnsi" w:hAnsiTheme="majorHAnsi"/>
          <w:color w:val="000000" w:themeColor="text1"/>
          <w:sz w:val="20"/>
          <w:szCs w:val="20"/>
        </w:rPr>
        <w:t>of</w:t>
      </w:r>
      <w:r w:rsidRPr="00831A7F">
        <w:rPr>
          <w:rFonts w:asciiTheme="majorHAnsi" w:hAnsiTheme="majorHAnsi"/>
          <w:color w:val="000000" w:themeColor="text1"/>
          <w:sz w:val="20"/>
          <w:szCs w:val="20"/>
        </w:rPr>
        <w:t xml:space="preserve"> </w:t>
      </w:r>
      <w:r w:rsidR="00D61751">
        <w:rPr>
          <w:rFonts w:asciiTheme="majorHAnsi" w:hAnsiTheme="majorHAnsi"/>
          <w:color w:val="000000" w:themeColor="text1"/>
          <w:sz w:val="20"/>
          <w:szCs w:val="20"/>
        </w:rPr>
        <w:t>youths</w:t>
      </w:r>
      <w:r w:rsidRPr="00831A7F">
        <w:rPr>
          <w:rFonts w:asciiTheme="majorHAnsi" w:hAnsiTheme="majorHAnsi"/>
          <w:color w:val="000000" w:themeColor="text1"/>
          <w:sz w:val="20"/>
          <w:szCs w:val="20"/>
        </w:rPr>
        <w:t xml:space="preserve"> Rodríguez Romero</w:t>
      </w:r>
      <w:r w:rsidR="00BB7D8D">
        <w:rPr>
          <w:rFonts w:asciiTheme="majorHAnsi" w:hAnsiTheme="majorHAnsi"/>
          <w:color w:val="000000" w:themeColor="text1"/>
          <w:sz w:val="20"/>
          <w:szCs w:val="20"/>
        </w:rPr>
        <w:t xml:space="preserve"> and </w:t>
      </w:r>
      <w:r w:rsidRPr="00831A7F">
        <w:rPr>
          <w:rFonts w:asciiTheme="majorHAnsi" w:hAnsiTheme="majorHAnsi"/>
          <w:color w:val="000000" w:themeColor="text1"/>
          <w:sz w:val="20"/>
          <w:szCs w:val="20"/>
        </w:rPr>
        <w:t xml:space="preserve">Romero Sequeira. </w:t>
      </w:r>
      <w:r w:rsidR="00366BED">
        <w:rPr>
          <w:rFonts w:asciiTheme="majorHAnsi" w:hAnsiTheme="majorHAnsi"/>
          <w:color w:val="000000" w:themeColor="text1"/>
          <w:sz w:val="20"/>
          <w:szCs w:val="20"/>
        </w:rPr>
        <w:t>On November 25,</w:t>
      </w:r>
      <w:r w:rsidRPr="00831A7F">
        <w:rPr>
          <w:rFonts w:asciiTheme="majorHAnsi" w:hAnsiTheme="majorHAnsi"/>
          <w:color w:val="000000" w:themeColor="text1"/>
          <w:sz w:val="20"/>
          <w:szCs w:val="20"/>
        </w:rPr>
        <w:t xml:space="preserve"> 2016 </w:t>
      </w:r>
      <w:r w:rsidR="00366BED">
        <w:rPr>
          <w:rFonts w:asciiTheme="majorHAnsi" w:hAnsiTheme="majorHAnsi"/>
          <w:color w:val="000000" w:themeColor="text1"/>
          <w:sz w:val="20"/>
          <w:szCs w:val="20"/>
        </w:rPr>
        <w:t>it issued a</w:t>
      </w:r>
      <w:r w:rsidRPr="00831A7F">
        <w:rPr>
          <w:rFonts w:asciiTheme="majorHAnsi" w:hAnsiTheme="majorHAnsi"/>
          <w:color w:val="000000" w:themeColor="text1"/>
          <w:sz w:val="20"/>
          <w:szCs w:val="20"/>
        </w:rPr>
        <w:t xml:space="preserve"> </w:t>
      </w:r>
      <w:r w:rsidR="00366BED" w:rsidRPr="00831A7F">
        <w:rPr>
          <w:rFonts w:asciiTheme="majorHAnsi" w:hAnsiTheme="majorHAnsi"/>
          <w:color w:val="000000" w:themeColor="text1"/>
          <w:sz w:val="20"/>
          <w:szCs w:val="20"/>
        </w:rPr>
        <w:t>resolution</w:t>
      </w:r>
      <w:r w:rsidRPr="00831A7F">
        <w:rPr>
          <w:rFonts w:asciiTheme="majorHAnsi" w:hAnsiTheme="majorHAnsi"/>
          <w:color w:val="000000" w:themeColor="text1"/>
          <w:sz w:val="20"/>
          <w:szCs w:val="20"/>
        </w:rPr>
        <w:t xml:space="preserve"> establ</w:t>
      </w:r>
      <w:r w:rsidR="00366BED">
        <w:rPr>
          <w:rFonts w:asciiTheme="majorHAnsi" w:hAnsiTheme="majorHAnsi"/>
          <w:color w:val="000000" w:themeColor="text1"/>
          <w:sz w:val="20"/>
          <w:szCs w:val="20"/>
        </w:rPr>
        <w:t xml:space="preserve">ishing </w:t>
      </w:r>
      <w:r w:rsidR="00DE17D2">
        <w:rPr>
          <w:rFonts w:asciiTheme="majorHAnsi" w:hAnsiTheme="majorHAnsi"/>
          <w:color w:val="000000" w:themeColor="text1"/>
          <w:sz w:val="20"/>
          <w:szCs w:val="20"/>
        </w:rPr>
        <w:t xml:space="preserve">the </w:t>
      </w:r>
      <w:r w:rsidR="0072691E">
        <w:rPr>
          <w:rFonts w:asciiTheme="majorHAnsi" w:hAnsiTheme="majorHAnsi"/>
          <w:color w:val="000000" w:themeColor="text1"/>
          <w:sz w:val="20"/>
          <w:szCs w:val="20"/>
        </w:rPr>
        <w:t>forced disappearance</w:t>
      </w:r>
      <w:r w:rsidRPr="00831A7F">
        <w:rPr>
          <w:rFonts w:asciiTheme="majorHAnsi" w:hAnsiTheme="majorHAnsi"/>
          <w:color w:val="000000" w:themeColor="text1"/>
          <w:sz w:val="20"/>
          <w:szCs w:val="20"/>
        </w:rPr>
        <w:t xml:space="preserve"> </w:t>
      </w:r>
      <w:r w:rsidR="00366BED">
        <w:rPr>
          <w:rFonts w:asciiTheme="majorHAnsi" w:hAnsiTheme="majorHAnsi"/>
          <w:color w:val="000000" w:themeColor="text1"/>
          <w:sz w:val="20"/>
          <w:szCs w:val="20"/>
        </w:rPr>
        <w:t>of both</w:t>
      </w:r>
      <w:r w:rsidRPr="00831A7F">
        <w:rPr>
          <w:rFonts w:asciiTheme="majorHAnsi" w:hAnsiTheme="majorHAnsi"/>
          <w:color w:val="000000" w:themeColor="text1"/>
          <w:sz w:val="20"/>
          <w:szCs w:val="20"/>
        </w:rPr>
        <w:t xml:space="preserve"> </w:t>
      </w:r>
      <w:r w:rsidR="00D61751">
        <w:rPr>
          <w:rFonts w:asciiTheme="majorHAnsi" w:hAnsiTheme="majorHAnsi"/>
          <w:color w:val="000000" w:themeColor="text1"/>
          <w:sz w:val="20"/>
          <w:szCs w:val="20"/>
        </w:rPr>
        <w:t>youths</w:t>
      </w:r>
      <w:r w:rsidRPr="00831A7F">
        <w:rPr>
          <w:rFonts w:asciiTheme="majorHAnsi" w:hAnsiTheme="majorHAnsi"/>
          <w:color w:val="000000" w:themeColor="text1"/>
          <w:sz w:val="20"/>
          <w:szCs w:val="20"/>
        </w:rPr>
        <w:t>;</w:t>
      </w:r>
      <w:r w:rsidR="00BB7D8D">
        <w:rPr>
          <w:rFonts w:asciiTheme="majorHAnsi" w:hAnsiTheme="majorHAnsi"/>
          <w:color w:val="000000" w:themeColor="text1"/>
          <w:sz w:val="20"/>
          <w:szCs w:val="20"/>
        </w:rPr>
        <w:t xml:space="preserve"> and </w:t>
      </w:r>
      <w:r w:rsidR="00366BED">
        <w:rPr>
          <w:rFonts w:asciiTheme="majorHAnsi" w:hAnsiTheme="majorHAnsi"/>
          <w:color w:val="000000" w:themeColor="text1"/>
          <w:sz w:val="20"/>
          <w:szCs w:val="20"/>
        </w:rPr>
        <w:t>on July 26,</w:t>
      </w:r>
      <w:r w:rsidRPr="00831A7F">
        <w:rPr>
          <w:rFonts w:asciiTheme="majorHAnsi" w:hAnsiTheme="majorHAnsi"/>
          <w:color w:val="000000" w:themeColor="text1"/>
          <w:sz w:val="20"/>
          <w:szCs w:val="20"/>
        </w:rPr>
        <w:t xml:space="preserve"> 2018 </w:t>
      </w:r>
      <w:r w:rsidR="00366BED">
        <w:rPr>
          <w:rFonts w:asciiTheme="majorHAnsi" w:hAnsiTheme="majorHAnsi"/>
          <w:color w:val="000000" w:themeColor="text1"/>
          <w:sz w:val="20"/>
          <w:szCs w:val="20"/>
        </w:rPr>
        <w:t>it requested a report to the</w:t>
      </w:r>
      <w:r w:rsidRPr="00831A7F">
        <w:rPr>
          <w:rFonts w:asciiTheme="majorHAnsi" w:hAnsiTheme="majorHAnsi"/>
          <w:color w:val="000000" w:themeColor="text1"/>
          <w:sz w:val="20"/>
          <w:szCs w:val="20"/>
        </w:rPr>
        <w:t xml:space="preserve"> </w:t>
      </w:r>
      <w:r w:rsidR="0072691E">
        <w:rPr>
          <w:rFonts w:asciiTheme="majorHAnsi" w:hAnsiTheme="majorHAnsi"/>
          <w:color w:val="000000" w:themeColor="text1"/>
          <w:sz w:val="20"/>
          <w:szCs w:val="20"/>
        </w:rPr>
        <w:t>Attorney General’s Office</w:t>
      </w:r>
      <w:r w:rsidR="00BB7D8D">
        <w:rPr>
          <w:rFonts w:asciiTheme="majorHAnsi" w:hAnsiTheme="majorHAnsi"/>
          <w:color w:val="000000" w:themeColor="text1"/>
          <w:sz w:val="20"/>
          <w:szCs w:val="20"/>
        </w:rPr>
        <w:t xml:space="preserve"> and </w:t>
      </w:r>
      <w:r w:rsidR="00366BED">
        <w:rPr>
          <w:rFonts w:asciiTheme="majorHAnsi" w:hAnsiTheme="majorHAnsi"/>
          <w:color w:val="000000" w:themeColor="text1"/>
          <w:sz w:val="20"/>
          <w:szCs w:val="20"/>
        </w:rPr>
        <w:t>to the</w:t>
      </w:r>
      <w:r w:rsidRPr="00831A7F">
        <w:rPr>
          <w:rFonts w:asciiTheme="majorHAnsi" w:hAnsiTheme="majorHAnsi"/>
          <w:color w:val="000000" w:themeColor="text1"/>
          <w:sz w:val="20"/>
          <w:szCs w:val="20"/>
        </w:rPr>
        <w:t xml:space="preserve"> President </w:t>
      </w:r>
      <w:r w:rsidR="00366BED">
        <w:rPr>
          <w:rFonts w:asciiTheme="majorHAnsi" w:hAnsiTheme="majorHAnsi"/>
          <w:color w:val="000000" w:themeColor="text1"/>
          <w:sz w:val="20"/>
          <w:szCs w:val="20"/>
        </w:rPr>
        <w:t>of the</w:t>
      </w:r>
      <w:r w:rsidRPr="00831A7F">
        <w:rPr>
          <w:rFonts w:asciiTheme="majorHAnsi" w:hAnsiTheme="majorHAnsi"/>
          <w:color w:val="000000" w:themeColor="text1"/>
          <w:sz w:val="20"/>
          <w:szCs w:val="20"/>
        </w:rPr>
        <w:t xml:space="preserve"> Rep</w:t>
      </w:r>
      <w:r w:rsidR="008F4E39">
        <w:rPr>
          <w:rFonts w:asciiTheme="majorHAnsi" w:hAnsiTheme="majorHAnsi"/>
          <w:color w:val="000000" w:themeColor="text1"/>
          <w:sz w:val="20"/>
          <w:szCs w:val="20"/>
        </w:rPr>
        <w:t>u</w:t>
      </w:r>
      <w:r w:rsidRPr="00831A7F">
        <w:rPr>
          <w:rFonts w:asciiTheme="majorHAnsi" w:hAnsiTheme="majorHAnsi"/>
          <w:color w:val="000000" w:themeColor="text1"/>
          <w:sz w:val="20"/>
          <w:szCs w:val="20"/>
        </w:rPr>
        <w:t xml:space="preserve">blic </w:t>
      </w:r>
      <w:r w:rsidR="00366BED">
        <w:rPr>
          <w:rFonts w:asciiTheme="majorHAnsi" w:hAnsiTheme="majorHAnsi"/>
          <w:color w:val="000000" w:themeColor="text1"/>
          <w:sz w:val="20"/>
          <w:szCs w:val="20"/>
        </w:rPr>
        <w:t>concerning the measures adopted</w:t>
      </w:r>
      <w:r w:rsidRPr="00831A7F">
        <w:rPr>
          <w:rFonts w:asciiTheme="majorHAnsi" w:hAnsiTheme="majorHAnsi"/>
          <w:color w:val="000000" w:themeColor="text1"/>
          <w:sz w:val="20"/>
          <w:szCs w:val="20"/>
        </w:rPr>
        <w:t xml:space="preserve"> </w:t>
      </w:r>
      <w:r w:rsidR="008F4E39">
        <w:rPr>
          <w:rFonts w:asciiTheme="majorHAnsi" w:hAnsiTheme="majorHAnsi"/>
          <w:color w:val="000000" w:themeColor="text1"/>
          <w:sz w:val="20"/>
          <w:szCs w:val="20"/>
        </w:rPr>
        <w:t xml:space="preserve">in order </w:t>
      </w:r>
      <w:r w:rsidR="00366BED">
        <w:rPr>
          <w:rFonts w:asciiTheme="majorHAnsi" w:hAnsiTheme="majorHAnsi"/>
          <w:color w:val="000000" w:themeColor="text1"/>
          <w:sz w:val="20"/>
          <w:szCs w:val="20"/>
        </w:rPr>
        <w:t>to enforce them</w:t>
      </w:r>
      <w:r w:rsidRPr="00831A7F">
        <w:rPr>
          <w:rFonts w:asciiTheme="majorHAnsi" w:hAnsiTheme="majorHAnsi"/>
          <w:color w:val="000000" w:themeColor="text1"/>
          <w:sz w:val="20"/>
          <w:szCs w:val="20"/>
        </w:rPr>
        <w:t>.</w:t>
      </w:r>
    </w:p>
    <w:p w14:paraId="131F3B86" w14:textId="60924C9A" w:rsidR="00D33598" w:rsidRPr="00831A7F" w:rsidRDefault="00D33598" w:rsidP="00D33598">
      <w:pPr>
        <w:spacing w:before="240" w:after="240"/>
        <w:ind w:firstLine="720"/>
        <w:jc w:val="both"/>
        <w:rPr>
          <w:rFonts w:asciiTheme="majorHAnsi" w:hAnsiTheme="majorHAnsi"/>
          <w:color w:val="000000" w:themeColor="text1"/>
          <w:sz w:val="20"/>
          <w:szCs w:val="20"/>
        </w:rPr>
      </w:pPr>
      <w:r w:rsidRPr="00831A7F">
        <w:rPr>
          <w:rFonts w:asciiTheme="majorHAnsi" w:hAnsiTheme="majorHAnsi"/>
          <w:color w:val="000000" w:themeColor="text1"/>
          <w:sz w:val="20"/>
          <w:szCs w:val="20"/>
        </w:rPr>
        <w:t xml:space="preserve">ii) </w:t>
      </w:r>
      <w:r w:rsidRPr="00831A7F">
        <w:rPr>
          <w:rFonts w:asciiTheme="majorHAnsi" w:hAnsiTheme="majorHAnsi"/>
          <w:color w:val="000000" w:themeColor="text1"/>
          <w:sz w:val="20"/>
          <w:szCs w:val="20"/>
        </w:rPr>
        <w:tab/>
      </w:r>
      <w:r w:rsidR="006F702C">
        <w:rPr>
          <w:rFonts w:asciiTheme="majorHAnsi" w:hAnsiTheme="majorHAnsi"/>
          <w:color w:val="000000" w:themeColor="text1"/>
          <w:sz w:val="20"/>
          <w:szCs w:val="20"/>
        </w:rPr>
        <w:t xml:space="preserve">The Constitutional Chamber of </w:t>
      </w:r>
      <w:r w:rsidR="00874C9F">
        <w:rPr>
          <w:rFonts w:asciiTheme="majorHAnsi" w:hAnsiTheme="majorHAnsi"/>
          <w:color w:val="000000" w:themeColor="text1"/>
          <w:sz w:val="20"/>
          <w:szCs w:val="20"/>
        </w:rPr>
        <w:t>Supreme Court of Justice</w:t>
      </w:r>
      <w:r w:rsidRPr="00831A7F">
        <w:rPr>
          <w:rFonts w:asciiTheme="majorHAnsi" w:hAnsiTheme="majorHAnsi"/>
          <w:color w:val="000000" w:themeColor="text1"/>
          <w:sz w:val="20"/>
          <w:szCs w:val="20"/>
        </w:rPr>
        <w:t xml:space="preserve"> </w:t>
      </w:r>
      <w:r w:rsidR="00366BED">
        <w:rPr>
          <w:rFonts w:asciiTheme="majorHAnsi" w:hAnsiTheme="majorHAnsi"/>
          <w:color w:val="000000" w:themeColor="text1"/>
          <w:sz w:val="20"/>
          <w:szCs w:val="20"/>
        </w:rPr>
        <w:t>acknowledged an</w:t>
      </w:r>
      <w:r w:rsidRPr="00831A7F">
        <w:rPr>
          <w:rFonts w:asciiTheme="majorHAnsi" w:hAnsiTheme="majorHAnsi"/>
          <w:color w:val="000000" w:themeColor="text1"/>
          <w:sz w:val="20"/>
          <w:szCs w:val="20"/>
        </w:rPr>
        <w:t xml:space="preserve"> </w:t>
      </w:r>
      <w:r w:rsidR="00E5789B">
        <w:rPr>
          <w:rFonts w:asciiTheme="majorHAnsi" w:hAnsiTheme="majorHAnsi"/>
          <w:color w:val="000000" w:themeColor="text1"/>
          <w:sz w:val="20"/>
          <w:szCs w:val="20"/>
        </w:rPr>
        <w:t>habeas</w:t>
      </w:r>
      <w:r w:rsidRPr="00831A7F">
        <w:rPr>
          <w:rFonts w:asciiTheme="majorHAnsi" w:hAnsiTheme="majorHAnsi"/>
          <w:color w:val="000000" w:themeColor="text1"/>
          <w:sz w:val="20"/>
          <w:szCs w:val="20"/>
        </w:rPr>
        <w:t xml:space="preserve"> corpus</w:t>
      </w:r>
      <w:r w:rsidR="00BB7D8D">
        <w:rPr>
          <w:rFonts w:asciiTheme="majorHAnsi" w:hAnsiTheme="majorHAnsi"/>
          <w:color w:val="000000" w:themeColor="text1"/>
          <w:sz w:val="20"/>
          <w:szCs w:val="20"/>
        </w:rPr>
        <w:t xml:space="preserve"> and </w:t>
      </w:r>
      <w:r w:rsidRPr="00831A7F">
        <w:rPr>
          <w:rFonts w:asciiTheme="majorHAnsi" w:hAnsiTheme="majorHAnsi"/>
          <w:color w:val="000000" w:themeColor="text1"/>
          <w:sz w:val="20"/>
          <w:szCs w:val="20"/>
        </w:rPr>
        <w:t>decre</w:t>
      </w:r>
      <w:r w:rsidR="00366BED">
        <w:rPr>
          <w:rFonts w:asciiTheme="majorHAnsi" w:hAnsiTheme="majorHAnsi"/>
          <w:color w:val="000000" w:themeColor="text1"/>
          <w:sz w:val="20"/>
          <w:szCs w:val="20"/>
        </w:rPr>
        <w:t>ed</w:t>
      </w:r>
      <w:r w:rsidRPr="00831A7F">
        <w:rPr>
          <w:rFonts w:asciiTheme="majorHAnsi" w:hAnsiTheme="majorHAnsi"/>
          <w:color w:val="000000" w:themeColor="text1"/>
          <w:sz w:val="20"/>
          <w:szCs w:val="20"/>
        </w:rPr>
        <w:t xml:space="preserve"> </w:t>
      </w:r>
      <w:r w:rsidR="00366BED">
        <w:rPr>
          <w:rFonts w:asciiTheme="majorHAnsi" w:hAnsiTheme="majorHAnsi"/>
          <w:color w:val="000000" w:themeColor="text1"/>
          <w:sz w:val="20"/>
          <w:szCs w:val="20"/>
        </w:rPr>
        <w:t>a resolution of</w:t>
      </w:r>
      <w:r w:rsidRPr="00831A7F">
        <w:rPr>
          <w:rFonts w:asciiTheme="majorHAnsi" w:hAnsiTheme="majorHAnsi"/>
          <w:color w:val="000000" w:themeColor="text1"/>
          <w:sz w:val="20"/>
          <w:szCs w:val="20"/>
        </w:rPr>
        <w:t xml:space="preserve"> personal </w:t>
      </w:r>
      <w:r w:rsidR="00366BED" w:rsidRPr="00831A7F">
        <w:rPr>
          <w:rFonts w:asciiTheme="majorHAnsi" w:hAnsiTheme="majorHAnsi"/>
          <w:color w:val="000000" w:themeColor="text1"/>
          <w:sz w:val="20"/>
          <w:szCs w:val="20"/>
        </w:rPr>
        <w:t xml:space="preserve">exhibition </w:t>
      </w:r>
      <w:r w:rsidR="00366BED">
        <w:rPr>
          <w:rFonts w:asciiTheme="majorHAnsi" w:hAnsiTheme="majorHAnsi"/>
          <w:color w:val="000000" w:themeColor="text1"/>
          <w:sz w:val="20"/>
          <w:szCs w:val="20"/>
        </w:rPr>
        <w:t>in</w:t>
      </w:r>
      <w:r w:rsidRPr="00831A7F">
        <w:rPr>
          <w:rFonts w:asciiTheme="majorHAnsi" w:hAnsiTheme="majorHAnsi"/>
          <w:color w:val="000000" w:themeColor="text1"/>
          <w:sz w:val="20"/>
          <w:szCs w:val="20"/>
        </w:rPr>
        <w:t xml:space="preserve"> favor </w:t>
      </w:r>
      <w:r w:rsidR="00366BED">
        <w:rPr>
          <w:rFonts w:asciiTheme="majorHAnsi" w:hAnsiTheme="majorHAnsi"/>
          <w:color w:val="000000" w:themeColor="text1"/>
          <w:sz w:val="20"/>
          <w:szCs w:val="20"/>
        </w:rPr>
        <w:t xml:space="preserve">of </w:t>
      </w:r>
      <w:r w:rsidR="00D61751">
        <w:rPr>
          <w:rFonts w:asciiTheme="majorHAnsi" w:hAnsiTheme="majorHAnsi"/>
          <w:color w:val="000000" w:themeColor="text1"/>
          <w:sz w:val="20"/>
          <w:szCs w:val="20"/>
        </w:rPr>
        <w:t>youths</w:t>
      </w:r>
      <w:r w:rsidRPr="00831A7F">
        <w:rPr>
          <w:rFonts w:asciiTheme="majorHAnsi" w:hAnsiTheme="majorHAnsi"/>
          <w:color w:val="000000" w:themeColor="text1"/>
          <w:sz w:val="20"/>
          <w:szCs w:val="20"/>
        </w:rPr>
        <w:t xml:space="preserve"> Rodríguez</w:t>
      </w:r>
      <w:r w:rsidR="00BB7D8D">
        <w:rPr>
          <w:rFonts w:asciiTheme="majorHAnsi" w:hAnsiTheme="majorHAnsi"/>
          <w:color w:val="000000" w:themeColor="text1"/>
          <w:sz w:val="20"/>
          <w:szCs w:val="20"/>
        </w:rPr>
        <w:t xml:space="preserve"> and </w:t>
      </w:r>
      <w:r w:rsidRPr="00831A7F">
        <w:rPr>
          <w:rFonts w:asciiTheme="majorHAnsi" w:hAnsiTheme="majorHAnsi"/>
          <w:color w:val="000000" w:themeColor="text1"/>
          <w:sz w:val="20"/>
          <w:szCs w:val="20"/>
        </w:rPr>
        <w:t xml:space="preserve">Romero, </w:t>
      </w:r>
      <w:r w:rsidR="00366BED">
        <w:rPr>
          <w:rFonts w:asciiTheme="majorHAnsi" w:hAnsiTheme="majorHAnsi"/>
          <w:color w:val="000000" w:themeColor="text1"/>
          <w:sz w:val="20"/>
          <w:szCs w:val="20"/>
        </w:rPr>
        <w:t>named</w:t>
      </w:r>
      <w:r w:rsidRPr="00831A7F">
        <w:rPr>
          <w:rFonts w:asciiTheme="majorHAnsi" w:hAnsiTheme="majorHAnsi"/>
          <w:color w:val="000000" w:themeColor="text1"/>
          <w:sz w:val="20"/>
          <w:szCs w:val="20"/>
        </w:rPr>
        <w:t xml:space="preserve"> </w:t>
      </w:r>
      <w:r w:rsidR="00366BED">
        <w:rPr>
          <w:rFonts w:asciiTheme="majorHAnsi" w:hAnsiTheme="majorHAnsi"/>
          <w:color w:val="000000" w:themeColor="text1"/>
          <w:sz w:val="20"/>
          <w:szCs w:val="20"/>
        </w:rPr>
        <w:t>an executor judge</w:t>
      </w:r>
      <w:r w:rsidRPr="00831A7F">
        <w:rPr>
          <w:rFonts w:asciiTheme="majorHAnsi" w:hAnsiTheme="majorHAnsi"/>
          <w:color w:val="000000" w:themeColor="text1"/>
          <w:sz w:val="20"/>
          <w:szCs w:val="20"/>
        </w:rPr>
        <w:t xml:space="preserve"> </w:t>
      </w:r>
      <w:r w:rsidR="00366BED">
        <w:rPr>
          <w:rFonts w:asciiTheme="majorHAnsi" w:hAnsiTheme="majorHAnsi"/>
          <w:color w:val="000000" w:themeColor="text1"/>
          <w:sz w:val="20"/>
          <w:szCs w:val="20"/>
        </w:rPr>
        <w:t>in charge of linking the</w:t>
      </w:r>
      <w:r w:rsidRPr="00831A7F">
        <w:rPr>
          <w:rFonts w:asciiTheme="majorHAnsi" w:hAnsiTheme="majorHAnsi"/>
          <w:color w:val="000000" w:themeColor="text1"/>
          <w:sz w:val="20"/>
          <w:szCs w:val="20"/>
        </w:rPr>
        <w:t xml:space="preserve"> </w:t>
      </w:r>
      <w:r w:rsidR="00366BED">
        <w:rPr>
          <w:rFonts w:asciiTheme="majorHAnsi" w:hAnsiTheme="majorHAnsi"/>
          <w:color w:val="000000" w:themeColor="text1"/>
          <w:sz w:val="20"/>
          <w:szCs w:val="20"/>
        </w:rPr>
        <w:t>National Defense Ministry</w:t>
      </w:r>
      <w:r w:rsidR="00BB7D8D">
        <w:rPr>
          <w:rFonts w:asciiTheme="majorHAnsi" w:hAnsiTheme="majorHAnsi"/>
          <w:color w:val="000000" w:themeColor="text1"/>
          <w:sz w:val="20"/>
          <w:szCs w:val="20"/>
        </w:rPr>
        <w:t xml:space="preserve"> and </w:t>
      </w:r>
      <w:r w:rsidR="00366BED">
        <w:rPr>
          <w:rFonts w:asciiTheme="majorHAnsi" w:hAnsiTheme="majorHAnsi"/>
          <w:color w:val="000000" w:themeColor="text1"/>
          <w:sz w:val="20"/>
          <w:szCs w:val="20"/>
        </w:rPr>
        <w:t>the</w:t>
      </w:r>
      <w:r w:rsidRPr="00831A7F">
        <w:rPr>
          <w:rFonts w:asciiTheme="majorHAnsi" w:hAnsiTheme="majorHAnsi"/>
          <w:color w:val="000000" w:themeColor="text1"/>
          <w:sz w:val="20"/>
          <w:szCs w:val="20"/>
        </w:rPr>
        <w:t xml:space="preserve"> </w:t>
      </w:r>
      <w:r w:rsidR="00366BED">
        <w:rPr>
          <w:rFonts w:asciiTheme="majorHAnsi" w:hAnsiTheme="majorHAnsi"/>
          <w:color w:val="000000" w:themeColor="text1"/>
          <w:sz w:val="20"/>
          <w:szCs w:val="20"/>
        </w:rPr>
        <w:t>Joint Chief of Staff of the Armed Force</w:t>
      </w:r>
      <w:r w:rsidRPr="00831A7F">
        <w:rPr>
          <w:rFonts w:asciiTheme="majorHAnsi" w:hAnsiTheme="majorHAnsi"/>
          <w:color w:val="000000" w:themeColor="text1"/>
          <w:sz w:val="20"/>
          <w:szCs w:val="20"/>
        </w:rPr>
        <w:t>,</w:t>
      </w:r>
      <w:r w:rsidR="00BB7D8D">
        <w:rPr>
          <w:rFonts w:asciiTheme="majorHAnsi" w:hAnsiTheme="majorHAnsi"/>
          <w:color w:val="000000" w:themeColor="text1"/>
          <w:sz w:val="20"/>
          <w:szCs w:val="20"/>
        </w:rPr>
        <w:t xml:space="preserve"> and </w:t>
      </w:r>
      <w:r w:rsidRPr="00831A7F">
        <w:rPr>
          <w:rFonts w:asciiTheme="majorHAnsi" w:hAnsiTheme="majorHAnsi"/>
          <w:color w:val="000000" w:themeColor="text1"/>
          <w:sz w:val="20"/>
          <w:szCs w:val="20"/>
        </w:rPr>
        <w:t>requ</w:t>
      </w:r>
      <w:r w:rsidR="00B24F26">
        <w:rPr>
          <w:rFonts w:asciiTheme="majorHAnsi" w:hAnsiTheme="majorHAnsi"/>
          <w:color w:val="000000" w:themeColor="text1"/>
          <w:sz w:val="20"/>
          <w:szCs w:val="20"/>
        </w:rPr>
        <w:t>e</w:t>
      </w:r>
      <w:r w:rsidR="00366BED">
        <w:rPr>
          <w:rFonts w:asciiTheme="majorHAnsi" w:hAnsiTheme="majorHAnsi"/>
          <w:color w:val="000000" w:themeColor="text1"/>
          <w:sz w:val="20"/>
          <w:szCs w:val="20"/>
        </w:rPr>
        <w:t xml:space="preserve">sted </w:t>
      </w:r>
      <w:r w:rsidR="00B24F26">
        <w:rPr>
          <w:rFonts w:asciiTheme="majorHAnsi" w:hAnsiTheme="majorHAnsi"/>
          <w:color w:val="000000" w:themeColor="text1"/>
          <w:sz w:val="20"/>
          <w:szCs w:val="20"/>
        </w:rPr>
        <w:t>a report on the</w:t>
      </w:r>
      <w:r w:rsidRPr="00831A7F">
        <w:rPr>
          <w:rFonts w:asciiTheme="majorHAnsi" w:hAnsiTheme="majorHAnsi"/>
          <w:color w:val="000000" w:themeColor="text1"/>
          <w:sz w:val="20"/>
          <w:szCs w:val="20"/>
        </w:rPr>
        <w:t xml:space="preserve"> </w:t>
      </w:r>
      <w:r w:rsidR="00D61751">
        <w:rPr>
          <w:rFonts w:asciiTheme="majorHAnsi" w:hAnsiTheme="majorHAnsi"/>
          <w:color w:val="000000" w:themeColor="text1"/>
          <w:sz w:val="20"/>
          <w:szCs w:val="20"/>
        </w:rPr>
        <w:t>youths</w:t>
      </w:r>
      <w:r w:rsidRPr="00831A7F">
        <w:rPr>
          <w:rFonts w:asciiTheme="majorHAnsi" w:hAnsiTheme="majorHAnsi"/>
          <w:color w:val="000000" w:themeColor="text1"/>
          <w:sz w:val="20"/>
          <w:szCs w:val="20"/>
        </w:rPr>
        <w:t xml:space="preserve"> </w:t>
      </w:r>
      <w:r w:rsidR="00B24F26">
        <w:rPr>
          <w:rFonts w:asciiTheme="majorHAnsi" w:hAnsiTheme="majorHAnsi"/>
          <w:color w:val="000000" w:themeColor="text1"/>
          <w:sz w:val="20"/>
          <w:szCs w:val="20"/>
        </w:rPr>
        <w:t>to non-government</w:t>
      </w:r>
      <w:r w:rsidRPr="00831A7F">
        <w:rPr>
          <w:rFonts w:asciiTheme="majorHAnsi" w:hAnsiTheme="majorHAnsi"/>
          <w:color w:val="000000" w:themeColor="text1"/>
          <w:sz w:val="20"/>
          <w:szCs w:val="20"/>
        </w:rPr>
        <w:t xml:space="preserve"> </w:t>
      </w:r>
      <w:r w:rsidR="00B24F26">
        <w:rPr>
          <w:rFonts w:asciiTheme="majorHAnsi" w:hAnsiTheme="majorHAnsi"/>
          <w:color w:val="000000" w:themeColor="text1"/>
          <w:sz w:val="20"/>
          <w:szCs w:val="20"/>
        </w:rPr>
        <w:t>bodies and institutions</w:t>
      </w:r>
      <w:r w:rsidRPr="00831A7F">
        <w:rPr>
          <w:rFonts w:asciiTheme="majorHAnsi" w:hAnsiTheme="majorHAnsi"/>
          <w:color w:val="000000" w:themeColor="text1"/>
          <w:sz w:val="20"/>
          <w:szCs w:val="20"/>
        </w:rPr>
        <w:t xml:space="preserve">. </w:t>
      </w:r>
      <w:r w:rsidR="00B24F26">
        <w:rPr>
          <w:rFonts w:asciiTheme="majorHAnsi" w:hAnsiTheme="majorHAnsi"/>
          <w:color w:val="000000" w:themeColor="text1"/>
          <w:sz w:val="20"/>
          <w:szCs w:val="20"/>
        </w:rPr>
        <w:t>Th</w:t>
      </w:r>
      <w:r w:rsidR="008F2CD1">
        <w:rPr>
          <w:rFonts w:asciiTheme="majorHAnsi" w:hAnsiTheme="majorHAnsi"/>
          <w:color w:val="000000" w:themeColor="text1"/>
          <w:sz w:val="20"/>
          <w:szCs w:val="20"/>
        </w:rPr>
        <w:t>is</w:t>
      </w:r>
      <w:r w:rsidR="00B24F26">
        <w:rPr>
          <w:rFonts w:asciiTheme="majorHAnsi" w:hAnsiTheme="majorHAnsi"/>
          <w:color w:val="000000" w:themeColor="text1"/>
          <w:sz w:val="20"/>
          <w:szCs w:val="20"/>
        </w:rPr>
        <w:t xml:space="preserve"> proceeding received the incorporation of the</w:t>
      </w:r>
      <w:r w:rsidRPr="00831A7F">
        <w:rPr>
          <w:rFonts w:asciiTheme="majorHAnsi" w:hAnsiTheme="majorHAnsi"/>
          <w:color w:val="000000" w:themeColor="text1"/>
          <w:sz w:val="20"/>
          <w:szCs w:val="20"/>
        </w:rPr>
        <w:t xml:space="preserve"> </w:t>
      </w:r>
      <w:r w:rsidR="00E5789B">
        <w:rPr>
          <w:rFonts w:asciiTheme="majorHAnsi" w:hAnsiTheme="majorHAnsi"/>
          <w:color w:val="000000" w:themeColor="text1"/>
          <w:sz w:val="20"/>
          <w:szCs w:val="20"/>
        </w:rPr>
        <w:t>habeas</w:t>
      </w:r>
      <w:r w:rsidRPr="00831A7F">
        <w:rPr>
          <w:rFonts w:asciiTheme="majorHAnsi" w:hAnsiTheme="majorHAnsi"/>
          <w:color w:val="000000" w:themeColor="text1"/>
          <w:sz w:val="20"/>
          <w:szCs w:val="20"/>
        </w:rPr>
        <w:t xml:space="preserve"> corpus </w:t>
      </w:r>
      <w:r w:rsidR="00B24F26">
        <w:rPr>
          <w:rFonts w:asciiTheme="majorHAnsi" w:hAnsiTheme="majorHAnsi"/>
          <w:color w:val="000000" w:themeColor="text1"/>
          <w:sz w:val="20"/>
          <w:szCs w:val="20"/>
        </w:rPr>
        <w:t>filed by</w:t>
      </w:r>
      <w:r w:rsidRPr="00831A7F">
        <w:rPr>
          <w:rFonts w:asciiTheme="majorHAnsi" w:hAnsiTheme="majorHAnsi"/>
          <w:color w:val="000000" w:themeColor="text1"/>
          <w:sz w:val="20"/>
          <w:szCs w:val="20"/>
        </w:rPr>
        <w:t xml:space="preserve"> </w:t>
      </w:r>
      <w:r w:rsidR="00874C9F">
        <w:rPr>
          <w:rFonts w:asciiTheme="majorHAnsi" w:hAnsiTheme="majorHAnsi"/>
          <w:color w:val="000000" w:themeColor="text1"/>
          <w:sz w:val="20"/>
          <w:szCs w:val="20"/>
        </w:rPr>
        <w:t xml:space="preserve">Mr. </w:t>
      </w:r>
      <w:r w:rsidRPr="00831A7F">
        <w:rPr>
          <w:rFonts w:asciiTheme="majorHAnsi" w:hAnsiTheme="majorHAnsi"/>
          <w:color w:val="000000" w:themeColor="text1"/>
          <w:sz w:val="20"/>
          <w:szCs w:val="20"/>
        </w:rPr>
        <w:t xml:space="preserve">Jorge Alberto Rodríguez Romero </w:t>
      </w:r>
      <w:r w:rsidR="00B24F26">
        <w:rPr>
          <w:rFonts w:asciiTheme="majorHAnsi" w:hAnsiTheme="majorHAnsi"/>
          <w:color w:val="000000" w:themeColor="text1"/>
          <w:sz w:val="20"/>
          <w:szCs w:val="20"/>
        </w:rPr>
        <w:t>i</w:t>
      </w:r>
      <w:r w:rsidRPr="00831A7F">
        <w:rPr>
          <w:rFonts w:asciiTheme="majorHAnsi" w:hAnsiTheme="majorHAnsi"/>
          <w:color w:val="000000" w:themeColor="text1"/>
          <w:sz w:val="20"/>
          <w:szCs w:val="20"/>
        </w:rPr>
        <w:t xml:space="preserve">n 1981. </w:t>
      </w:r>
      <w:r w:rsidR="006F702C">
        <w:rPr>
          <w:rFonts w:asciiTheme="majorHAnsi" w:hAnsiTheme="majorHAnsi"/>
          <w:color w:val="000000" w:themeColor="text1"/>
          <w:sz w:val="20"/>
          <w:szCs w:val="20"/>
        </w:rPr>
        <w:t xml:space="preserve">The Constitutional Chamber of </w:t>
      </w:r>
      <w:r w:rsidR="00874C9F">
        <w:rPr>
          <w:rFonts w:asciiTheme="majorHAnsi" w:hAnsiTheme="majorHAnsi"/>
          <w:color w:val="000000" w:themeColor="text1"/>
          <w:sz w:val="20"/>
          <w:szCs w:val="20"/>
        </w:rPr>
        <w:t>Supreme Court of Justice</w:t>
      </w:r>
      <w:r w:rsidRPr="00831A7F">
        <w:rPr>
          <w:rFonts w:asciiTheme="majorHAnsi" w:hAnsiTheme="majorHAnsi"/>
          <w:color w:val="000000" w:themeColor="text1"/>
          <w:sz w:val="20"/>
          <w:szCs w:val="20"/>
        </w:rPr>
        <w:t xml:space="preserve"> </w:t>
      </w:r>
      <w:r w:rsidR="00EF3636">
        <w:rPr>
          <w:rFonts w:asciiTheme="majorHAnsi" w:hAnsiTheme="majorHAnsi"/>
          <w:color w:val="000000" w:themeColor="text1"/>
          <w:sz w:val="20"/>
          <w:szCs w:val="20"/>
        </w:rPr>
        <w:t>issued a</w:t>
      </w:r>
      <w:r w:rsidRPr="00831A7F">
        <w:rPr>
          <w:rFonts w:asciiTheme="majorHAnsi" w:hAnsiTheme="majorHAnsi"/>
          <w:color w:val="000000" w:themeColor="text1"/>
          <w:sz w:val="20"/>
          <w:szCs w:val="20"/>
        </w:rPr>
        <w:t xml:space="preserve"> </w:t>
      </w:r>
      <w:r w:rsidR="00EF3636" w:rsidRPr="00831A7F">
        <w:rPr>
          <w:rFonts w:asciiTheme="majorHAnsi" w:hAnsiTheme="majorHAnsi"/>
          <w:color w:val="000000" w:themeColor="text1"/>
          <w:sz w:val="20"/>
          <w:szCs w:val="20"/>
        </w:rPr>
        <w:t>resolution</w:t>
      </w:r>
      <w:r w:rsidRPr="00831A7F">
        <w:rPr>
          <w:rFonts w:asciiTheme="majorHAnsi" w:hAnsiTheme="majorHAnsi"/>
          <w:color w:val="000000" w:themeColor="text1"/>
          <w:sz w:val="20"/>
          <w:szCs w:val="20"/>
        </w:rPr>
        <w:t xml:space="preserve"> </w:t>
      </w:r>
      <w:r w:rsidR="00EF3636">
        <w:rPr>
          <w:rFonts w:asciiTheme="majorHAnsi" w:hAnsiTheme="majorHAnsi"/>
          <w:color w:val="000000" w:themeColor="text1"/>
          <w:sz w:val="20"/>
          <w:szCs w:val="20"/>
        </w:rPr>
        <w:t>which admitted the</w:t>
      </w:r>
      <w:r w:rsidRPr="00831A7F">
        <w:rPr>
          <w:rFonts w:asciiTheme="majorHAnsi" w:hAnsiTheme="majorHAnsi"/>
          <w:color w:val="000000" w:themeColor="text1"/>
          <w:sz w:val="20"/>
          <w:szCs w:val="20"/>
        </w:rPr>
        <w:t xml:space="preserve"> </w:t>
      </w:r>
      <w:r w:rsidR="00E5789B">
        <w:rPr>
          <w:rFonts w:asciiTheme="majorHAnsi" w:hAnsiTheme="majorHAnsi"/>
          <w:color w:val="000000" w:themeColor="text1"/>
          <w:sz w:val="20"/>
          <w:szCs w:val="20"/>
        </w:rPr>
        <w:t>habeas</w:t>
      </w:r>
      <w:r w:rsidRPr="00831A7F">
        <w:rPr>
          <w:rFonts w:asciiTheme="majorHAnsi" w:hAnsiTheme="majorHAnsi"/>
          <w:color w:val="000000" w:themeColor="text1"/>
          <w:sz w:val="20"/>
          <w:szCs w:val="20"/>
        </w:rPr>
        <w:t xml:space="preserve"> corpus </w:t>
      </w:r>
      <w:r w:rsidR="00EF3636">
        <w:rPr>
          <w:rFonts w:asciiTheme="majorHAnsi" w:hAnsiTheme="majorHAnsi"/>
          <w:color w:val="000000" w:themeColor="text1"/>
          <w:sz w:val="20"/>
          <w:szCs w:val="20"/>
        </w:rPr>
        <w:t>due to the confirmation of</w:t>
      </w:r>
      <w:r w:rsidRPr="00831A7F">
        <w:rPr>
          <w:rFonts w:asciiTheme="majorHAnsi" w:hAnsiTheme="majorHAnsi"/>
          <w:color w:val="000000" w:themeColor="text1"/>
          <w:sz w:val="20"/>
          <w:szCs w:val="20"/>
        </w:rPr>
        <w:t xml:space="preserve"> </w:t>
      </w:r>
      <w:r w:rsidR="00DE17D2">
        <w:rPr>
          <w:rFonts w:asciiTheme="majorHAnsi" w:hAnsiTheme="majorHAnsi"/>
          <w:color w:val="000000" w:themeColor="text1"/>
          <w:sz w:val="20"/>
          <w:szCs w:val="20"/>
        </w:rPr>
        <w:t>the disappearance</w:t>
      </w:r>
      <w:r w:rsidRPr="00831A7F">
        <w:rPr>
          <w:rFonts w:asciiTheme="majorHAnsi" w:hAnsiTheme="majorHAnsi"/>
          <w:color w:val="000000" w:themeColor="text1"/>
          <w:sz w:val="20"/>
          <w:szCs w:val="20"/>
        </w:rPr>
        <w:t xml:space="preserve"> </w:t>
      </w:r>
      <w:r w:rsidR="00EF3636">
        <w:rPr>
          <w:rFonts w:asciiTheme="majorHAnsi" w:hAnsiTheme="majorHAnsi"/>
          <w:color w:val="000000" w:themeColor="text1"/>
          <w:sz w:val="20"/>
          <w:szCs w:val="20"/>
        </w:rPr>
        <w:t>of the</w:t>
      </w:r>
      <w:r w:rsidRPr="00831A7F">
        <w:rPr>
          <w:rFonts w:asciiTheme="majorHAnsi" w:hAnsiTheme="majorHAnsi"/>
          <w:color w:val="000000" w:themeColor="text1"/>
          <w:sz w:val="20"/>
          <w:szCs w:val="20"/>
        </w:rPr>
        <w:t xml:space="preserve"> </w:t>
      </w:r>
      <w:r w:rsidR="00D61751">
        <w:rPr>
          <w:rFonts w:asciiTheme="majorHAnsi" w:hAnsiTheme="majorHAnsi"/>
          <w:color w:val="000000" w:themeColor="text1"/>
          <w:sz w:val="20"/>
          <w:szCs w:val="20"/>
        </w:rPr>
        <w:t>youths</w:t>
      </w:r>
      <w:r w:rsidRPr="00831A7F">
        <w:rPr>
          <w:rFonts w:asciiTheme="majorHAnsi" w:hAnsiTheme="majorHAnsi"/>
          <w:color w:val="000000" w:themeColor="text1"/>
          <w:sz w:val="20"/>
          <w:szCs w:val="20"/>
        </w:rPr>
        <w:t>,</w:t>
      </w:r>
      <w:r w:rsidR="00BB7D8D">
        <w:rPr>
          <w:rFonts w:asciiTheme="majorHAnsi" w:hAnsiTheme="majorHAnsi"/>
          <w:color w:val="000000" w:themeColor="text1"/>
          <w:sz w:val="20"/>
          <w:szCs w:val="20"/>
        </w:rPr>
        <w:t xml:space="preserve"> and </w:t>
      </w:r>
      <w:r w:rsidRPr="00831A7F">
        <w:rPr>
          <w:rFonts w:asciiTheme="majorHAnsi" w:hAnsiTheme="majorHAnsi"/>
          <w:color w:val="000000" w:themeColor="text1"/>
          <w:sz w:val="20"/>
          <w:szCs w:val="20"/>
        </w:rPr>
        <w:t>orde</w:t>
      </w:r>
      <w:r w:rsidR="00EF3636">
        <w:rPr>
          <w:rFonts w:asciiTheme="majorHAnsi" w:hAnsiTheme="majorHAnsi"/>
          <w:color w:val="000000" w:themeColor="text1"/>
          <w:sz w:val="20"/>
          <w:szCs w:val="20"/>
        </w:rPr>
        <w:t>red</w:t>
      </w:r>
      <w:r w:rsidR="00BB7D8D">
        <w:rPr>
          <w:rFonts w:asciiTheme="majorHAnsi" w:hAnsiTheme="majorHAnsi"/>
          <w:color w:val="000000" w:themeColor="text1"/>
          <w:sz w:val="20"/>
          <w:szCs w:val="20"/>
        </w:rPr>
        <w:t xml:space="preserve"> </w:t>
      </w:r>
      <w:r w:rsidR="00EF3636">
        <w:rPr>
          <w:rFonts w:asciiTheme="majorHAnsi" w:hAnsiTheme="majorHAnsi"/>
          <w:color w:val="000000" w:themeColor="text1"/>
          <w:sz w:val="20"/>
          <w:szCs w:val="20"/>
        </w:rPr>
        <w:t>the</w:t>
      </w:r>
      <w:r w:rsidRPr="00831A7F">
        <w:rPr>
          <w:rFonts w:asciiTheme="majorHAnsi" w:hAnsiTheme="majorHAnsi"/>
          <w:color w:val="000000" w:themeColor="text1"/>
          <w:sz w:val="20"/>
          <w:szCs w:val="20"/>
        </w:rPr>
        <w:t xml:space="preserve"> </w:t>
      </w:r>
      <w:r w:rsidR="00366BED">
        <w:rPr>
          <w:rFonts w:asciiTheme="majorHAnsi" w:hAnsiTheme="majorHAnsi"/>
          <w:color w:val="000000" w:themeColor="text1"/>
          <w:sz w:val="20"/>
          <w:szCs w:val="20"/>
        </w:rPr>
        <w:t>Joint Chief of Staff of the Armed Force</w:t>
      </w:r>
      <w:r w:rsidRPr="00831A7F">
        <w:rPr>
          <w:rFonts w:asciiTheme="majorHAnsi" w:hAnsiTheme="majorHAnsi"/>
          <w:color w:val="000000" w:themeColor="text1"/>
          <w:sz w:val="20"/>
          <w:szCs w:val="20"/>
        </w:rPr>
        <w:t xml:space="preserve"> </w:t>
      </w:r>
      <w:r w:rsidR="00EF3636">
        <w:rPr>
          <w:rFonts w:asciiTheme="majorHAnsi" w:hAnsiTheme="majorHAnsi"/>
          <w:color w:val="000000" w:themeColor="text1"/>
          <w:sz w:val="20"/>
          <w:szCs w:val="20"/>
        </w:rPr>
        <w:t>to conduct a new</w:t>
      </w:r>
      <w:r w:rsidRPr="00831A7F">
        <w:rPr>
          <w:rFonts w:asciiTheme="majorHAnsi" w:hAnsiTheme="majorHAnsi"/>
          <w:color w:val="000000" w:themeColor="text1"/>
          <w:sz w:val="20"/>
          <w:szCs w:val="20"/>
        </w:rPr>
        <w:t xml:space="preserve"> </w:t>
      </w:r>
      <w:r w:rsidR="00E74B54">
        <w:rPr>
          <w:rFonts w:asciiTheme="majorHAnsi" w:hAnsiTheme="majorHAnsi"/>
          <w:color w:val="000000" w:themeColor="text1"/>
          <w:sz w:val="20"/>
          <w:szCs w:val="20"/>
        </w:rPr>
        <w:t>investigation</w:t>
      </w:r>
      <w:r w:rsidRPr="00831A7F">
        <w:rPr>
          <w:rFonts w:asciiTheme="majorHAnsi" w:hAnsiTheme="majorHAnsi"/>
          <w:color w:val="000000" w:themeColor="text1"/>
          <w:sz w:val="20"/>
          <w:szCs w:val="20"/>
        </w:rPr>
        <w:t xml:space="preserve"> </w:t>
      </w:r>
      <w:r w:rsidR="00EF3636">
        <w:rPr>
          <w:rFonts w:asciiTheme="majorHAnsi" w:hAnsiTheme="majorHAnsi"/>
          <w:color w:val="000000" w:themeColor="text1"/>
          <w:sz w:val="20"/>
          <w:szCs w:val="20"/>
        </w:rPr>
        <w:t>of the</w:t>
      </w:r>
      <w:r w:rsidRPr="00831A7F">
        <w:rPr>
          <w:rFonts w:asciiTheme="majorHAnsi" w:hAnsiTheme="majorHAnsi"/>
          <w:color w:val="000000" w:themeColor="text1"/>
          <w:sz w:val="20"/>
          <w:szCs w:val="20"/>
        </w:rPr>
        <w:t xml:space="preserve"> </w:t>
      </w:r>
      <w:r w:rsidR="00EF3636">
        <w:rPr>
          <w:rFonts w:asciiTheme="majorHAnsi" w:hAnsiTheme="majorHAnsi"/>
          <w:color w:val="000000" w:themeColor="text1"/>
          <w:sz w:val="20"/>
          <w:szCs w:val="20"/>
        </w:rPr>
        <w:t>facts</w:t>
      </w:r>
      <w:r w:rsidR="00BB7D8D">
        <w:rPr>
          <w:rFonts w:asciiTheme="majorHAnsi" w:hAnsiTheme="majorHAnsi"/>
          <w:color w:val="000000" w:themeColor="text1"/>
          <w:sz w:val="20"/>
          <w:szCs w:val="20"/>
        </w:rPr>
        <w:t xml:space="preserve"> and </w:t>
      </w:r>
      <w:r w:rsidR="00EF3636">
        <w:rPr>
          <w:rFonts w:asciiTheme="majorHAnsi" w:hAnsiTheme="majorHAnsi"/>
          <w:color w:val="000000" w:themeColor="text1"/>
          <w:sz w:val="20"/>
          <w:szCs w:val="20"/>
        </w:rPr>
        <w:t xml:space="preserve">to </w:t>
      </w:r>
      <w:r w:rsidRPr="00831A7F">
        <w:rPr>
          <w:rFonts w:asciiTheme="majorHAnsi" w:hAnsiTheme="majorHAnsi"/>
          <w:color w:val="000000" w:themeColor="text1"/>
          <w:sz w:val="20"/>
          <w:szCs w:val="20"/>
        </w:rPr>
        <w:t>com</w:t>
      </w:r>
      <w:r w:rsidR="00EF3636">
        <w:rPr>
          <w:rFonts w:asciiTheme="majorHAnsi" w:hAnsiTheme="majorHAnsi"/>
          <w:color w:val="000000" w:themeColor="text1"/>
          <w:sz w:val="20"/>
          <w:szCs w:val="20"/>
        </w:rPr>
        <w:t>m</w:t>
      </w:r>
      <w:r w:rsidRPr="00831A7F">
        <w:rPr>
          <w:rFonts w:asciiTheme="majorHAnsi" w:hAnsiTheme="majorHAnsi"/>
          <w:color w:val="000000" w:themeColor="text1"/>
          <w:sz w:val="20"/>
          <w:szCs w:val="20"/>
        </w:rPr>
        <w:t>unica</w:t>
      </w:r>
      <w:r w:rsidR="00EF3636">
        <w:rPr>
          <w:rFonts w:asciiTheme="majorHAnsi" w:hAnsiTheme="majorHAnsi"/>
          <w:color w:val="000000" w:themeColor="text1"/>
          <w:sz w:val="20"/>
          <w:szCs w:val="20"/>
        </w:rPr>
        <w:t>te</w:t>
      </w:r>
      <w:r w:rsidRPr="00831A7F">
        <w:rPr>
          <w:rFonts w:asciiTheme="majorHAnsi" w:hAnsiTheme="majorHAnsi"/>
          <w:color w:val="000000" w:themeColor="text1"/>
          <w:sz w:val="20"/>
          <w:szCs w:val="20"/>
        </w:rPr>
        <w:t xml:space="preserve"> </w:t>
      </w:r>
      <w:r w:rsidR="00EF3636">
        <w:rPr>
          <w:rFonts w:asciiTheme="majorHAnsi" w:hAnsiTheme="majorHAnsi"/>
          <w:color w:val="000000" w:themeColor="text1"/>
          <w:sz w:val="20"/>
          <w:szCs w:val="20"/>
        </w:rPr>
        <w:t>to the Chamber of the</w:t>
      </w:r>
      <w:r w:rsidRPr="00831A7F">
        <w:rPr>
          <w:rFonts w:asciiTheme="majorHAnsi" w:hAnsiTheme="majorHAnsi"/>
          <w:color w:val="000000" w:themeColor="text1"/>
          <w:sz w:val="20"/>
          <w:szCs w:val="20"/>
        </w:rPr>
        <w:t xml:space="preserve"> </w:t>
      </w:r>
      <w:r w:rsidR="00874C9F">
        <w:rPr>
          <w:rFonts w:asciiTheme="majorHAnsi" w:hAnsiTheme="majorHAnsi"/>
          <w:color w:val="000000" w:themeColor="text1"/>
          <w:sz w:val="20"/>
          <w:szCs w:val="20"/>
        </w:rPr>
        <w:t>Supreme Court of Justice</w:t>
      </w:r>
      <w:r w:rsidR="00BB7D8D">
        <w:rPr>
          <w:rFonts w:asciiTheme="majorHAnsi" w:hAnsiTheme="majorHAnsi"/>
          <w:color w:val="000000" w:themeColor="text1"/>
          <w:sz w:val="20"/>
          <w:szCs w:val="20"/>
        </w:rPr>
        <w:t xml:space="preserve"> and </w:t>
      </w:r>
      <w:r w:rsidR="00EF3636">
        <w:rPr>
          <w:rFonts w:asciiTheme="majorHAnsi" w:hAnsiTheme="majorHAnsi"/>
          <w:color w:val="000000" w:themeColor="text1"/>
          <w:sz w:val="20"/>
          <w:szCs w:val="20"/>
        </w:rPr>
        <w:t>ordered the</w:t>
      </w:r>
      <w:r w:rsidRPr="00831A7F">
        <w:rPr>
          <w:rFonts w:asciiTheme="majorHAnsi" w:hAnsiTheme="majorHAnsi"/>
          <w:color w:val="000000" w:themeColor="text1"/>
          <w:sz w:val="20"/>
          <w:szCs w:val="20"/>
        </w:rPr>
        <w:t xml:space="preserve"> </w:t>
      </w:r>
      <w:r w:rsidR="0072691E">
        <w:rPr>
          <w:rFonts w:asciiTheme="majorHAnsi" w:hAnsiTheme="majorHAnsi"/>
          <w:color w:val="000000" w:themeColor="text1"/>
          <w:sz w:val="20"/>
          <w:szCs w:val="20"/>
        </w:rPr>
        <w:t>Attorney General’s Office</w:t>
      </w:r>
      <w:r w:rsidRPr="00831A7F">
        <w:rPr>
          <w:rFonts w:asciiTheme="majorHAnsi" w:hAnsiTheme="majorHAnsi"/>
          <w:color w:val="000000" w:themeColor="text1"/>
          <w:sz w:val="20"/>
          <w:szCs w:val="20"/>
        </w:rPr>
        <w:t xml:space="preserve"> </w:t>
      </w:r>
      <w:r w:rsidR="00EF3636">
        <w:rPr>
          <w:rFonts w:asciiTheme="majorHAnsi" w:hAnsiTheme="majorHAnsi"/>
          <w:color w:val="000000" w:themeColor="text1"/>
          <w:sz w:val="20"/>
          <w:szCs w:val="20"/>
        </w:rPr>
        <w:t>to</w:t>
      </w:r>
      <w:r w:rsidRPr="00831A7F">
        <w:rPr>
          <w:rFonts w:asciiTheme="majorHAnsi" w:hAnsiTheme="majorHAnsi"/>
          <w:color w:val="000000" w:themeColor="text1"/>
          <w:sz w:val="20"/>
          <w:szCs w:val="20"/>
        </w:rPr>
        <w:t xml:space="preserve"> investiga</w:t>
      </w:r>
      <w:r w:rsidR="00EF3636">
        <w:rPr>
          <w:rFonts w:asciiTheme="majorHAnsi" w:hAnsiTheme="majorHAnsi"/>
          <w:color w:val="000000" w:themeColor="text1"/>
          <w:sz w:val="20"/>
          <w:szCs w:val="20"/>
        </w:rPr>
        <w:t>te the facts</w:t>
      </w:r>
      <w:r w:rsidR="00BB7D8D">
        <w:rPr>
          <w:rFonts w:asciiTheme="majorHAnsi" w:hAnsiTheme="majorHAnsi"/>
          <w:color w:val="000000" w:themeColor="text1"/>
          <w:sz w:val="20"/>
          <w:szCs w:val="20"/>
        </w:rPr>
        <w:t xml:space="preserve"> and </w:t>
      </w:r>
      <w:r w:rsidRPr="00831A7F">
        <w:rPr>
          <w:rFonts w:asciiTheme="majorHAnsi" w:hAnsiTheme="majorHAnsi"/>
          <w:color w:val="000000" w:themeColor="text1"/>
          <w:sz w:val="20"/>
          <w:szCs w:val="20"/>
        </w:rPr>
        <w:t>determin</w:t>
      </w:r>
      <w:r w:rsidR="00EF3636">
        <w:rPr>
          <w:rFonts w:asciiTheme="majorHAnsi" w:hAnsiTheme="majorHAnsi"/>
          <w:color w:val="000000" w:themeColor="text1"/>
          <w:sz w:val="20"/>
          <w:szCs w:val="20"/>
        </w:rPr>
        <w:t>e</w:t>
      </w:r>
      <w:r w:rsidRPr="00831A7F">
        <w:rPr>
          <w:rFonts w:asciiTheme="majorHAnsi" w:hAnsiTheme="majorHAnsi"/>
          <w:color w:val="000000" w:themeColor="text1"/>
          <w:sz w:val="20"/>
          <w:szCs w:val="20"/>
        </w:rPr>
        <w:t xml:space="preserve"> </w:t>
      </w:r>
      <w:r w:rsidR="00EF3636">
        <w:rPr>
          <w:rFonts w:asciiTheme="majorHAnsi" w:hAnsiTheme="majorHAnsi"/>
          <w:color w:val="000000" w:themeColor="text1"/>
          <w:sz w:val="20"/>
          <w:szCs w:val="20"/>
        </w:rPr>
        <w:t>the whereabouts of the</w:t>
      </w:r>
      <w:r w:rsidRPr="00831A7F">
        <w:rPr>
          <w:rFonts w:asciiTheme="majorHAnsi" w:hAnsiTheme="majorHAnsi"/>
          <w:color w:val="000000" w:themeColor="text1"/>
          <w:sz w:val="20"/>
          <w:szCs w:val="20"/>
        </w:rPr>
        <w:t xml:space="preserve"> </w:t>
      </w:r>
      <w:r w:rsidR="00EF3636">
        <w:rPr>
          <w:rFonts w:asciiTheme="majorHAnsi" w:hAnsiTheme="majorHAnsi"/>
          <w:color w:val="000000" w:themeColor="text1"/>
          <w:sz w:val="20"/>
          <w:szCs w:val="20"/>
        </w:rPr>
        <w:t xml:space="preserve">missing </w:t>
      </w:r>
      <w:r w:rsidR="00D61751">
        <w:rPr>
          <w:rFonts w:asciiTheme="majorHAnsi" w:hAnsiTheme="majorHAnsi"/>
          <w:color w:val="000000" w:themeColor="text1"/>
          <w:sz w:val="20"/>
          <w:szCs w:val="20"/>
        </w:rPr>
        <w:t>youths</w:t>
      </w:r>
      <w:r w:rsidRPr="00831A7F">
        <w:rPr>
          <w:rFonts w:asciiTheme="majorHAnsi" w:hAnsiTheme="majorHAnsi"/>
          <w:color w:val="000000" w:themeColor="text1"/>
          <w:sz w:val="20"/>
          <w:szCs w:val="20"/>
        </w:rPr>
        <w:t xml:space="preserve">. </w:t>
      </w:r>
      <w:r w:rsidR="00EF3636">
        <w:rPr>
          <w:rFonts w:asciiTheme="majorHAnsi" w:hAnsiTheme="majorHAnsi"/>
          <w:color w:val="000000" w:themeColor="text1"/>
          <w:sz w:val="20"/>
          <w:szCs w:val="20"/>
        </w:rPr>
        <w:t>On March 4,</w:t>
      </w:r>
      <w:r w:rsidRPr="00831A7F">
        <w:rPr>
          <w:rFonts w:asciiTheme="majorHAnsi" w:hAnsiTheme="majorHAnsi"/>
          <w:color w:val="000000" w:themeColor="text1"/>
          <w:sz w:val="20"/>
          <w:szCs w:val="20"/>
        </w:rPr>
        <w:t xml:space="preserve"> 2019 </w:t>
      </w:r>
      <w:r w:rsidR="00EF3636">
        <w:rPr>
          <w:rFonts w:asciiTheme="majorHAnsi" w:hAnsiTheme="majorHAnsi"/>
          <w:color w:val="000000" w:themeColor="text1"/>
          <w:sz w:val="20"/>
          <w:szCs w:val="20"/>
        </w:rPr>
        <w:t>the Constitutional Chamber</w:t>
      </w:r>
      <w:r w:rsidRPr="00831A7F">
        <w:rPr>
          <w:rFonts w:asciiTheme="majorHAnsi" w:hAnsiTheme="majorHAnsi"/>
          <w:color w:val="000000" w:themeColor="text1"/>
          <w:sz w:val="20"/>
          <w:szCs w:val="20"/>
        </w:rPr>
        <w:t xml:space="preserve"> </w:t>
      </w:r>
      <w:r w:rsidR="00EF3636">
        <w:rPr>
          <w:rFonts w:asciiTheme="majorHAnsi" w:hAnsiTheme="majorHAnsi"/>
          <w:color w:val="000000" w:themeColor="text1"/>
          <w:sz w:val="20"/>
          <w:szCs w:val="20"/>
        </w:rPr>
        <w:t>by means of</w:t>
      </w:r>
      <w:r w:rsidRPr="00831A7F">
        <w:rPr>
          <w:rFonts w:asciiTheme="majorHAnsi" w:hAnsiTheme="majorHAnsi"/>
          <w:color w:val="000000" w:themeColor="text1"/>
          <w:sz w:val="20"/>
          <w:szCs w:val="20"/>
        </w:rPr>
        <w:t xml:space="preserve"> </w:t>
      </w:r>
      <w:r w:rsidR="00EF3636">
        <w:rPr>
          <w:rFonts w:asciiTheme="majorHAnsi" w:hAnsiTheme="majorHAnsi"/>
          <w:color w:val="000000" w:themeColor="text1"/>
          <w:sz w:val="20"/>
          <w:szCs w:val="20"/>
        </w:rPr>
        <w:t>a follow-up resolution</w:t>
      </w:r>
      <w:r w:rsidR="00EF3636" w:rsidRPr="00831A7F">
        <w:rPr>
          <w:rFonts w:asciiTheme="majorHAnsi" w:hAnsiTheme="majorHAnsi"/>
          <w:color w:val="000000" w:themeColor="text1"/>
          <w:sz w:val="20"/>
          <w:szCs w:val="20"/>
        </w:rPr>
        <w:t xml:space="preserve"> </w:t>
      </w:r>
      <w:r w:rsidRPr="00831A7F">
        <w:rPr>
          <w:rFonts w:asciiTheme="majorHAnsi" w:hAnsiTheme="majorHAnsi"/>
          <w:color w:val="000000" w:themeColor="text1"/>
          <w:sz w:val="20"/>
          <w:szCs w:val="20"/>
        </w:rPr>
        <w:t>requ</w:t>
      </w:r>
      <w:r w:rsidR="00EF3636">
        <w:rPr>
          <w:rFonts w:asciiTheme="majorHAnsi" w:hAnsiTheme="majorHAnsi"/>
          <w:color w:val="000000" w:themeColor="text1"/>
          <w:sz w:val="20"/>
          <w:szCs w:val="20"/>
        </w:rPr>
        <w:t>ested</w:t>
      </w:r>
      <w:r w:rsidRPr="00831A7F">
        <w:rPr>
          <w:rFonts w:asciiTheme="majorHAnsi" w:hAnsiTheme="majorHAnsi"/>
          <w:color w:val="000000" w:themeColor="text1"/>
          <w:sz w:val="20"/>
          <w:szCs w:val="20"/>
        </w:rPr>
        <w:t xml:space="preserve"> </w:t>
      </w:r>
      <w:r w:rsidR="00EF3636">
        <w:rPr>
          <w:rFonts w:asciiTheme="majorHAnsi" w:hAnsiTheme="majorHAnsi"/>
          <w:color w:val="000000" w:themeColor="text1"/>
          <w:sz w:val="20"/>
          <w:szCs w:val="20"/>
        </w:rPr>
        <w:t>the</w:t>
      </w:r>
      <w:r w:rsidRPr="00831A7F">
        <w:rPr>
          <w:rFonts w:asciiTheme="majorHAnsi" w:hAnsiTheme="majorHAnsi"/>
          <w:color w:val="000000" w:themeColor="text1"/>
          <w:sz w:val="20"/>
          <w:szCs w:val="20"/>
        </w:rPr>
        <w:t xml:space="preserve"> </w:t>
      </w:r>
      <w:r w:rsidR="0072691E">
        <w:rPr>
          <w:rFonts w:asciiTheme="majorHAnsi" w:hAnsiTheme="majorHAnsi"/>
          <w:color w:val="000000" w:themeColor="text1"/>
          <w:sz w:val="20"/>
          <w:szCs w:val="20"/>
        </w:rPr>
        <w:t>Attorney General’s Office</w:t>
      </w:r>
      <w:r w:rsidRPr="00831A7F">
        <w:rPr>
          <w:rFonts w:asciiTheme="majorHAnsi" w:hAnsiTheme="majorHAnsi"/>
          <w:color w:val="000000" w:themeColor="text1"/>
          <w:sz w:val="20"/>
          <w:szCs w:val="20"/>
        </w:rPr>
        <w:t xml:space="preserve"> </w:t>
      </w:r>
      <w:r w:rsidR="00EF3636">
        <w:rPr>
          <w:rFonts w:asciiTheme="majorHAnsi" w:hAnsiTheme="majorHAnsi"/>
          <w:color w:val="000000" w:themeColor="text1"/>
          <w:sz w:val="20"/>
          <w:szCs w:val="20"/>
        </w:rPr>
        <w:t>a report on the status of the</w:t>
      </w:r>
      <w:r w:rsidRPr="00831A7F">
        <w:rPr>
          <w:rFonts w:asciiTheme="majorHAnsi" w:hAnsiTheme="majorHAnsi"/>
          <w:color w:val="000000" w:themeColor="text1"/>
          <w:sz w:val="20"/>
          <w:szCs w:val="20"/>
        </w:rPr>
        <w:t xml:space="preserve"> </w:t>
      </w:r>
      <w:r w:rsidR="00EF3636" w:rsidRPr="00831A7F">
        <w:rPr>
          <w:rFonts w:asciiTheme="majorHAnsi" w:hAnsiTheme="majorHAnsi"/>
          <w:color w:val="000000" w:themeColor="text1"/>
          <w:sz w:val="20"/>
          <w:szCs w:val="20"/>
        </w:rPr>
        <w:t>investigations</w:t>
      </w:r>
      <w:r w:rsidR="00EF3636">
        <w:rPr>
          <w:rFonts w:asciiTheme="majorHAnsi" w:hAnsiTheme="majorHAnsi"/>
          <w:color w:val="000000" w:themeColor="text1"/>
          <w:sz w:val="20"/>
          <w:szCs w:val="20"/>
        </w:rPr>
        <w:t xml:space="preserve"> conducted</w:t>
      </w:r>
      <w:r w:rsidRPr="00831A7F">
        <w:rPr>
          <w:rFonts w:asciiTheme="majorHAnsi" w:hAnsiTheme="majorHAnsi"/>
          <w:color w:val="000000" w:themeColor="text1"/>
          <w:sz w:val="20"/>
          <w:szCs w:val="20"/>
        </w:rPr>
        <w:t>,</w:t>
      </w:r>
      <w:r w:rsidR="00BB7D8D">
        <w:rPr>
          <w:rFonts w:asciiTheme="majorHAnsi" w:hAnsiTheme="majorHAnsi"/>
          <w:color w:val="000000" w:themeColor="text1"/>
          <w:sz w:val="20"/>
          <w:szCs w:val="20"/>
        </w:rPr>
        <w:t xml:space="preserve"> and </w:t>
      </w:r>
      <w:r w:rsidR="00EF3636">
        <w:rPr>
          <w:rFonts w:asciiTheme="majorHAnsi" w:hAnsiTheme="majorHAnsi"/>
          <w:color w:val="000000" w:themeColor="text1"/>
          <w:sz w:val="20"/>
          <w:szCs w:val="20"/>
        </w:rPr>
        <w:t>on December 23,</w:t>
      </w:r>
      <w:r w:rsidRPr="00831A7F">
        <w:rPr>
          <w:rFonts w:asciiTheme="majorHAnsi" w:hAnsiTheme="majorHAnsi"/>
          <w:color w:val="000000" w:themeColor="text1"/>
          <w:sz w:val="20"/>
          <w:szCs w:val="20"/>
        </w:rPr>
        <w:t xml:space="preserve"> 2019 </w:t>
      </w:r>
      <w:r w:rsidR="00EF3636">
        <w:rPr>
          <w:rFonts w:asciiTheme="majorHAnsi" w:hAnsiTheme="majorHAnsi"/>
          <w:color w:val="000000" w:themeColor="text1"/>
          <w:sz w:val="20"/>
          <w:szCs w:val="20"/>
        </w:rPr>
        <w:t>by means of a second</w:t>
      </w:r>
      <w:r w:rsidRPr="00831A7F">
        <w:rPr>
          <w:rFonts w:asciiTheme="majorHAnsi" w:hAnsiTheme="majorHAnsi"/>
          <w:color w:val="000000" w:themeColor="text1"/>
          <w:sz w:val="20"/>
          <w:szCs w:val="20"/>
        </w:rPr>
        <w:t xml:space="preserve"> </w:t>
      </w:r>
      <w:r w:rsidR="00EF3636">
        <w:rPr>
          <w:rFonts w:asciiTheme="majorHAnsi" w:hAnsiTheme="majorHAnsi"/>
          <w:color w:val="000000" w:themeColor="text1"/>
          <w:sz w:val="20"/>
          <w:szCs w:val="20"/>
        </w:rPr>
        <w:t>follow-up resolution it</w:t>
      </w:r>
      <w:r w:rsidRPr="00831A7F">
        <w:rPr>
          <w:rFonts w:asciiTheme="majorHAnsi" w:hAnsiTheme="majorHAnsi"/>
          <w:color w:val="000000" w:themeColor="text1"/>
          <w:sz w:val="20"/>
          <w:szCs w:val="20"/>
        </w:rPr>
        <w:t xml:space="preserve"> </w:t>
      </w:r>
      <w:r w:rsidR="00EF3636">
        <w:rPr>
          <w:rFonts w:asciiTheme="majorHAnsi" w:hAnsiTheme="majorHAnsi"/>
          <w:color w:val="000000" w:themeColor="text1"/>
          <w:sz w:val="20"/>
          <w:szCs w:val="20"/>
        </w:rPr>
        <w:t>required</w:t>
      </w:r>
      <w:r w:rsidRPr="00831A7F">
        <w:rPr>
          <w:rFonts w:asciiTheme="majorHAnsi" w:hAnsiTheme="majorHAnsi"/>
          <w:color w:val="000000" w:themeColor="text1"/>
          <w:sz w:val="20"/>
          <w:szCs w:val="20"/>
        </w:rPr>
        <w:t xml:space="preserve"> </w:t>
      </w:r>
      <w:r w:rsidR="00EF3636">
        <w:rPr>
          <w:rFonts w:asciiTheme="majorHAnsi" w:hAnsiTheme="majorHAnsi"/>
          <w:color w:val="000000" w:themeColor="text1"/>
          <w:sz w:val="20"/>
          <w:szCs w:val="20"/>
        </w:rPr>
        <w:t xml:space="preserve">updated </w:t>
      </w:r>
      <w:r w:rsidR="007E547B">
        <w:rPr>
          <w:rFonts w:asciiTheme="majorHAnsi" w:hAnsiTheme="majorHAnsi"/>
          <w:color w:val="000000" w:themeColor="text1"/>
          <w:sz w:val="20"/>
          <w:szCs w:val="20"/>
        </w:rPr>
        <w:t>information</w:t>
      </w:r>
      <w:r w:rsidRPr="00831A7F">
        <w:rPr>
          <w:rFonts w:asciiTheme="majorHAnsi" w:hAnsiTheme="majorHAnsi"/>
          <w:color w:val="000000" w:themeColor="text1"/>
          <w:sz w:val="20"/>
          <w:szCs w:val="20"/>
        </w:rPr>
        <w:t xml:space="preserve"> </w:t>
      </w:r>
      <w:r w:rsidR="00EF3636">
        <w:rPr>
          <w:rFonts w:asciiTheme="majorHAnsi" w:hAnsiTheme="majorHAnsi"/>
          <w:color w:val="000000" w:themeColor="text1"/>
          <w:sz w:val="20"/>
          <w:szCs w:val="20"/>
        </w:rPr>
        <w:t>to the</w:t>
      </w:r>
      <w:r w:rsidRPr="00831A7F">
        <w:rPr>
          <w:rFonts w:asciiTheme="majorHAnsi" w:hAnsiTheme="majorHAnsi"/>
          <w:color w:val="000000" w:themeColor="text1"/>
          <w:sz w:val="20"/>
          <w:szCs w:val="20"/>
        </w:rPr>
        <w:t xml:space="preserve"> </w:t>
      </w:r>
      <w:r w:rsidR="0072691E">
        <w:rPr>
          <w:rFonts w:asciiTheme="majorHAnsi" w:hAnsiTheme="majorHAnsi"/>
          <w:color w:val="000000" w:themeColor="text1"/>
          <w:sz w:val="20"/>
          <w:szCs w:val="20"/>
        </w:rPr>
        <w:t>Attorney General’s Office</w:t>
      </w:r>
      <w:r w:rsidRPr="00831A7F">
        <w:rPr>
          <w:rFonts w:asciiTheme="majorHAnsi" w:hAnsiTheme="majorHAnsi"/>
          <w:color w:val="000000" w:themeColor="text1"/>
          <w:sz w:val="20"/>
          <w:szCs w:val="20"/>
        </w:rPr>
        <w:t xml:space="preserve">. </w:t>
      </w:r>
    </w:p>
    <w:p w14:paraId="303B3402" w14:textId="318EC191" w:rsidR="00D33598" w:rsidRPr="00831A7F" w:rsidRDefault="00D33598" w:rsidP="00D33598">
      <w:pPr>
        <w:spacing w:before="240" w:after="240"/>
        <w:ind w:firstLine="720"/>
        <w:jc w:val="both"/>
        <w:rPr>
          <w:rFonts w:asciiTheme="majorHAnsi" w:hAnsiTheme="majorHAnsi"/>
          <w:color w:val="000000" w:themeColor="text1"/>
          <w:sz w:val="20"/>
          <w:szCs w:val="20"/>
        </w:rPr>
      </w:pPr>
      <w:r w:rsidRPr="00831A7F">
        <w:rPr>
          <w:rFonts w:asciiTheme="majorHAnsi" w:hAnsiTheme="majorHAnsi"/>
          <w:color w:val="000000" w:themeColor="text1"/>
          <w:sz w:val="20"/>
          <w:szCs w:val="20"/>
        </w:rPr>
        <w:t xml:space="preserve">iii) </w:t>
      </w:r>
      <w:r w:rsidRPr="00831A7F">
        <w:rPr>
          <w:rFonts w:asciiTheme="majorHAnsi" w:hAnsiTheme="majorHAnsi"/>
          <w:color w:val="000000" w:themeColor="text1"/>
          <w:sz w:val="20"/>
          <w:szCs w:val="20"/>
        </w:rPr>
        <w:tab/>
      </w:r>
      <w:r w:rsidR="006C2FAC">
        <w:rPr>
          <w:rFonts w:asciiTheme="majorHAnsi" w:hAnsiTheme="majorHAnsi"/>
          <w:color w:val="000000" w:themeColor="text1"/>
          <w:sz w:val="20"/>
          <w:szCs w:val="20"/>
        </w:rPr>
        <w:t>The National Defense Ministry</w:t>
      </w:r>
      <w:r w:rsidRPr="00831A7F">
        <w:rPr>
          <w:rFonts w:asciiTheme="majorHAnsi" w:hAnsiTheme="majorHAnsi"/>
          <w:color w:val="000000" w:themeColor="text1"/>
          <w:sz w:val="20"/>
          <w:szCs w:val="20"/>
        </w:rPr>
        <w:t xml:space="preserve"> </w:t>
      </w:r>
      <w:r w:rsidR="006C2FAC">
        <w:rPr>
          <w:rFonts w:asciiTheme="majorHAnsi" w:hAnsiTheme="majorHAnsi"/>
          <w:color w:val="000000" w:themeColor="text1"/>
          <w:sz w:val="20"/>
          <w:szCs w:val="20"/>
        </w:rPr>
        <w:t>conducted the following actions</w:t>
      </w:r>
      <w:r w:rsidRPr="00831A7F">
        <w:rPr>
          <w:rFonts w:asciiTheme="majorHAnsi" w:hAnsiTheme="majorHAnsi"/>
          <w:color w:val="000000" w:themeColor="text1"/>
          <w:sz w:val="20"/>
          <w:szCs w:val="20"/>
        </w:rPr>
        <w:t xml:space="preserve"> </w:t>
      </w:r>
      <w:r w:rsidR="00A23D94">
        <w:rPr>
          <w:rFonts w:asciiTheme="majorHAnsi" w:hAnsiTheme="majorHAnsi"/>
          <w:color w:val="000000" w:themeColor="text1"/>
          <w:sz w:val="20"/>
          <w:szCs w:val="20"/>
        </w:rPr>
        <w:t>as a follow-up of the constitutional proceedings</w:t>
      </w:r>
      <w:r w:rsidRPr="00831A7F">
        <w:rPr>
          <w:rFonts w:asciiTheme="majorHAnsi" w:hAnsiTheme="majorHAnsi"/>
          <w:color w:val="000000" w:themeColor="text1"/>
          <w:sz w:val="20"/>
          <w:szCs w:val="20"/>
        </w:rPr>
        <w:t xml:space="preserve">: </w:t>
      </w:r>
      <w:r w:rsidR="00A23D94">
        <w:rPr>
          <w:rFonts w:asciiTheme="majorHAnsi" w:hAnsiTheme="majorHAnsi"/>
          <w:color w:val="000000" w:themeColor="text1"/>
          <w:sz w:val="20"/>
          <w:szCs w:val="20"/>
        </w:rPr>
        <w:t>on January 13,</w:t>
      </w:r>
      <w:r w:rsidRPr="00831A7F">
        <w:rPr>
          <w:rFonts w:asciiTheme="majorHAnsi" w:hAnsiTheme="majorHAnsi"/>
          <w:color w:val="000000" w:themeColor="text1"/>
          <w:sz w:val="20"/>
          <w:szCs w:val="20"/>
        </w:rPr>
        <w:t xml:space="preserve"> 2015 </w:t>
      </w:r>
      <w:r w:rsidR="00A23D94">
        <w:rPr>
          <w:rFonts w:asciiTheme="majorHAnsi" w:hAnsiTheme="majorHAnsi"/>
          <w:color w:val="000000" w:themeColor="text1"/>
          <w:sz w:val="20"/>
          <w:szCs w:val="20"/>
        </w:rPr>
        <w:t xml:space="preserve">it </w:t>
      </w:r>
      <w:r w:rsidR="00DE2AAF">
        <w:rPr>
          <w:rFonts w:asciiTheme="majorHAnsi" w:hAnsiTheme="majorHAnsi"/>
          <w:color w:val="000000" w:themeColor="text1"/>
          <w:sz w:val="20"/>
          <w:szCs w:val="20"/>
        </w:rPr>
        <w:t>forwarded</w:t>
      </w:r>
      <w:r w:rsidR="00A23D94">
        <w:rPr>
          <w:rFonts w:asciiTheme="majorHAnsi" w:hAnsiTheme="majorHAnsi"/>
          <w:color w:val="000000" w:themeColor="text1"/>
          <w:sz w:val="20"/>
          <w:szCs w:val="20"/>
        </w:rPr>
        <w:t xml:space="preserve"> the requirement made by the</w:t>
      </w:r>
      <w:r w:rsidRPr="00831A7F">
        <w:rPr>
          <w:rFonts w:asciiTheme="majorHAnsi" w:hAnsiTheme="majorHAnsi"/>
          <w:color w:val="000000" w:themeColor="text1"/>
          <w:sz w:val="20"/>
          <w:szCs w:val="20"/>
        </w:rPr>
        <w:t xml:space="preserve"> </w:t>
      </w:r>
      <w:r w:rsidR="00874C9F">
        <w:rPr>
          <w:rFonts w:asciiTheme="majorHAnsi" w:hAnsiTheme="majorHAnsi"/>
          <w:color w:val="000000" w:themeColor="text1"/>
          <w:sz w:val="20"/>
          <w:szCs w:val="20"/>
        </w:rPr>
        <w:t>Constitutional Chamber</w:t>
      </w:r>
      <w:r w:rsidRPr="00831A7F">
        <w:rPr>
          <w:rFonts w:asciiTheme="majorHAnsi" w:hAnsiTheme="majorHAnsi"/>
          <w:color w:val="000000" w:themeColor="text1"/>
          <w:sz w:val="20"/>
          <w:szCs w:val="20"/>
        </w:rPr>
        <w:t xml:space="preserve"> </w:t>
      </w:r>
      <w:r w:rsidR="00A23D94">
        <w:rPr>
          <w:rFonts w:asciiTheme="majorHAnsi" w:hAnsiTheme="majorHAnsi"/>
          <w:color w:val="000000" w:themeColor="text1"/>
          <w:sz w:val="20"/>
          <w:szCs w:val="20"/>
        </w:rPr>
        <w:t>of the</w:t>
      </w:r>
      <w:r w:rsidRPr="00831A7F">
        <w:rPr>
          <w:rFonts w:asciiTheme="majorHAnsi" w:hAnsiTheme="majorHAnsi"/>
          <w:color w:val="000000" w:themeColor="text1"/>
          <w:sz w:val="20"/>
          <w:szCs w:val="20"/>
        </w:rPr>
        <w:t xml:space="preserve"> </w:t>
      </w:r>
      <w:r w:rsidR="00874C9F">
        <w:rPr>
          <w:rFonts w:asciiTheme="majorHAnsi" w:hAnsiTheme="majorHAnsi"/>
          <w:color w:val="000000" w:themeColor="text1"/>
          <w:sz w:val="20"/>
          <w:szCs w:val="20"/>
        </w:rPr>
        <w:t>Supreme Court of Justice</w:t>
      </w:r>
      <w:r w:rsidRPr="00831A7F">
        <w:rPr>
          <w:rFonts w:asciiTheme="majorHAnsi" w:hAnsiTheme="majorHAnsi"/>
          <w:color w:val="000000" w:themeColor="text1"/>
          <w:sz w:val="20"/>
          <w:szCs w:val="20"/>
        </w:rPr>
        <w:t xml:space="preserve">; </w:t>
      </w:r>
      <w:r w:rsidR="00A23D94">
        <w:rPr>
          <w:rFonts w:asciiTheme="majorHAnsi" w:hAnsiTheme="majorHAnsi"/>
          <w:color w:val="000000" w:themeColor="text1"/>
          <w:sz w:val="20"/>
          <w:szCs w:val="20"/>
        </w:rPr>
        <w:t>on March 19,</w:t>
      </w:r>
      <w:r w:rsidRPr="00831A7F">
        <w:rPr>
          <w:rFonts w:asciiTheme="majorHAnsi" w:hAnsiTheme="majorHAnsi"/>
          <w:color w:val="000000" w:themeColor="text1"/>
          <w:sz w:val="20"/>
          <w:szCs w:val="20"/>
        </w:rPr>
        <w:t xml:space="preserve"> 2015 </w:t>
      </w:r>
      <w:r w:rsidR="00A23D94">
        <w:rPr>
          <w:rFonts w:asciiTheme="majorHAnsi" w:hAnsiTheme="majorHAnsi"/>
          <w:color w:val="000000" w:themeColor="text1"/>
          <w:sz w:val="20"/>
          <w:szCs w:val="20"/>
        </w:rPr>
        <w:t>it submitted a report before</w:t>
      </w:r>
      <w:r w:rsidRPr="00831A7F">
        <w:rPr>
          <w:rFonts w:asciiTheme="majorHAnsi" w:hAnsiTheme="majorHAnsi"/>
          <w:color w:val="000000" w:themeColor="text1"/>
          <w:sz w:val="20"/>
          <w:szCs w:val="20"/>
        </w:rPr>
        <w:t xml:space="preserve"> </w:t>
      </w:r>
      <w:r w:rsidR="00EF3636">
        <w:rPr>
          <w:rFonts w:asciiTheme="majorHAnsi" w:hAnsiTheme="majorHAnsi"/>
          <w:color w:val="000000" w:themeColor="text1"/>
          <w:sz w:val="20"/>
          <w:szCs w:val="20"/>
        </w:rPr>
        <w:t>the Constitutional Chamber</w:t>
      </w:r>
      <w:r w:rsidRPr="00831A7F">
        <w:rPr>
          <w:rFonts w:asciiTheme="majorHAnsi" w:hAnsiTheme="majorHAnsi"/>
          <w:color w:val="000000" w:themeColor="text1"/>
          <w:sz w:val="20"/>
          <w:szCs w:val="20"/>
        </w:rPr>
        <w:t xml:space="preserve"> </w:t>
      </w:r>
      <w:r w:rsidR="00A23D94">
        <w:rPr>
          <w:rFonts w:asciiTheme="majorHAnsi" w:hAnsiTheme="majorHAnsi"/>
          <w:color w:val="000000" w:themeColor="text1"/>
          <w:sz w:val="20"/>
          <w:szCs w:val="20"/>
        </w:rPr>
        <w:t>on the</w:t>
      </w:r>
      <w:r w:rsidRPr="00831A7F">
        <w:rPr>
          <w:rFonts w:asciiTheme="majorHAnsi" w:hAnsiTheme="majorHAnsi"/>
          <w:color w:val="000000" w:themeColor="text1"/>
          <w:sz w:val="20"/>
          <w:szCs w:val="20"/>
        </w:rPr>
        <w:t xml:space="preserve"> </w:t>
      </w:r>
      <w:r w:rsidR="00A23D94" w:rsidRPr="00831A7F">
        <w:rPr>
          <w:rFonts w:asciiTheme="majorHAnsi" w:hAnsiTheme="majorHAnsi"/>
          <w:color w:val="000000" w:themeColor="text1"/>
          <w:sz w:val="20"/>
          <w:szCs w:val="20"/>
        </w:rPr>
        <w:t>allegations</w:t>
      </w:r>
      <w:r w:rsidRPr="00831A7F">
        <w:rPr>
          <w:rFonts w:asciiTheme="majorHAnsi" w:hAnsiTheme="majorHAnsi"/>
          <w:color w:val="000000" w:themeColor="text1"/>
          <w:sz w:val="20"/>
          <w:szCs w:val="20"/>
        </w:rPr>
        <w:t xml:space="preserve"> </w:t>
      </w:r>
      <w:r w:rsidR="00A23D94" w:rsidRPr="00831A7F">
        <w:rPr>
          <w:rFonts w:asciiTheme="majorHAnsi" w:hAnsiTheme="majorHAnsi"/>
          <w:color w:val="000000" w:themeColor="text1"/>
          <w:sz w:val="20"/>
          <w:szCs w:val="20"/>
        </w:rPr>
        <w:t>formulate</w:t>
      </w:r>
      <w:r w:rsidR="00A23D94">
        <w:rPr>
          <w:rFonts w:asciiTheme="majorHAnsi" w:hAnsiTheme="majorHAnsi"/>
          <w:color w:val="000000" w:themeColor="text1"/>
          <w:sz w:val="20"/>
          <w:szCs w:val="20"/>
        </w:rPr>
        <w:t>d</w:t>
      </w:r>
      <w:r w:rsidRPr="00831A7F">
        <w:rPr>
          <w:rFonts w:asciiTheme="majorHAnsi" w:hAnsiTheme="majorHAnsi"/>
          <w:color w:val="000000" w:themeColor="text1"/>
          <w:sz w:val="20"/>
          <w:szCs w:val="20"/>
        </w:rPr>
        <w:t xml:space="preserve"> </w:t>
      </w:r>
      <w:r w:rsidR="00A23D94">
        <w:rPr>
          <w:rFonts w:asciiTheme="majorHAnsi" w:hAnsiTheme="majorHAnsi"/>
          <w:color w:val="000000" w:themeColor="text1"/>
          <w:sz w:val="20"/>
          <w:szCs w:val="20"/>
        </w:rPr>
        <w:t>against</w:t>
      </w:r>
      <w:r w:rsidRPr="00831A7F">
        <w:rPr>
          <w:rFonts w:asciiTheme="majorHAnsi" w:hAnsiTheme="majorHAnsi"/>
          <w:color w:val="000000" w:themeColor="text1"/>
          <w:sz w:val="20"/>
          <w:szCs w:val="20"/>
        </w:rPr>
        <w:t xml:space="preserve"> </w:t>
      </w:r>
      <w:r w:rsidR="00A23D94">
        <w:rPr>
          <w:rFonts w:asciiTheme="majorHAnsi" w:hAnsiTheme="majorHAnsi"/>
          <w:color w:val="000000" w:themeColor="text1"/>
          <w:sz w:val="20"/>
          <w:szCs w:val="20"/>
        </w:rPr>
        <w:t>said</w:t>
      </w:r>
      <w:r w:rsidRPr="00831A7F">
        <w:rPr>
          <w:rFonts w:asciiTheme="majorHAnsi" w:hAnsiTheme="majorHAnsi"/>
          <w:color w:val="000000" w:themeColor="text1"/>
          <w:sz w:val="20"/>
          <w:szCs w:val="20"/>
        </w:rPr>
        <w:t xml:space="preserve"> </w:t>
      </w:r>
      <w:r w:rsidR="00A23D94" w:rsidRPr="00831A7F">
        <w:rPr>
          <w:rFonts w:asciiTheme="majorHAnsi" w:hAnsiTheme="majorHAnsi"/>
          <w:color w:val="000000" w:themeColor="text1"/>
          <w:sz w:val="20"/>
          <w:szCs w:val="20"/>
        </w:rPr>
        <w:t>institution</w:t>
      </w:r>
      <w:r w:rsidRPr="00831A7F">
        <w:rPr>
          <w:rFonts w:asciiTheme="majorHAnsi" w:hAnsiTheme="majorHAnsi"/>
          <w:color w:val="000000" w:themeColor="text1"/>
          <w:sz w:val="20"/>
          <w:szCs w:val="20"/>
        </w:rPr>
        <w:t xml:space="preserve">, </w:t>
      </w:r>
      <w:r w:rsidR="00A23D94">
        <w:rPr>
          <w:rFonts w:asciiTheme="majorHAnsi" w:hAnsiTheme="majorHAnsi"/>
          <w:color w:val="000000" w:themeColor="text1"/>
          <w:sz w:val="20"/>
          <w:szCs w:val="20"/>
        </w:rPr>
        <w:t>concerning the</w:t>
      </w:r>
      <w:r w:rsidRPr="00831A7F">
        <w:rPr>
          <w:rFonts w:asciiTheme="majorHAnsi" w:hAnsiTheme="majorHAnsi"/>
          <w:color w:val="000000" w:themeColor="text1"/>
          <w:sz w:val="20"/>
          <w:szCs w:val="20"/>
        </w:rPr>
        <w:t xml:space="preserve"> </w:t>
      </w:r>
      <w:r w:rsidR="00A23D94" w:rsidRPr="00831A7F">
        <w:rPr>
          <w:rFonts w:asciiTheme="majorHAnsi" w:hAnsiTheme="majorHAnsi"/>
          <w:color w:val="000000" w:themeColor="text1"/>
          <w:sz w:val="20"/>
          <w:szCs w:val="20"/>
        </w:rPr>
        <w:t>activities</w:t>
      </w:r>
      <w:r w:rsidRPr="00831A7F">
        <w:rPr>
          <w:rFonts w:asciiTheme="majorHAnsi" w:hAnsiTheme="majorHAnsi"/>
          <w:color w:val="000000" w:themeColor="text1"/>
          <w:sz w:val="20"/>
          <w:szCs w:val="20"/>
        </w:rPr>
        <w:t xml:space="preserve"> </w:t>
      </w:r>
      <w:r w:rsidR="00A23D94">
        <w:rPr>
          <w:rFonts w:asciiTheme="majorHAnsi" w:hAnsiTheme="majorHAnsi"/>
          <w:color w:val="000000" w:themeColor="text1"/>
          <w:sz w:val="20"/>
          <w:szCs w:val="20"/>
        </w:rPr>
        <w:t>developed</w:t>
      </w:r>
      <w:r w:rsidRPr="00831A7F">
        <w:rPr>
          <w:rFonts w:asciiTheme="majorHAnsi" w:hAnsiTheme="majorHAnsi"/>
          <w:color w:val="000000" w:themeColor="text1"/>
          <w:sz w:val="20"/>
          <w:szCs w:val="20"/>
        </w:rPr>
        <w:t xml:space="preserve"> </w:t>
      </w:r>
      <w:r w:rsidR="00A23D94">
        <w:rPr>
          <w:rFonts w:asciiTheme="majorHAnsi" w:hAnsiTheme="majorHAnsi"/>
          <w:color w:val="000000" w:themeColor="text1"/>
          <w:sz w:val="20"/>
          <w:szCs w:val="20"/>
        </w:rPr>
        <w:t>in regard to the search</w:t>
      </w:r>
      <w:r w:rsidRPr="00831A7F">
        <w:rPr>
          <w:rFonts w:asciiTheme="majorHAnsi" w:hAnsiTheme="majorHAnsi"/>
          <w:color w:val="000000" w:themeColor="text1"/>
          <w:sz w:val="20"/>
          <w:szCs w:val="20"/>
        </w:rPr>
        <w:t xml:space="preserve"> </w:t>
      </w:r>
      <w:r w:rsidR="00EF3636">
        <w:rPr>
          <w:rFonts w:asciiTheme="majorHAnsi" w:hAnsiTheme="majorHAnsi"/>
          <w:color w:val="000000" w:themeColor="text1"/>
          <w:sz w:val="20"/>
          <w:szCs w:val="20"/>
        </w:rPr>
        <w:t>of the</w:t>
      </w:r>
      <w:r w:rsidRPr="00831A7F">
        <w:rPr>
          <w:rFonts w:asciiTheme="majorHAnsi" w:hAnsiTheme="majorHAnsi"/>
          <w:color w:val="000000" w:themeColor="text1"/>
          <w:sz w:val="20"/>
          <w:szCs w:val="20"/>
        </w:rPr>
        <w:t xml:space="preserve"> Rodríguez Romero</w:t>
      </w:r>
      <w:r w:rsidR="00BB7D8D">
        <w:rPr>
          <w:rFonts w:asciiTheme="majorHAnsi" w:hAnsiTheme="majorHAnsi"/>
          <w:color w:val="000000" w:themeColor="text1"/>
          <w:sz w:val="20"/>
          <w:szCs w:val="20"/>
        </w:rPr>
        <w:t xml:space="preserve"> and </w:t>
      </w:r>
      <w:r w:rsidRPr="00831A7F">
        <w:rPr>
          <w:rFonts w:asciiTheme="majorHAnsi" w:hAnsiTheme="majorHAnsi"/>
          <w:color w:val="000000" w:themeColor="text1"/>
          <w:sz w:val="20"/>
          <w:szCs w:val="20"/>
        </w:rPr>
        <w:t>Romero Sequeira</w:t>
      </w:r>
      <w:r w:rsidR="00A23D94">
        <w:rPr>
          <w:rFonts w:asciiTheme="majorHAnsi" w:hAnsiTheme="majorHAnsi"/>
          <w:color w:val="000000" w:themeColor="text1"/>
          <w:sz w:val="20"/>
          <w:szCs w:val="20"/>
        </w:rPr>
        <w:t xml:space="preserve"> brothers</w:t>
      </w:r>
      <w:r w:rsidRPr="00831A7F">
        <w:rPr>
          <w:rFonts w:asciiTheme="majorHAnsi" w:hAnsiTheme="majorHAnsi"/>
          <w:color w:val="000000" w:themeColor="text1"/>
          <w:sz w:val="20"/>
          <w:szCs w:val="20"/>
        </w:rPr>
        <w:t xml:space="preserve">; </w:t>
      </w:r>
      <w:r w:rsidR="00DE2AAF">
        <w:rPr>
          <w:rFonts w:asciiTheme="majorHAnsi" w:hAnsiTheme="majorHAnsi"/>
          <w:color w:val="000000" w:themeColor="text1"/>
          <w:sz w:val="20"/>
          <w:szCs w:val="20"/>
        </w:rPr>
        <w:t>on February 16,</w:t>
      </w:r>
      <w:r w:rsidRPr="00831A7F">
        <w:rPr>
          <w:rFonts w:asciiTheme="majorHAnsi" w:hAnsiTheme="majorHAnsi"/>
          <w:color w:val="000000" w:themeColor="text1"/>
          <w:sz w:val="20"/>
          <w:szCs w:val="20"/>
        </w:rPr>
        <w:t xml:space="preserve"> 2016 </w:t>
      </w:r>
      <w:r w:rsidR="00DE2AAF">
        <w:rPr>
          <w:rFonts w:asciiTheme="majorHAnsi" w:hAnsiTheme="majorHAnsi"/>
          <w:color w:val="000000" w:themeColor="text1"/>
          <w:sz w:val="20"/>
          <w:szCs w:val="20"/>
        </w:rPr>
        <w:t>it submitted a report on the search</w:t>
      </w:r>
      <w:r w:rsidRPr="00831A7F">
        <w:rPr>
          <w:rFonts w:asciiTheme="majorHAnsi" w:hAnsiTheme="majorHAnsi"/>
          <w:color w:val="000000" w:themeColor="text1"/>
          <w:sz w:val="20"/>
          <w:szCs w:val="20"/>
        </w:rPr>
        <w:t xml:space="preserve"> </w:t>
      </w:r>
      <w:r w:rsidR="00DE2AAF">
        <w:rPr>
          <w:rFonts w:asciiTheme="majorHAnsi" w:hAnsiTheme="majorHAnsi"/>
          <w:color w:val="000000" w:themeColor="text1"/>
          <w:sz w:val="20"/>
          <w:szCs w:val="20"/>
        </w:rPr>
        <w:t>made in the files of the</w:t>
      </w:r>
      <w:r w:rsidRPr="00831A7F">
        <w:rPr>
          <w:rFonts w:asciiTheme="majorHAnsi" w:hAnsiTheme="majorHAnsi"/>
          <w:color w:val="000000" w:themeColor="text1"/>
          <w:sz w:val="20"/>
          <w:szCs w:val="20"/>
        </w:rPr>
        <w:t xml:space="preserve"> Arm</w:t>
      </w:r>
      <w:r w:rsidR="00DE2AAF">
        <w:rPr>
          <w:rFonts w:asciiTheme="majorHAnsi" w:hAnsiTheme="majorHAnsi"/>
          <w:color w:val="000000" w:themeColor="text1"/>
          <w:sz w:val="20"/>
          <w:szCs w:val="20"/>
        </w:rPr>
        <w:t>ed</w:t>
      </w:r>
      <w:r w:rsidRPr="00831A7F">
        <w:rPr>
          <w:rFonts w:asciiTheme="majorHAnsi" w:hAnsiTheme="majorHAnsi"/>
          <w:color w:val="000000" w:themeColor="text1"/>
          <w:sz w:val="20"/>
          <w:szCs w:val="20"/>
        </w:rPr>
        <w:t xml:space="preserve"> </w:t>
      </w:r>
      <w:r w:rsidR="00DE2AAF">
        <w:rPr>
          <w:rFonts w:asciiTheme="majorHAnsi" w:hAnsiTheme="majorHAnsi"/>
          <w:color w:val="000000" w:themeColor="text1"/>
          <w:sz w:val="20"/>
          <w:szCs w:val="20"/>
        </w:rPr>
        <w:t>Force</w:t>
      </w:r>
      <w:r w:rsidR="00DE2AAF" w:rsidRPr="00831A7F">
        <w:rPr>
          <w:rFonts w:asciiTheme="majorHAnsi" w:hAnsiTheme="majorHAnsi"/>
          <w:color w:val="000000" w:themeColor="text1"/>
          <w:sz w:val="20"/>
          <w:szCs w:val="20"/>
        </w:rPr>
        <w:t xml:space="preserve"> </w:t>
      </w:r>
      <w:r w:rsidRPr="00831A7F">
        <w:rPr>
          <w:rFonts w:asciiTheme="majorHAnsi" w:hAnsiTheme="majorHAnsi"/>
          <w:color w:val="000000" w:themeColor="text1"/>
          <w:sz w:val="20"/>
          <w:szCs w:val="20"/>
        </w:rPr>
        <w:t>orient</w:t>
      </w:r>
      <w:r w:rsidR="00DE2AAF">
        <w:rPr>
          <w:rFonts w:asciiTheme="majorHAnsi" w:hAnsiTheme="majorHAnsi"/>
          <w:color w:val="000000" w:themeColor="text1"/>
          <w:sz w:val="20"/>
          <w:szCs w:val="20"/>
        </w:rPr>
        <w:t>ed</w:t>
      </w:r>
      <w:r w:rsidRPr="00831A7F">
        <w:rPr>
          <w:rFonts w:asciiTheme="majorHAnsi" w:hAnsiTheme="majorHAnsi"/>
          <w:color w:val="000000" w:themeColor="text1"/>
          <w:sz w:val="20"/>
          <w:szCs w:val="20"/>
        </w:rPr>
        <w:t xml:space="preserve"> </w:t>
      </w:r>
      <w:r w:rsidR="00DE2AAF">
        <w:rPr>
          <w:rFonts w:asciiTheme="majorHAnsi" w:hAnsiTheme="majorHAnsi"/>
          <w:color w:val="000000" w:themeColor="text1"/>
          <w:sz w:val="20"/>
          <w:szCs w:val="20"/>
        </w:rPr>
        <w:t>to find a record of the alleged</w:t>
      </w:r>
      <w:r w:rsidRPr="00831A7F">
        <w:rPr>
          <w:rFonts w:asciiTheme="majorHAnsi" w:hAnsiTheme="majorHAnsi"/>
          <w:color w:val="000000" w:themeColor="text1"/>
          <w:sz w:val="20"/>
          <w:szCs w:val="20"/>
        </w:rPr>
        <w:t xml:space="preserve"> </w:t>
      </w:r>
      <w:r w:rsidR="00DE2AAF">
        <w:rPr>
          <w:rFonts w:asciiTheme="majorHAnsi" w:hAnsiTheme="majorHAnsi"/>
          <w:color w:val="000000" w:themeColor="text1"/>
          <w:sz w:val="20"/>
          <w:szCs w:val="20"/>
        </w:rPr>
        <w:t>de</w:t>
      </w:r>
      <w:r w:rsidR="00DE2AAF" w:rsidRPr="00831A7F">
        <w:rPr>
          <w:rFonts w:asciiTheme="majorHAnsi" w:hAnsiTheme="majorHAnsi"/>
          <w:color w:val="000000" w:themeColor="text1"/>
          <w:sz w:val="20"/>
          <w:szCs w:val="20"/>
        </w:rPr>
        <w:t>privation</w:t>
      </w:r>
      <w:r w:rsidRPr="00831A7F">
        <w:rPr>
          <w:rFonts w:asciiTheme="majorHAnsi" w:hAnsiTheme="majorHAnsi"/>
          <w:color w:val="000000" w:themeColor="text1"/>
          <w:sz w:val="20"/>
          <w:szCs w:val="20"/>
        </w:rPr>
        <w:t xml:space="preserve"> </w:t>
      </w:r>
      <w:r w:rsidR="00DE2AAF">
        <w:rPr>
          <w:rFonts w:asciiTheme="majorHAnsi" w:hAnsiTheme="majorHAnsi"/>
          <w:color w:val="000000" w:themeColor="text1"/>
          <w:sz w:val="20"/>
          <w:szCs w:val="20"/>
        </w:rPr>
        <w:t>of liberty</w:t>
      </w:r>
      <w:r w:rsidRPr="00831A7F">
        <w:rPr>
          <w:rFonts w:asciiTheme="majorHAnsi" w:hAnsiTheme="majorHAnsi"/>
          <w:color w:val="000000" w:themeColor="text1"/>
          <w:sz w:val="20"/>
          <w:szCs w:val="20"/>
        </w:rPr>
        <w:t xml:space="preserve"> </w:t>
      </w:r>
      <w:r w:rsidR="00EF3636">
        <w:rPr>
          <w:rFonts w:asciiTheme="majorHAnsi" w:hAnsiTheme="majorHAnsi"/>
          <w:color w:val="000000" w:themeColor="text1"/>
          <w:sz w:val="20"/>
          <w:szCs w:val="20"/>
        </w:rPr>
        <w:t>of the</w:t>
      </w:r>
      <w:r w:rsidRPr="00831A7F">
        <w:rPr>
          <w:rFonts w:asciiTheme="majorHAnsi" w:hAnsiTheme="majorHAnsi"/>
          <w:color w:val="000000" w:themeColor="text1"/>
          <w:sz w:val="20"/>
          <w:szCs w:val="20"/>
        </w:rPr>
        <w:t xml:space="preserve"> </w:t>
      </w:r>
      <w:r w:rsidR="00D61751">
        <w:rPr>
          <w:rFonts w:asciiTheme="majorHAnsi" w:hAnsiTheme="majorHAnsi"/>
          <w:color w:val="000000" w:themeColor="text1"/>
          <w:sz w:val="20"/>
          <w:szCs w:val="20"/>
        </w:rPr>
        <w:t>youths</w:t>
      </w:r>
      <w:r w:rsidRPr="00831A7F">
        <w:rPr>
          <w:rFonts w:asciiTheme="majorHAnsi" w:hAnsiTheme="majorHAnsi"/>
          <w:color w:val="000000" w:themeColor="text1"/>
          <w:sz w:val="20"/>
          <w:szCs w:val="20"/>
        </w:rPr>
        <w:t xml:space="preserve"> </w:t>
      </w:r>
      <w:r w:rsidR="00DE2AAF">
        <w:rPr>
          <w:rFonts w:asciiTheme="majorHAnsi" w:hAnsiTheme="majorHAnsi"/>
          <w:color w:val="000000" w:themeColor="text1"/>
          <w:sz w:val="20"/>
          <w:szCs w:val="20"/>
        </w:rPr>
        <w:t>by the</w:t>
      </w:r>
      <w:r w:rsidRPr="00831A7F">
        <w:rPr>
          <w:rFonts w:asciiTheme="majorHAnsi" w:hAnsiTheme="majorHAnsi"/>
          <w:color w:val="000000" w:themeColor="text1"/>
          <w:sz w:val="20"/>
          <w:szCs w:val="20"/>
        </w:rPr>
        <w:t xml:space="preserve"> </w:t>
      </w:r>
      <w:r w:rsidR="00DE2AAF">
        <w:rPr>
          <w:rFonts w:asciiTheme="majorHAnsi" w:hAnsiTheme="majorHAnsi"/>
          <w:color w:val="000000" w:themeColor="text1"/>
          <w:sz w:val="20"/>
          <w:szCs w:val="20"/>
        </w:rPr>
        <w:t>First Brigade of Infantry of the base of San Carlos</w:t>
      </w:r>
      <w:r w:rsidRPr="00831A7F">
        <w:rPr>
          <w:rFonts w:asciiTheme="majorHAnsi" w:hAnsiTheme="majorHAnsi"/>
          <w:color w:val="000000" w:themeColor="text1"/>
          <w:sz w:val="20"/>
          <w:szCs w:val="20"/>
        </w:rPr>
        <w:t xml:space="preserve">, </w:t>
      </w:r>
      <w:r w:rsidR="00DE2AAF">
        <w:rPr>
          <w:rFonts w:asciiTheme="majorHAnsi" w:hAnsiTheme="majorHAnsi"/>
          <w:color w:val="000000" w:themeColor="text1"/>
          <w:sz w:val="20"/>
          <w:szCs w:val="20"/>
        </w:rPr>
        <w:t xml:space="preserve">however, there was no record found </w:t>
      </w:r>
      <w:r w:rsidR="00803322">
        <w:rPr>
          <w:rFonts w:asciiTheme="majorHAnsi" w:hAnsiTheme="majorHAnsi"/>
          <w:color w:val="000000" w:themeColor="text1"/>
          <w:sz w:val="20"/>
          <w:szCs w:val="20"/>
        </w:rPr>
        <w:t>of the alleged military operation</w:t>
      </w:r>
      <w:r w:rsidRPr="00831A7F">
        <w:rPr>
          <w:rFonts w:asciiTheme="majorHAnsi" w:hAnsiTheme="majorHAnsi"/>
          <w:color w:val="000000" w:themeColor="text1"/>
          <w:sz w:val="20"/>
          <w:szCs w:val="20"/>
        </w:rPr>
        <w:t xml:space="preserve">; </w:t>
      </w:r>
      <w:r w:rsidR="00803322">
        <w:rPr>
          <w:rFonts w:asciiTheme="majorHAnsi" w:hAnsiTheme="majorHAnsi"/>
          <w:color w:val="000000" w:themeColor="text1"/>
          <w:sz w:val="20"/>
          <w:szCs w:val="20"/>
        </w:rPr>
        <w:t>on April 25,</w:t>
      </w:r>
      <w:r w:rsidRPr="00831A7F">
        <w:rPr>
          <w:rFonts w:asciiTheme="majorHAnsi" w:hAnsiTheme="majorHAnsi"/>
          <w:color w:val="000000" w:themeColor="text1"/>
          <w:sz w:val="20"/>
          <w:szCs w:val="20"/>
        </w:rPr>
        <w:t xml:space="preserve"> 2016 </w:t>
      </w:r>
      <w:r w:rsidR="004714DF">
        <w:rPr>
          <w:rFonts w:asciiTheme="majorHAnsi" w:hAnsiTheme="majorHAnsi"/>
          <w:color w:val="000000" w:themeColor="text1"/>
          <w:sz w:val="20"/>
          <w:szCs w:val="20"/>
        </w:rPr>
        <w:t>a report for the</w:t>
      </w:r>
      <w:r w:rsidRPr="00831A7F">
        <w:rPr>
          <w:rFonts w:asciiTheme="majorHAnsi" w:hAnsiTheme="majorHAnsi"/>
          <w:color w:val="000000" w:themeColor="text1"/>
          <w:sz w:val="20"/>
          <w:szCs w:val="20"/>
        </w:rPr>
        <w:t xml:space="preserve"> </w:t>
      </w:r>
      <w:r w:rsidR="00874C9F">
        <w:rPr>
          <w:rFonts w:asciiTheme="majorHAnsi" w:hAnsiTheme="majorHAnsi"/>
          <w:color w:val="000000" w:themeColor="text1"/>
          <w:sz w:val="20"/>
          <w:szCs w:val="20"/>
        </w:rPr>
        <w:t>Constitutional Chamber</w:t>
      </w:r>
      <w:r w:rsidRPr="00831A7F">
        <w:rPr>
          <w:rFonts w:asciiTheme="majorHAnsi" w:hAnsiTheme="majorHAnsi"/>
          <w:color w:val="000000" w:themeColor="text1"/>
          <w:sz w:val="20"/>
          <w:szCs w:val="20"/>
        </w:rPr>
        <w:t xml:space="preserve"> </w:t>
      </w:r>
      <w:r w:rsidR="004714DF">
        <w:rPr>
          <w:rFonts w:asciiTheme="majorHAnsi" w:hAnsiTheme="majorHAnsi"/>
          <w:color w:val="000000" w:themeColor="text1"/>
          <w:sz w:val="20"/>
          <w:szCs w:val="20"/>
        </w:rPr>
        <w:t>on a new search</w:t>
      </w:r>
      <w:r w:rsidRPr="00831A7F">
        <w:rPr>
          <w:rFonts w:asciiTheme="majorHAnsi" w:hAnsiTheme="majorHAnsi"/>
          <w:color w:val="000000" w:themeColor="text1"/>
          <w:sz w:val="20"/>
          <w:szCs w:val="20"/>
        </w:rPr>
        <w:t xml:space="preserve"> </w:t>
      </w:r>
      <w:r w:rsidR="004714DF">
        <w:rPr>
          <w:rFonts w:asciiTheme="majorHAnsi" w:hAnsiTheme="majorHAnsi"/>
          <w:color w:val="000000" w:themeColor="text1"/>
          <w:sz w:val="20"/>
          <w:szCs w:val="20"/>
        </w:rPr>
        <w:t>which yielded no</w:t>
      </w:r>
      <w:r w:rsidRPr="00831A7F">
        <w:rPr>
          <w:rFonts w:asciiTheme="majorHAnsi" w:hAnsiTheme="majorHAnsi"/>
          <w:color w:val="000000" w:themeColor="text1"/>
          <w:sz w:val="20"/>
          <w:szCs w:val="20"/>
        </w:rPr>
        <w:t xml:space="preserve"> documents o</w:t>
      </w:r>
      <w:r w:rsidR="004714DF">
        <w:rPr>
          <w:rFonts w:asciiTheme="majorHAnsi" w:hAnsiTheme="majorHAnsi"/>
          <w:color w:val="000000" w:themeColor="text1"/>
          <w:sz w:val="20"/>
          <w:szCs w:val="20"/>
        </w:rPr>
        <w:t>r physical records of said operation.</w:t>
      </w:r>
    </w:p>
    <w:p w14:paraId="6A4710A2" w14:textId="67832E73" w:rsidR="00D33598" w:rsidRPr="00831A7F" w:rsidRDefault="00D33598" w:rsidP="00D33598">
      <w:pPr>
        <w:spacing w:before="240" w:after="240"/>
        <w:ind w:firstLine="720"/>
        <w:jc w:val="both"/>
        <w:rPr>
          <w:rFonts w:asciiTheme="majorHAnsi" w:hAnsiTheme="majorHAnsi"/>
          <w:color w:val="000000" w:themeColor="text1"/>
          <w:sz w:val="20"/>
          <w:szCs w:val="20"/>
        </w:rPr>
      </w:pPr>
      <w:r w:rsidRPr="00831A7F">
        <w:rPr>
          <w:rFonts w:asciiTheme="majorHAnsi" w:hAnsiTheme="majorHAnsi"/>
          <w:color w:val="000000" w:themeColor="text1"/>
          <w:sz w:val="20"/>
          <w:szCs w:val="20"/>
        </w:rPr>
        <w:t xml:space="preserve">iv)  </w:t>
      </w:r>
      <w:r w:rsidRPr="00831A7F">
        <w:rPr>
          <w:rFonts w:asciiTheme="majorHAnsi" w:hAnsiTheme="majorHAnsi"/>
          <w:color w:val="000000" w:themeColor="text1"/>
          <w:sz w:val="20"/>
          <w:szCs w:val="20"/>
        </w:rPr>
        <w:tab/>
      </w:r>
      <w:r w:rsidR="004714DF">
        <w:rPr>
          <w:rFonts w:asciiTheme="majorHAnsi" w:hAnsiTheme="majorHAnsi"/>
          <w:color w:val="000000" w:themeColor="text1"/>
          <w:sz w:val="20"/>
          <w:szCs w:val="20"/>
        </w:rPr>
        <w:t>On August 21,</w:t>
      </w:r>
      <w:r w:rsidRPr="00831A7F">
        <w:rPr>
          <w:rFonts w:asciiTheme="majorHAnsi" w:hAnsiTheme="majorHAnsi"/>
          <w:color w:val="000000" w:themeColor="text1"/>
          <w:sz w:val="20"/>
          <w:szCs w:val="20"/>
        </w:rPr>
        <w:t xml:space="preserve"> 2017 </w:t>
      </w:r>
      <w:r w:rsidR="004714DF">
        <w:rPr>
          <w:rFonts w:asciiTheme="majorHAnsi" w:hAnsiTheme="majorHAnsi"/>
          <w:color w:val="000000" w:themeColor="text1"/>
          <w:sz w:val="20"/>
          <w:szCs w:val="20"/>
        </w:rPr>
        <w:t>Executive Decree</w:t>
      </w:r>
      <w:r w:rsidRPr="00831A7F">
        <w:rPr>
          <w:rFonts w:asciiTheme="majorHAnsi" w:hAnsiTheme="majorHAnsi"/>
          <w:color w:val="000000" w:themeColor="text1"/>
          <w:sz w:val="20"/>
          <w:szCs w:val="20"/>
        </w:rPr>
        <w:t xml:space="preserve"> No. 33</w:t>
      </w:r>
      <w:r w:rsidR="00874C9F">
        <w:rPr>
          <w:rFonts w:asciiTheme="majorHAnsi" w:hAnsiTheme="majorHAnsi"/>
          <w:color w:val="000000" w:themeColor="text1"/>
          <w:sz w:val="20"/>
          <w:szCs w:val="20"/>
        </w:rPr>
        <w:t xml:space="preserve"> </w:t>
      </w:r>
      <w:r w:rsidR="004714DF">
        <w:rPr>
          <w:rFonts w:asciiTheme="majorHAnsi" w:hAnsiTheme="majorHAnsi"/>
          <w:color w:val="000000" w:themeColor="text1"/>
          <w:sz w:val="20"/>
          <w:szCs w:val="20"/>
        </w:rPr>
        <w:t>was formulated which</w:t>
      </w:r>
      <w:r w:rsidR="00874C9F">
        <w:rPr>
          <w:rFonts w:asciiTheme="majorHAnsi" w:hAnsiTheme="majorHAnsi"/>
          <w:color w:val="000000" w:themeColor="text1"/>
          <w:sz w:val="20"/>
          <w:szCs w:val="20"/>
        </w:rPr>
        <w:t xml:space="preserve"> </w:t>
      </w:r>
      <w:r w:rsidR="004714DF">
        <w:rPr>
          <w:rFonts w:asciiTheme="majorHAnsi" w:hAnsiTheme="majorHAnsi"/>
          <w:color w:val="000000" w:themeColor="text1"/>
          <w:sz w:val="20"/>
          <w:szCs w:val="20"/>
        </w:rPr>
        <w:t>created the</w:t>
      </w:r>
      <w:r w:rsidRPr="00831A7F">
        <w:rPr>
          <w:rFonts w:asciiTheme="majorHAnsi" w:hAnsiTheme="majorHAnsi"/>
          <w:color w:val="000000" w:themeColor="text1"/>
          <w:sz w:val="20"/>
          <w:szCs w:val="20"/>
        </w:rPr>
        <w:t xml:space="preserve"> CONABÚSQUEDA </w:t>
      </w:r>
      <w:r w:rsidR="004714DF">
        <w:rPr>
          <w:rFonts w:asciiTheme="majorHAnsi" w:hAnsiTheme="majorHAnsi"/>
          <w:color w:val="000000" w:themeColor="text1"/>
          <w:sz w:val="20"/>
          <w:szCs w:val="20"/>
        </w:rPr>
        <w:t>the goal of which is to</w:t>
      </w:r>
      <w:r w:rsidRPr="00831A7F">
        <w:rPr>
          <w:rFonts w:asciiTheme="majorHAnsi" w:hAnsiTheme="majorHAnsi"/>
          <w:color w:val="000000" w:themeColor="text1"/>
          <w:sz w:val="20"/>
          <w:szCs w:val="20"/>
        </w:rPr>
        <w:t xml:space="preserve"> investiga</w:t>
      </w:r>
      <w:r w:rsidR="004714DF">
        <w:rPr>
          <w:rFonts w:asciiTheme="majorHAnsi" w:hAnsiTheme="majorHAnsi"/>
          <w:color w:val="000000" w:themeColor="text1"/>
          <w:sz w:val="20"/>
          <w:szCs w:val="20"/>
        </w:rPr>
        <w:t>te</w:t>
      </w:r>
      <w:r w:rsidR="00BB7D8D">
        <w:rPr>
          <w:rFonts w:asciiTheme="majorHAnsi" w:hAnsiTheme="majorHAnsi"/>
          <w:color w:val="000000" w:themeColor="text1"/>
          <w:sz w:val="20"/>
          <w:szCs w:val="20"/>
        </w:rPr>
        <w:t xml:space="preserve"> and </w:t>
      </w:r>
      <w:r w:rsidRPr="00831A7F">
        <w:rPr>
          <w:rFonts w:asciiTheme="majorHAnsi" w:hAnsiTheme="majorHAnsi"/>
          <w:color w:val="000000" w:themeColor="text1"/>
          <w:sz w:val="20"/>
          <w:szCs w:val="20"/>
        </w:rPr>
        <w:t>determin</w:t>
      </w:r>
      <w:r w:rsidR="004714DF">
        <w:rPr>
          <w:rFonts w:asciiTheme="majorHAnsi" w:hAnsiTheme="majorHAnsi"/>
          <w:color w:val="000000" w:themeColor="text1"/>
          <w:sz w:val="20"/>
          <w:szCs w:val="20"/>
        </w:rPr>
        <w:t>e the</w:t>
      </w:r>
      <w:r w:rsidRPr="00831A7F">
        <w:rPr>
          <w:rFonts w:asciiTheme="majorHAnsi" w:hAnsiTheme="majorHAnsi"/>
          <w:color w:val="000000" w:themeColor="text1"/>
          <w:sz w:val="20"/>
          <w:szCs w:val="20"/>
        </w:rPr>
        <w:t xml:space="preserve"> </w:t>
      </w:r>
      <w:r w:rsidR="004714DF">
        <w:rPr>
          <w:rFonts w:asciiTheme="majorHAnsi" w:hAnsiTheme="majorHAnsi"/>
          <w:color w:val="000000" w:themeColor="text1"/>
          <w:sz w:val="20"/>
          <w:szCs w:val="20"/>
        </w:rPr>
        <w:t>whereabouts</w:t>
      </w:r>
      <w:r w:rsidR="00BB7D8D">
        <w:rPr>
          <w:rFonts w:asciiTheme="majorHAnsi" w:hAnsiTheme="majorHAnsi"/>
          <w:color w:val="000000" w:themeColor="text1"/>
          <w:sz w:val="20"/>
          <w:szCs w:val="20"/>
        </w:rPr>
        <w:t xml:space="preserve"> and </w:t>
      </w:r>
      <w:r w:rsidR="0072691E">
        <w:rPr>
          <w:rFonts w:asciiTheme="majorHAnsi" w:hAnsiTheme="majorHAnsi"/>
          <w:color w:val="000000" w:themeColor="text1"/>
          <w:sz w:val="20"/>
          <w:szCs w:val="20"/>
        </w:rPr>
        <w:t>situation</w:t>
      </w:r>
      <w:r w:rsidRPr="00831A7F">
        <w:rPr>
          <w:rFonts w:asciiTheme="majorHAnsi" w:hAnsiTheme="majorHAnsi"/>
          <w:color w:val="000000" w:themeColor="text1"/>
          <w:sz w:val="20"/>
          <w:szCs w:val="20"/>
        </w:rPr>
        <w:t xml:space="preserve"> </w:t>
      </w:r>
      <w:r w:rsidR="004714DF">
        <w:rPr>
          <w:rFonts w:asciiTheme="majorHAnsi" w:hAnsiTheme="majorHAnsi"/>
          <w:color w:val="000000" w:themeColor="text1"/>
          <w:sz w:val="20"/>
          <w:szCs w:val="20"/>
        </w:rPr>
        <w:t>of the adult victims of</w:t>
      </w:r>
      <w:r w:rsidR="00DE17D2">
        <w:rPr>
          <w:rFonts w:asciiTheme="majorHAnsi" w:hAnsiTheme="majorHAnsi"/>
          <w:color w:val="000000" w:themeColor="text1"/>
          <w:sz w:val="20"/>
          <w:szCs w:val="20"/>
        </w:rPr>
        <w:t xml:space="preserve"> </w:t>
      </w:r>
      <w:r w:rsidR="0072691E">
        <w:rPr>
          <w:rFonts w:asciiTheme="majorHAnsi" w:hAnsiTheme="majorHAnsi"/>
          <w:color w:val="000000" w:themeColor="text1"/>
          <w:sz w:val="20"/>
          <w:szCs w:val="20"/>
        </w:rPr>
        <w:t>forced disappearance</w:t>
      </w:r>
      <w:r w:rsidRPr="00831A7F">
        <w:rPr>
          <w:rFonts w:asciiTheme="majorHAnsi" w:hAnsiTheme="majorHAnsi"/>
          <w:color w:val="000000" w:themeColor="text1"/>
          <w:sz w:val="20"/>
          <w:szCs w:val="20"/>
        </w:rPr>
        <w:t xml:space="preserve"> </w:t>
      </w:r>
      <w:r w:rsidR="004714DF">
        <w:rPr>
          <w:rFonts w:asciiTheme="majorHAnsi" w:hAnsiTheme="majorHAnsi"/>
          <w:color w:val="000000" w:themeColor="text1"/>
          <w:sz w:val="20"/>
          <w:szCs w:val="20"/>
        </w:rPr>
        <w:t>in the</w:t>
      </w:r>
      <w:r w:rsidRPr="00831A7F">
        <w:rPr>
          <w:rFonts w:asciiTheme="majorHAnsi" w:hAnsiTheme="majorHAnsi"/>
          <w:color w:val="000000" w:themeColor="text1"/>
          <w:sz w:val="20"/>
          <w:szCs w:val="20"/>
        </w:rPr>
        <w:t xml:space="preserve"> context</w:t>
      </w:r>
      <w:r w:rsidR="004714DF">
        <w:rPr>
          <w:rFonts w:asciiTheme="majorHAnsi" w:hAnsiTheme="majorHAnsi"/>
          <w:color w:val="000000" w:themeColor="text1"/>
          <w:sz w:val="20"/>
          <w:szCs w:val="20"/>
        </w:rPr>
        <w:t xml:space="preserve"> </w:t>
      </w:r>
      <w:r w:rsidRPr="00831A7F">
        <w:rPr>
          <w:rFonts w:asciiTheme="majorHAnsi" w:hAnsiTheme="majorHAnsi"/>
          <w:color w:val="000000" w:themeColor="text1"/>
          <w:sz w:val="20"/>
          <w:szCs w:val="20"/>
        </w:rPr>
        <w:t>o</w:t>
      </w:r>
      <w:r w:rsidR="004714DF">
        <w:rPr>
          <w:rFonts w:asciiTheme="majorHAnsi" w:hAnsiTheme="majorHAnsi"/>
          <w:color w:val="000000" w:themeColor="text1"/>
          <w:sz w:val="20"/>
          <w:szCs w:val="20"/>
        </w:rPr>
        <w:t>f</w:t>
      </w:r>
      <w:r w:rsidRPr="00831A7F">
        <w:rPr>
          <w:rFonts w:asciiTheme="majorHAnsi" w:hAnsiTheme="majorHAnsi"/>
          <w:color w:val="000000" w:themeColor="text1"/>
          <w:sz w:val="20"/>
          <w:szCs w:val="20"/>
        </w:rPr>
        <w:t xml:space="preserve"> </w:t>
      </w:r>
      <w:r w:rsidR="004714DF">
        <w:rPr>
          <w:rFonts w:asciiTheme="majorHAnsi" w:hAnsiTheme="majorHAnsi"/>
          <w:color w:val="000000" w:themeColor="text1"/>
          <w:sz w:val="20"/>
          <w:szCs w:val="20"/>
        </w:rPr>
        <w:t>the</w:t>
      </w:r>
      <w:r w:rsidRPr="00831A7F">
        <w:rPr>
          <w:rFonts w:asciiTheme="majorHAnsi" w:hAnsiTheme="majorHAnsi"/>
          <w:color w:val="000000" w:themeColor="text1"/>
          <w:sz w:val="20"/>
          <w:szCs w:val="20"/>
        </w:rPr>
        <w:t xml:space="preserve"> </w:t>
      </w:r>
      <w:r w:rsidR="00E74B54">
        <w:rPr>
          <w:rFonts w:asciiTheme="majorHAnsi" w:hAnsiTheme="majorHAnsi"/>
          <w:color w:val="000000" w:themeColor="text1"/>
          <w:sz w:val="20"/>
          <w:szCs w:val="20"/>
        </w:rPr>
        <w:t>armed conflict</w:t>
      </w:r>
      <w:r w:rsidRPr="00831A7F">
        <w:rPr>
          <w:rFonts w:asciiTheme="majorHAnsi" w:hAnsiTheme="majorHAnsi"/>
          <w:color w:val="000000" w:themeColor="text1"/>
          <w:sz w:val="20"/>
          <w:szCs w:val="20"/>
        </w:rPr>
        <w:t xml:space="preserve">, </w:t>
      </w:r>
      <w:r w:rsidR="004714DF">
        <w:rPr>
          <w:rFonts w:asciiTheme="majorHAnsi" w:hAnsiTheme="majorHAnsi"/>
          <w:color w:val="000000" w:themeColor="text1"/>
          <w:sz w:val="20"/>
          <w:szCs w:val="20"/>
        </w:rPr>
        <w:t>and to prompt the meeting or the retrieval of the remains</w:t>
      </w:r>
      <w:r w:rsidRPr="00831A7F">
        <w:rPr>
          <w:rFonts w:asciiTheme="majorHAnsi" w:hAnsiTheme="majorHAnsi"/>
          <w:color w:val="000000" w:themeColor="text1"/>
          <w:sz w:val="20"/>
          <w:szCs w:val="20"/>
        </w:rPr>
        <w:t xml:space="preserve"> </w:t>
      </w:r>
      <w:r w:rsidR="00E86CF8">
        <w:rPr>
          <w:rFonts w:asciiTheme="majorHAnsi" w:hAnsiTheme="majorHAnsi"/>
          <w:color w:val="000000" w:themeColor="text1"/>
          <w:sz w:val="20"/>
          <w:szCs w:val="20"/>
        </w:rPr>
        <w:t>to the</w:t>
      </w:r>
      <w:r w:rsidRPr="00831A7F">
        <w:rPr>
          <w:rFonts w:asciiTheme="majorHAnsi" w:hAnsiTheme="majorHAnsi"/>
          <w:color w:val="000000" w:themeColor="text1"/>
          <w:sz w:val="20"/>
          <w:szCs w:val="20"/>
        </w:rPr>
        <w:t xml:space="preserve"> families </w:t>
      </w:r>
      <w:r w:rsidR="00E86CF8">
        <w:rPr>
          <w:rFonts w:asciiTheme="majorHAnsi" w:hAnsiTheme="majorHAnsi"/>
          <w:color w:val="000000" w:themeColor="text1"/>
          <w:sz w:val="20"/>
          <w:szCs w:val="20"/>
        </w:rPr>
        <w:t>in a</w:t>
      </w:r>
      <w:r w:rsidRPr="00831A7F">
        <w:rPr>
          <w:rFonts w:asciiTheme="majorHAnsi" w:hAnsiTheme="majorHAnsi"/>
          <w:color w:val="000000" w:themeColor="text1"/>
          <w:sz w:val="20"/>
          <w:szCs w:val="20"/>
        </w:rPr>
        <w:t xml:space="preserve"> context</w:t>
      </w:r>
      <w:r w:rsidR="00E86CF8">
        <w:rPr>
          <w:rFonts w:asciiTheme="majorHAnsi" w:hAnsiTheme="majorHAnsi"/>
          <w:color w:val="000000" w:themeColor="text1"/>
          <w:sz w:val="20"/>
          <w:szCs w:val="20"/>
        </w:rPr>
        <w:t xml:space="preserve"> </w:t>
      </w:r>
      <w:r w:rsidRPr="00831A7F">
        <w:rPr>
          <w:rFonts w:asciiTheme="majorHAnsi" w:hAnsiTheme="majorHAnsi"/>
          <w:color w:val="000000" w:themeColor="text1"/>
          <w:sz w:val="20"/>
          <w:szCs w:val="20"/>
        </w:rPr>
        <w:t>o</w:t>
      </w:r>
      <w:r w:rsidR="00E86CF8">
        <w:rPr>
          <w:rFonts w:asciiTheme="majorHAnsi" w:hAnsiTheme="majorHAnsi"/>
          <w:color w:val="000000" w:themeColor="text1"/>
          <w:sz w:val="20"/>
          <w:szCs w:val="20"/>
        </w:rPr>
        <w:t>f</w:t>
      </w:r>
      <w:r w:rsidRPr="00831A7F">
        <w:rPr>
          <w:rFonts w:asciiTheme="majorHAnsi" w:hAnsiTheme="majorHAnsi"/>
          <w:color w:val="000000" w:themeColor="text1"/>
          <w:sz w:val="20"/>
          <w:szCs w:val="20"/>
        </w:rPr>
        <w:t xml:space="preserve"> </w:t>
      </w:r>
      <w:r w:rsidR="00E86CF8" w:rsidRPr="00831A7F">
        <w:rPr>
          <w:rFonts w:asciiTheme="majorHAnsi" w:hAnsiTheme="majorHAnsi"/>
          <w:color w:val="000000" w:themeColor="text1"/>
          <w:sz w:val="20"/>
          <w:szCs w:val="20"/>
        </w:rPr>
        <w:t>respect</w:t>
      </w:r>
      <w:r w:rsidR="00BB7D8D">
        <w:rPr>
          <w:rFonts w:asciiTheme="majorHAnsi" w:hAnsiTheme="majorHAnsi"/>
          <w:color w:val="000000" w:themeColor="text1"/>
          <w:sz w:val="20"/>
          <w:szCs w:val="20"/>
        </w:rPr>
        <w:t xml:space="preserve"> and </w:t>
      </w:r>
      <w:r w:rsidRPr="00831A7F">
        <w:rPr>
          <w:rFonts w:asciiTheme="majorHAnsi" w:hAnsiTheme="majorHAnsi"/>
          <w:color w:val="000000" w:themeColor="text1"/>
          <w:sz w:val="20"/>
          <w:szCs w:val="20"/>
        </w:rPr>
        <w:t>digni</w:t>
      </w:r>
      <w:r w:rsidR="00E86CF8">
        <w:rPr>
          <w:rFonts w:asciiTheme="majorHAnsi" w:hAnsiTheme="majorHAnsi"/>
          <w:color w:val="000000" w:themeColor="text1"/>
          <w:sz w:val="20"/>
          <w:szCs w:val="20"/>
        </w:rPr>
        <w:t>ty</w:t>
      </w:r>
      <w:r w:rsidRPr="00831A7F">
        <w:rPr>
          <w:rFonts w:asciiTheme="majorHAnsi" w:hAnsiTheme="majorHAnsi"/>
          <w:color w:val="000000" w:themeColor="text1"/>
          <w:sz w:val="20"/>
          <w:szCs w:val="20"/>
        </w:rPr>
        <w:t xml:space="preserve"> </w:t>
      </w:r>
      <w:r w:rsidR="00E86CF8">
        <w:rPr>
          <w:rFonts w:asciiTheme="majorHAnsi" w:hAnsiTheme="majorHAnsi"/>
          <w:color w:val="000000" w:themeColor="text1"/>
          <w:sz w:val="20"/>
          <w:szCs w:val="20"/>
        </w:rPr>
        <w:t>to the</w:t>
      </w:r>
      <w:r w:rsidRPr="00831A7F">
        <w:rPr>
          <w:rFonts w:asciiTheme="majorHAnsi" w:hAnsiTheme="majorHAnsi"/>
          <w:color w:val="000000" w:themeColor="text1"/>
          <w:sz w:val="20"/>
          <w:szCs w:val="20"/>
        </w:rPr>
        <w:t xml:space="preserve"> </w:t>
      </w:r>
      <w:r w:rsidR="00E86CF8" w:rsidRPr="00831A7F">
        <w:rPr>
          <w:rFonts w:asciiTheme="majorHAnsi" w:hAnsiTheme="majorHAnsi"/>
          <w:color w:val="000000" w:themeColor="text1"/>
          <w:sz w:val="20"/>
          <w:szCs w:val="20"/>
        </w:rPr>
        <w:t>victims</w:t>
      </w:r>
      <w:r w:rsidRPr="00831A7F">
        <w:rPr>
          <w:rFonts w:asciiTheme="majorHAnsi" w:hAnsiTheme="majorHAnsi"/>
          <w:color w:val="000000" w:themeColor="text1"/>
          <w:sz w:val="20"/>
          <w:szCs w:val="20"/>
        </w:rPr>
        <w:t xml:space="preserve">. </w:t>
      </w:r>
      <w:r w:rsidR="00092895">
        <w:rPr>
          <w:rFonts w:asciiTheme="majorHAnsi" w:hAnsiTheme="majorHAnsi"/>
          <w:color w:val="000000" w:themeColor="text1"/>
          <w:sz w:val="20"/>
          <w:szCs w:val="20"/>
        </w:rPr>
        <w:t>The</w:t>
      </w:r>
      <w:r w:rsidRPr="00831A7F">
        <w:rPr>
          <w:rFonts w:asciiTheme="majorHAnsi" w:hAnsiTheme="majorHAnsi"/>
          <w:color w:val="000000" w:themeColor="text1"/>
          <w:sz w:val="20"/>
          <w:szCs w:val="20"/>
        </w:rPr>
        <w:t xml:space="preserve"> CONABÚSQUEDA </w:t>
      </w:r>
      <w:r w:rsidR="00092895">
        <w:rPr>
          <w:rFonts w:asciiTheme="majorHAnsi" w:hAnsiTheme="majorHAnsi"/>
          <w:color w:val="000000" w:themeColor="text1"/>
          <w:sz w:val="20"/>
          <w:szCs w:val="20"/>
        </w:rPr>
        <w:t>received on January 18,</w:t>
      </w:r>
      <w:r w:rsidRPr="00831A7F">
        <w:rPr>
          <w:rFonts w:asciiTheme="majorHAnsi" w:hAnsiTheme="majorHAnsi"/>
          <w:color w:val="000000" w:themeColor="text1"/>
          <w:sz w:val="20"/>
          <w:szCs w:val="20"/>
        </w:rPr>
        <w:t xml:space="preserve"> 2019 </w:t>
      </w:r>
      <w:r w:rsidR="00092895">
        <w:rPr>
          <w:rFonts w:asciiTheme="majorHAnsi" w:hAnsiTheme="majorHAnsi"/>
          <w:color w:val="000000" w:themeColor="text1"/>
          <w:sz w:val="20"/>
          <w:szCs w:val="20"/>
        </w:rPr>
        <w:t>the claim for</w:t>
      </w:r>
      <w:r w:rsidRPr="00831A7F">
        <w:rPr>
          <w:rFonts w:asciiTheme="majorHAnsi" w:hAnsiTheme="majorHAnsi"/>
          <w:color w:val="000000" w:themeColor="text1"/>
          <w:sz w:val="20"/>
          <w:szCs w:val="20"/>
        </w:rPr>
        <w:t xml:space="preserve"> </w:t>
      </w:r>
      <w:r w:rsidR="00DE17D2">
        <w:rPr>
          <w:rFonts w:asciiTheme="majorHAnsi" w:hAnsiTheme="majorHAnsi"/>
          <w:color w:val="000000" w:themeColor="text1"/>
          <w:sz w:val="20"/>
          <w:szCs w:val="20"/>
        </w:rPr>
        <w:t xml:space="preserve">the </w:t>
      </w:r>
      <w:r w:rsidR="0072691E">
        <w:rPr>
          <w:rFonts w:asciiTheme="majorHAnsi" w:hAnsiTheme="majorHAnsi"/>
          <w:color w:val="000000" w:themeColor="text1"/>
          <w:sz w:val="20"/>
          <w:szCs w:val="20"/>
        </w:rPr>
        <w:t>forced disappearance</w:t>
      </w:r>
      <w:r w:rsidRPr="00831A7F">
        <w:rPr>
          <w:rFonts w:asciiTheme="majorHAnsi" w:hAnsiTheme="majorHAnsi"/>
          <w:color w:val="000000" w:themeColor="text1"/>
          <w:sz w:val="20"/>
          <w:szCs w:val="20"/>
        </w:rPr>
        <w:t xml:space="preserve"> </w:t>
      </w:r>
      <w:r w:rsidR="00EF3636">
        <w:rPr>
          <w:rFonts w:asciiTheme="majorHAnsi" w:hAnsiTheme="majorHAnsi"/>
          <w:color w:val="000000" w:themeColor="text1"/>
          <w:sz w:val="20"/>
          <w:szCs w:val="20"/>
        </w:rPr>
        <w:t>of the</w:t>
      </w:r>
      <w:r w:rsidRPr="00831A7F">
        <w:rPr>
          <w:rFonts w:asciiTheme="majorHAnsi" w:hAnsiTheme="majorHAnsi"/>
          <w:color w:val="000000" w:themeColor="text1"/>
          <w:sz w:val="20"/>
          <w:szCs w:val="20"/>
        </w:rPr>
        <w:t xml:space="preserve"> </w:t>
      </w:r>
      <w:r w:rsidR="00D61751">
        <w:rPr>
          <w:rFonts w:asciiTheme="majorHAnsi" w:hAnsiTheme="majorHAnsi"/>
          <w:color w:val="000000" w:themeColor="text1"/>
          <w:sz w:val="20"/>
          <w:szCs w:val="20"/>
        </w:rPr>
        <w:t>youths</w:t>
      </w:r>
      <w:r w:rsidRPr="00831A7F">
        <w:rPr>
          <w:rFonts w:asciiTheme="majorHAnsi" w:hAnsiTheme="majorHAnsi"/>
          <w:color w:val="000000" w:themeColor="text1"/>
          <w:sz w:val="20"/>
          <w:szCs w:val="20"/>
        </w:rPr>
        <w:t xml:space="preserve"> Rodríguez Romero</w:t>
      </w:r>
      <w:r w:rsidR="00BB7D8D">
        <w:rPr>
          <w:rFonts w:asciiTheme="majorHAnsi" w:hAnsiTheme="majorHAnsi"/>
          <w:color w:val="000000" w:themeColor="text1"/>
          <w:sz w:val="20"/>
          <w:szCs w:val="20"/>
        </w:rPr>
        <w:t xml:space="preserve"> and </w:t>
      </w:r>
      <w:r w:rsidRPr="00831A7F">
        <w:rPr>
          <w:rFonts w:asciiTheme="majorHAnsi" w:hAnsiTheme="majorHAnsi"/>
          <w:color w:val="000000" w:themeColor="text1"/>
          <w:sz w:val="20"/>
          <w:szCs w:val="20"/>
        </w:rPr>
        <w:t xml:space="preserve">Romero Sequeira, </w:t>
      </w:r>
      <w:r w:rsidR="00092895">
        <w:rPr>
          <w:rFonts w:asciiTheme="majorHAnsi" w:hAnsiTheme="majorHAnsi"/>
          <w:color w:val="000000" w:themeColor="text1"/>
          <w:sz w:val="20"/>
          <w:szCs w:val="20"/>
        </w:rPr>
        <w:t>date when it opened the casefile</w:t>
      </w:r>
      <w:r w:rsidRPr="00831A7F">
        <w:rPr>
          <w:rFonts w:asciiTheme="majorHAnsi" w:hAnsiTheme="majorHAnsi"/>
          <w:color w:val="000000" w:themeColor="text1"/>
          <w:sz w:val="20"/>
          <w:szCs w:val="20"/>
        </w:rPr>
        <w:t xml:space="preserve">. </w:t>
      </w:r>
      <w:r w:rsidR="00092895">
        <w:rPr>
          <w:rFonts w:asciiTheme="majorHAnsi" w:hAnsiTheme="majorHAnsi"/>
          <w:color w:val="000000" w:themeColor="text1"/>
          <w:sz w:val="20"/>
          <w:szCs w:val="20"/>
        </w:rPr>
        <w:t>The case is currently at an</w:t>
      </w:r>
      <w:r w:rsidRPr="00831A7F">
        <w:rPr>
          <w:rFonts w:asciiTheme="majorHAnsi" w:hAnsiTheme="majorHAnsi"/>
          <w:color w:val="000000" w:themeColor="text1"/>
          <w:sz w:val="20"/>
          <w:szCs w:val="20"/>
        </w:rPr>
        <w:t xml:space="preserve"> investigativ</w:t>
      </w:r>
      <w:r w:rsidR="00092895">
        <w:rPr>
          <w:rFonts w:asciiTheme="majorHAnsi" w:hAnsiTheme="majorHAnsi"/>
          <w:color w:val="000000" w:themeColor="text1"/>
          <w:sz w:val="20"/>
          <w:szCs w:val="20"/>
        </w:rPr>
        <w:t>e phase</w:t>
      </w:r>
      <w:r w:rsidR="00BB7D8D">
        <w:rPr>
          <w:rFonts w:asciiTheme="majorHAnsi" w:hAnsiTheme="majorHAnsi"/>
          <w:color w:val="000000" w:themeColor="text1"/>
          <w:sz w:val="20"/>
          <w:szCs w:val="20"/>
        </w:rPr>
        <w:t xml:space="preserve"> and </w:t>
      </w:r>
      <w:r w:rsidR="00092895">
        <w:rPr>
          <w:rFonts w:asciiTheme="majorHAnsi" w:hAnsiTheme="majorHAnsi"/>
          <w:color w:val="000000" w:themeColor="text1"/>
          <w:sz w:val="20"/>
          <w:szCs w:val="20"/>
        </w:rPr>
        <w:t xml:space="preserve">the work is being centered in the </w:t>
      </w:r>
      <w:r w:rsidR="00951744" w:rsidRPr="00831A7F">
        <w:rPr>
          <w:rFonts w:asciiTheme="majorHAnsi" w:hAnsiTheme="majorHAnsi"/>
          <w:color w:val="000000" w:themeColor="text1"/>
          <w:sz w:val="20"/>
          <w:szCs w:val="20"/>
        </w:rPr>
        <w:t>documentation</w:t>
      </w:r>
      <w:r w:rsidR="00BB7D8D">
        <w:rPr>
          <w:rFonts w:asciiTheme="majorHAnsi" w:hAnsiTheme="majorHAnsi"/>
          <w:color w:val="000000" w:themeColor="text1"/>
          <w:sz w:val="20"/>
          <w:szCs w:val="20"/>
        </w:rPr>
        <w:t xml:space="preserve"> and </w:t>
      </w:r>
      <w:r w:rsidRPr="00831A7F">
        <w:rPr>
          <w:rFonts w:asciiTheme="majorHAnsi" w:hAnsiTheme="majorHAnsi"/>
          <w:color w:val="000000" w:themeColor="text1"/>
          <w:sz w:val="20"/>
          <w:szCs w:val="20"/>
        </w:rPr>
        <w:t>col</w:t>
      </w:r>
      <w:r w:rsidR="00951744">
        <w:rPr>
          <w:rFonts w:asciiTheme="majorHAnsi" w:hAnsiTheme="majorHAnsi"/>
          <w:color w:val="000000" w:themeColor="text1"/>
          <w:sz w:val="20"/>
          <w:szCs w:val="20"/>
        </w:rPr>
        <w:t>l</w:t>
      </w:r>
      <w:r w:rsidRPr="00831A7F">
        <w:rPr>
          <w:rFonts w:asciiTheme="majorHAnsi" w:hAnsiTheme="majorHAnsi"/>
          <w:color w:val="000000" w:themeColor="text1"/>
          <w:sz w:val="20"/>
          <w:szCs w:val="20"/>
        </w:rPr>
        <w:t>ec</w:t>
      </w:r>
      <w:r w:rsidR="00951744">
        <w:rPr>
          <w:rFonts w:asciiTheme="majorHAnsi" w:hAnsiTheme="majorHAnsi"/>
          <w:color w:val="000000" w:themeColor="text1"/>
          <w:sz w:val="20"/>
          <w:szCs w:val="20"/>
        </w:rPr>
        <w:t>tio</w:t>
      </w:r>
      <w:r w:rsidRPr="00831A7F">
        <w:rPr>
          <w:rFonts w:asciiTheme="majorHAnsi" w:hAnsiTheme="majorHAnsi"/>
          <w:color w:val="000000" w:themeColor="text1"/>
          <w:sz w:val="20"/>
          <w:szCs w:val="20"/>
        </w:rPr>
        <w:t xml:space="preserve">n </w:t>
      </w:r>
      <w:r w:rsidR="00EF3636">
        <w:rPr>
          <w:rFonts w:asciiTheme="majorHAnsi" w:hAnsiTheme="majorHAnsi"/>
          <w:color w:val="000000" w:themeColor="text1"/>
          <w:sz w:val="20"/>
          <w:szCs w:val="20"/>
        </w:rPr>
        <w:t>of the</w:t>
      </w:r>
      <w:r w:rsidRPr="00831A7F">
        <w:rPr>
          <w:rFonts w:asciiTheme="majorHAnsi" w:hAnsiTheme="majorHAnsi"/>
          <w:color w:val="000000" w:themeColor="text1"/>
          <w:sz w:val="20"/>
          <w:szCs w:val="20"/>
        </w:rPr>
        <w:t xml:space="preserve"> testimoni</w:t>
      </w:r>
      <w:r w:rsidR="00951744">
        <w:rPr>
          <w:rFonts w:asciiTheme="majorHAnsi" w:hAnsiTheme="majorHAnsi"/>
          <w:color w:val="000000" w:themeColor="text1"/>
          <w:sz w:val="20"/>
          <w:szCs w:val="20"/>
        </w:rPr>
        <w:t>e</w:t>
      </w:r>
      <w:r w:rsidRPr="00831A7F">
        <w:rPr>
          <w:rFonts w:asciiTheme="majorHAnsi" w:hAnsiTheme="majorHAnsi"/>
          <w:color w:val="000000" w:themeColor="text1"/>
          <w:sz w:val="20"/>
          <w:szCs w:val="20"/>
        </w:rPr>
        <w:t xml:space="preserve">s </w:t>
      </w:r>
      <w:r w:rsidR="00951744">
        <w:rPr>
          <w:rFonts w:asciiTheme="majorHAnsi" w:hAnsiTheme="majorHAnsi"/>
          <w:color w:val="000000" w:themeColor="text1"/>
          <w:sz w:val="20"/>
          <w:szCs w:val="20"/>
        </w:rPr>
        <w:t>from family and</w:t>
      </w:r>
      <w:r w:rsidRPr="00831A7F">
        <w:rPr>
          <w:rFonts w:asciiTheme="majorHAnsi" w:hAnsiTheme="majorHAnsi"/>
          <w:color w:val="000000" w:themeColor="text1"/>
          <w:sz w:val="20"/>
          <w:szCs w:val="20"/>
        </w:rPr>
        <w:t xml:space="preserve"> </w:t>
      </w:r>
      <w:r w:rsidR="00951744">
        <w:rPr>
          <w:rFonts w:asciiTheme="majorHAnsi" w:hAnsiTheme="majorHAnsi"/>
          <w:color w:val="000000" w:themeColor="text1"/>
          <w:sz w:val="20"/>
          <w:szCs w:val="20"/>
        </w:rPr>
        <w:t>witnesses</w:t>
      </w:r>
      <w:r w:rsidRPr="00831A7F">
        <w:rPr>
          <w:rFonts w:asciiTheme="majorHAnsi" w:hAnsiTheme="majorHAnsi"/>
          <w:color w:val="000000" w:themeColor="text1"/>
          <w:sz w:val="20"/>
          <w:szCs w:val="20"/>
        </w:rPr>
        <w:t xml:space="preserve"> o</w:t>
      </w:r>
      <w:r w:rsidR="00951744">
        <w:rPr>
          <w:rFonts w:asciiTheme="majorHAnsi" w:hAnsiTheme="majorHAnsi"/>
          <w:color w:val="000000" w:themeColor="text1"/>
          <w:sz w:val="20"/>
          <w:szCs w:val="20"/>
        </w:rPr>
        <w:t>r</w:t>
      </w:r>
      <w:r w:rsidRPr="00831A7F">
        <w:rPr>
          <w:rFonts w:asciiTheme="majorHAnsi" w:hAnsiTheme="majorHAnsi"/>
          <w:color w:val="000000" w:themeColor="text1"/>
          <w:sz w:val="20"/>
          <w:szCs w:val="20"/>
        </w:rPr>
        <w:t xml:space="preserve"> </w:t>
      </w:r>
      <w:r w:rsidR="00951744" w:rsidRPr="00831A7F">
        <w:rPr>
          <w:rFonts w:asciiTheme="majorHAnsi" w:hAnsiTheme="majorHAnsi"/>
          <w:color w:val="000000" w:themeColor="text1"/>
          <w:sz w:val="20"/>
          <w:szCs w:val="20"/>
        </w:rPr>
        <w:t>potential</w:t>
      </w:r>
      <w:r w:rsidRPr="00831A7F">
        <w:rPr>
          <w:rFonts w:asciiTheme="majorHAnsi" w:hAnsiTheme="majorHAnsi"/>
          <w:color w:val="000000" w:themeColor="text1"/>
          <w:sz w:val="20"/>
          <w:szCs w:val="20"/>
        </w:rPr>
        <w:t xml:space="preserve"> inform</w:t>
      </w:r>
      <w:r w:rsidR="00951744">
        <w:rPr>
          <w:rFonts w:asciiTheme="majorHAnsi" w:hAnsiTheme="majorHAnsi"/>
          <w:color w:val="000000" w:themeColor="text1"/>
          <w:sz w:val="20"/>
          <w:szCs w:val="20"/>
        </w:rPr>
        <w:t>ers</w:t>
      </w:r>
      <w:r w:rsidRPr="00831A7F">
        <w:rPr>
          <w:rFonts w:asciiTheme="majorHAnsi" w:hAnsiTheme="majorHAnsi"/>
          <w:color w:val="000000" w:themeColor="text1"/>
          <w:sz w:val="20"/>
          <w:szCs w:val="20"/>
        </w:rPr>
        <w:t xml:space="preserve">.  </w:t>
      </w:r>
      <w:r w:rsidR="00951744">
        <w:rPr>
          <w:rFonts w:asciiTheme="majorHAnsi" w:hAnsiTheme="majorHAnsi"/>
          <w:color w:val="000000" w:themeColor="text1"/>
          <w:sz w:val="20"/>
          <w:szCs w:val="20"/>
        </w:rPr>
        <w:t>On October 28,</w:t>
      </w:r>
      <w:r w:rsidRPr="00831A7F">
        <w:rPr>
          <w:rFonts w:asciiTheme="majorHAnsi" w:hAnsiTheme="majorHAnsi"/>
          <w:color w:val="000000" w:themeColor="text1"/>
          <w:sz w:val="20"/>
          <w:szCs w:val="20"/>
        </w:rPr>
        <w:t xml:space="preserve"> 2020 </w:t>
      </w:r>
      <w:r w:rsidR="00951744">
        <w:rPr>
          <w:rFonts w:asciiTheme="majorHAnsi" w:hAnsiTheme="majorHAnsi"/>
          <w:color w:val="000000" w:themeColor="text1"/>
          <w:sz w:val="20"/>
          <w:szCs w:val="20"/>
        </w:rPr>
        <w:t>they proceeded with taking</w:t>
      </w:r>
      <w:r w:rsidRPr="00831A7F">
        <w:rPr>
          <w:rFonts w:asciiTheme="majorHAnsi" w:hAnsiTheme="majorHAnsi"/>
          <w:color w:val="000000" w:themeColor="text1"/>
          <w:sz w:val="20"/>
          <w:szCs w:val="20"/>
        </w:rPr>
        <w:t xml:space="preserve"> </w:t>
      </w:r>
      <w:r w:rsidR="00951744">
        <w:rPr>
          <w:rFonts w:asciiTheme="majorHAnsi" w:hAnsiTheme="majorHAnsi"/>
          <w:color w:val="000000" w:themeColor="text1"/>
          <w:sz w:val="20"/>
          <w:szCs w:val="20"/>
        </w:rPr>
        <w:t>D</w:t>
      </w:r>
      <w:r w:rsidRPr="00831A7F">
        <w:rPr>
          <w:rFonts w:asciiTheme="majorHAnsi" w:hAnsiTheme="majorHAnsi"/>
          <w:color w:val="000000" w:themeColor="text1"/>
          <w:sz w:val="20"/>
          <w:szCs w:val="20"/>
        </w:rPr>
        <w:t>.</w:t>
      </w:r>
      <w:r w:rsidR="00951744">
        <w:rPr>
          <w:rFonts w:asciiTheme="majorHAnsi" w:hAnsiTheme="majorHAnsi"/>
          <w:color w:val="000000" w:themeColor="text1"/>
          <w:sz w:val="20"/>
          <w:szCs w:val="20"/>
        </w:rPr>
        <w:t>N</w:t>
      </w:r>
      <w:r w:rsidRPr="00831A7F">
        <w:rPr>
          <w:rFonts w:asciiTheme="majorHAnsi" w:hAnsiTheme="majorHAnsi"/>
          <w:color w:val="000000" w:themeColor="text1"/>
          <w:sz w:val="20"/>
          <w:szCs w:val="20"/>
        </w:rPr>
        <w:t>.</w:t>
      </w:r>
      <w:r w:rsidR="00951744">
        <w:rPr>
          <w:rFonts w:asciiTheme="majorHAnsi" w:hAnsiTheme="majorHAnsi"/>
          <w:color w:val="000000" w:themeColor="text1"/>
          <w:sz w:val="20"/>
          <w:szCs w:val="20"/>
        </w:rPr>
        <w:t>A</w:t>
      </w:r>
      <w:r w:rsidRPr="00831A7F">
        <w:rPr>
          <w:rFonts w:asciiTheme="majorHAnsi" w:hAnsiTheme="majorHAnsi"/>
          <w:color w:val="000000" w:themeColor="text1"/>
          <w:sz w:val="20"/>
          <w:szCs w:val="20"/>
        </w:rPr>
        <w:t xml:space="preserve">. </w:t>
      </w:r>
      <w:r w:rsidR="00951744">
        <w:rPr>
          <w:rFonts w:asciiTheme="majorHAnsi" w:hAnsiTheme="majorHAnsi"/>
          <w:color w:val="000000" w:themeColor="text1"/>
          <w:sz w:val="20"/>
          <w:szCs w:val="20"/>
        </w:rPr>
        <w:t>samples to four</w:t>
      </w:r>
      <w:r w:rsidRPr="00831A7F">
        <w:rPr>
          <w:rFonts w:asciiTheme="majorHAnsi" w:hAnsiTheme="majorHAnsi"/>
          <w:color w:val="000000" w:themeColor="text1"/>
          <w:sz w:val="20"/>
          <w:szCs w:val="20"/>
        </w:rPr>
        <w:t xml:space="preserve"> </w:t>
      </w:r>
      <w:r w:rsidR="00951744">
        <w:rPr>
          <w:rFonts w:asciiTheme="majorHAnsi" w:hAnsiTheme="majorHAnsi"/>
          <w:color w:val="000000" w:themeColor="text1"/>
          <w:sz w:val="20"/>
          <w:szCs w:val="20"/>
        </w:rPr>
        <w:t>alleged relatives of the</w:t>
      </w:r>
      <w:r w:rsidR="00BB7D8D">
        <w:rPr>
          <w:rFonts w:asciiTheme="majorHAnsi" w:hAnsiTheme="majorHAnsi"/>
          <w:color w:val="000000" w:themeColor="text1"/>
          <w:sz w:val="20"/>
          <w:szCs w:val="20"/>
        </w:rPr>
        <w:t xml:space="preserve"> petitioner</w:t>
      </w:r>
      <w:r w:rsidRPr="00831A7F">
        <w:rPr>
          <w:rFonts w:asciiTheme="majorHAnsi" w:hAnsiTheme="majorHAnsi"/>
          <w:color w:val="000000" w:themeColor="text1"/>
          <w:sz w:val="20"/>
          <w:szCs w:val="20"/>
        </w:rPr>
        <w:t>, establ</w:t>
      </w:r>
      <w:r w:rsidR="00951744">
        <w:rPr>
          <w:rFonts w:asciiTheme="majorHAnsi" w:hAnsiTheme="majorHAnsi"/>
          <w:color w:val="000000" w:themeColor="text1"/>
          <w:sz w:val="20"/>
          <w:szCs w:val="20"/>
        </w:rPr>
        <w:t>ishing in agreement the guidelines</w:t>
      </w:r>
      <w:r w:rsidRPr="00831A7F">
        <w:rPr>
          <w:rFonts w:asciiTheme="majorHAnsi" w:hAnsiTheme="majorHAnsi"/>
          <w:color w:val="000000" w:themeColor="text1"/>
          <w:sz w:val="20"/>
          <w:szCs w:val="20"/>
        </w:rPr>
        <w:t xml:space="preserve"> </w:t>
      </w:r>
      <w:r w:rsidR="00951744">
        <w:rPr>
          <w:rFonts w:asciiTheme="majorHAnsi" w:hAnsiTheme="majorHAnsi"/>
          <w:color w:val="000000" w:themeColor="text1"/>
          <w:sz w:val="20"/>
          <w:szCs w:val="20"/>
        </w:rPr>
        <w:t>for a psycho-social accompaniment</w:t>
      </w:r>
      <w:r w:rsidRPr="00831A7F">
        <w:rPr>
          <w:rFonts w:asciiTheme="majorHAnsi" w:hAnsiTheme="majorHAnsi"/>
          <w:color w:val="000000" w:themeColor="text1"/>
          <w:sz w:val="20"/>
          <w:szCs w:val="20"/>
        </w:rPr>
        <w:t>,</w:t>
      </w:r>
      <w:r w:rsidR="00BB7D8D">
        <w:rPr>
          <w:rFonts w:asciiTheme="majorHAnsi" w:hAnsiTheme="majorHAnsi"/>
          <w:color w:val="000000" w:themeColor="text1"/>
          <w:sz w:val="20"/>
          <w:szCs w:val="20"/>
        </w:rPr>
        <w:t xml:space="preserve"> and </w:t>
      </w:r>
      <w:r w:rsidR="00951744">
        <w:rPr>
          <w:rFonts w:asciiTheme="majorHAnsi" w:hAnsiTheme="majorHAnsi"/>
          <w:color w:val="000000" w:themeColor="text1"/>
          <w:sz w:val="20"/>
          <w:szCs w:val="20"/>
        </w:rPr>
        <w:t>performed the taking of an</w:t>
      </w:r>
      <w:r w:rsidRPr="00831A7F">
        <w:rPr>
          <w:rFonts w:asciiTheme="majorHAnsi" w:hAnsiTheme="majorHAnsi"/>
          <w:color w:val="000000" w:themeColor="text1"/>
          <w:sz w:val="20"/>
          <w:szCs w:val="20"/>
        </w:rPr>
        <w:t xml:space="preserve"> audiovisual</w:t>
      </w:r>
      <w:r w:rsidR="00951744" w:rsidRPr="00951744">
        <w:rPr>
          <w:rFonts w:asciiTheme="majorHAnsi" w:hAnsiTheme="majorHAnsi"/>
          <w:color w:val="000000" w:themeColor="text1"/>
          <w:sz w:val="20"/>
          <w:szCs w:val="20"/>
        </w:rPr>
        <w:t xml:space="preserve"> </w:t>
      </w:r>
      <w:r w:rsidR="00951744" w:rsidRPr="00831A7F">
        <w:rPr>
          <w:rFonts w:asciiTheme="majorHAnsi" w:hAnsiTheme="majorHAnsi"/>
          <w:color w:val="000000" w:themeColor="text1"/>
          <w:sz w:val="20"/>
          <w:szCs w:val="20"/>
        </w:rPr>
        <w:t>testimon</w:t>
      </w:r>
      <w:r w:rsidR="00951744">
        <w:rPr>
          <w:rFonts w:asciiTheme="majorHAnsi" w:hAnsiTheme="majorHAnsi"/>
          <w:color w:val="000000" w:themeColor="text1"/>
          <w:sz w:val="20"/>
          <w:szCs w:val="20"/>
        </w:rPr>
        <w:t>y</w:t>
      </w:r>
      <w:r w:rsidRPr="00831A7F">
        <w:rPr>
          <w:rFonts w:asciiTheme="majorHAnsi" w:hAnsiTheme="majorHAnsi"/>
          <w:color w:val="000000" w:themeColor="text1"/>
          <w:sz w:val="20"/>
          <w:szCs w:val="20"/>
        </w:rPr>
        <w:t xml:space="preserve">. </w:t>
      </w:r>
    </w:p>
    <w:p w14:paraId="6953F7A4" w14:textId="6F230BD9" w:rsidR="00F621C3" w:rsidRPr="00831A7F" w:rsidRDefault="00D33598" w:rsidP="00315D43">
      <w:pPr>
        <w:spacing w:before="240" w:after="240"/>
        <w:ind w:firstLine="720"/>
        <w:jc w:val="both"/>
        <w:rPr>
          <w:rFonts w:ascii="Cambria" w:hAnsi="Cambria"/>
          <w:sz w:val="20"/>
          <w:szCs w:val="20"/>
        </w:rPr>
      </w:pPr>
      <w:r w:rsidRPr="00831A7F">
        <w:rPr>
          <w:rFonts w:asciiTheme="majorHAnsi" w:hAnsiTheme="majorHAnsi"/>
          <w:color w:val="000000" w:themeColor="text1"/>
          <w:sz w:val="20"/>
          <w:szCs w:val="20"/>
        </w:rPr>
        <w:t>8.</w:t>
      </w:r>
      <w:r w:rsidRPr="00831A7F">
        <w:rPr>
          <w:rFonts w:asciiTheme="majorHAnsi" w:hAnsiTheme="majorHAnsi"/>
          <w:color w:val="000000" w:themeColor="text1"/>
          <w:sz w:val="20"/>
          <w:szCs w:val="20"/>
        </w:rPr>
        <w:tab/>
      </w:r>
      <w:r w:rsidR="00C57287" w:rsidRPr="00831A7F">
        <w:rPr>
          <w:rFonts w:asciiTheme="majorHAnsi" w:hAnsiTheme="majorHAnsi"/>
          <w:color w:val="000000" w:themeColor="text1"/>
          <w:sz w:val="20"/>
          <w:szCs w:val="20"/>
        </w:rPr>
        <w:t>Final</w:t>
      </w:r>
      <w:r w:rsidR="00C57287">
        <w:rPr>
          <w:rFonts w:asciiTheme="majorHAnsi" w:hAnsiTheme="majorHAnsi"/>
          <w:color w:val="000000" w:themeColor="text1"/>
          <w:sz w:val="20"/>
          <w:szCs w:val="20"/>
        </w:rPr>
        <w:t>ly,</w:t>
      </w:r>
      <w:r w:rsidRPr="00831A7F">
        <w:rPr>
          <w:rFonts w:asciiTheme="majorHAnsi" w:hAnsiTheme="majorHAnsi"/>
          <w:color w:val="000000" w:themeColor="text1"/>
          <w:sz w:val="20"/>
          <w:szCs w:val="20"/>
        </w:rPr>
        <w:t xml:space="preserve"> </w:t>
      </w:r>
      <w:r w:rsidR="009239B7">
        <w:rPr>
          <w:rFonts w:asciiTheme="majorHAnsi" w:hAnsiTheme="majorHAnsi"/>
          <w:color w:val="000000" w:themeColor="text1"/>
          <w:sz w:val="20"/>
          <w:szCs w:val="20"/>
        </w:rPr>
        <w:t xml:space="preserve">it </w:t>
      </w:r>
      <w:r w:rsidR="00951744">
        <w:rPr>
          <w:rFonts w:asciiTheme="majorHAnsi" w:hAnsiTheme="majorHAnsi"/>
          <w:color w:val="000000" w:themeColor="text1"/>
          <w:sz w:val="20"/>
          <w:szCs w:val="20"/>
        </w:rPr>
        <w:t>highlights</w:t>
      </w:r>
      <w:r w:rsidR="00874C9F">
        <w:rPr>
          <w:rFonts w:asciiTheme="majorHAnsi" w:hAnsiTheme="majorHAnsi"/>
          <w:color w:val="000000" w:themeColor="text1"/>
          <w:sz w:val="20"/>
          <w:szCs w:val="20"/>
        </w:rPr>
        <w:t xml:space="preserve"> that </w:t>
      </w:r>
      <w:r w:rsidR="00951744">
        <w:rPr>
          <w:rFonts w:asciiTheme="majorHAnsi" w:hAnsiTheme="majorHAnsi"/>
          <w:color w:val="000000" w:themeColor="text1"/>
          <w:sz w:val="20"/>
          <w:szCs w:val="20"/>
        </w:rPr>
        <w:t>due to the pandemic derived from</w:t>
      </w:r>
      <w:r w:rsidRPr="00831A7F">
        <w:rPr>
          <w:rFonts w:asciiTheme="majorHAnsi" w:hAnsiTheme="majorHAnsi"/>
          <w:color w:val="000000" w:themeColor="text1"/>
          <w:sz w:val="20"/>
          <w:szCs w:val="20"/>
        </w:rPr>
        <w:t xml:space="preserve"> COVID-19</w:t>
      </w:r>
      <w:r w:rsidR="00BB7D8D">
        <w:rPr>
          <w:rFonts w:asciiTheme="majorHAnsi" w:hAnsiTheme="majorHAnsi"/>
          <w:color w:val="000000" w:themeColor="text1"/>
          <w:sz w:val="20"/>
          <w:szCs w:val="20"/>
        </w:rPr>
        <w:t xml:space="preserve"> and </w:t>
      </w:r>
      <w:r w:rsidR="00951744">
        <w:rPr>
          <w:rFonts w:asciiTheme="majorHAnsi" w:hAnsiTheme="majorHAnsi"/>
          <w:color w:val="000000" w:themeColor="text1"/>
          <w:sz w:val="20"/>
          <w:szCs w:val="20"/>
        </w:rPr>
        <w:t>the strict quarantine during most of</w:t>
      </w:r>
      <w:r w:rsidRPr="00831A7F">
        <w:rPr>
          <w:rFonts w:asciiTheme="majorHAnsi" w:hAnsiTheme="majorHAnsi"/>
          <w:color w:val="000000" w:themeColor="text1"/>
          <w:sz w:val="20"/>
          <w:szCs w:val="20"/>
        </w:rPr>
        <w:t xml:space="preserve"> 2020</w:t>
      </w:r>
      <w:r w:rsidR="00951744">
        <w:rPr>
          <w:rFonts w:asciiTheme="majorHAnsi" w:hAnsiTheme="majorHAnsi"/>
          <w:color w:val="000000" w:themeColor="text1"/>
          <w:sz w:val="20"/>
          <w:szCs w:val="20"/>
        </w:rPr>
        <w:t xml:space="preserve">, </w:t>
      </w:r>
      <w:r w:rsidRPr="00831A7F">
        <w:rPr>
          <w:rFonts w:asciiTheme="majorHAnsi" w:hAnsiTheme="majorHAnsi"/>
          <w:color w:val="000000" w:themeColor="text1"/>
          <w:sz w:val="20"/>
          <w:szCs w:val="20"/>
        </w:rPr>
        <w:t xml:space="preserve">CONABÚSQUEDA, </w:t>
      </w:r>
      <w:r w:rsidR="00951744">
        <w:rPr>
          <w:rFonts w:asciiTheme="majorHAnsi" w:hAnsiTheme="majorHAnsi"/>
          <w:color w:val="000000" w:themeColor="text1"/>
          <w:sz w:val="20"/>
          <w:szCs w:val="20"/>
        </w:rPr>
        <w:t>as well as other bodies connected to the case</w:t>
      </w:r>
      <w:r w:rsidRPr="00831A7F">
        <w:rPr>
          <w:rFonts w:asciiTheme="majorHAnsi" w:hAnsiTheme="majorHAnsi"/>
          <w:color w:val="000000" w:themeColor="text1"/>
          <w:sz w:val="20"/>
          <w:szCs w:val="20"/>
        </w:rPr>
        <w:t xml:space="preserve">, </w:t>
      </w:r>
      <w:r w:rsidR="00951744">
        <w:rPr>
          <w:rFonts w:asciiTheme="majorHAnsi" w:hAnsiTheme="majorHAnsi"/>
          <w:color w:val="000000" w:themeColor="text1"/>
          <w:sz w:val="20"/>
          <w:szCs w:val="20"/>
        </w:rPr>
        <w:t xml:space="preserve">performed their duties </w:t>
      </w:r>
      <w:r w:rsidR="00951744">
        <w:rPr>
          <w:rFonts w:asciiTheme="majorHAnsi" w:hAnsiTheme="majorHAnsi"/>
          <w:color w:val="000000" w:themeColor="text1"/>
          <w:sz w:val="20"/>
          <w:szCs w:val="20"/>
        </w:rPr>
        <w:lastRenderedPageBreak/>
        <w:t>in a remote fashion</w:t>
      </w:r>
      <w:r w:rsidRPr="00831A7F">
        <w:rPr>
          <w:rFonts w:asciiTheme="majorHAnsi" w:hAnsiTheme="majorHAnsi"/>
          <w:color w:val="000000" w:themeColor="text1"/>
          <w:sz w:val="20"/>
          <w:szCs w:val="20"/>
        </w:rPr>
        <w:t xml:space="preserve"> </w:t>
      </w:r>
      <w:r w:rsidR="00951744">
        <w:rPr>
          <w:rFonts w:asciiTheme="majorHAnsi" w:hAnsiTheme="majorHAnsi"/>
          <w:color w:val="000000" w:themeColor="text1"/>
          <w:sz w:val="20"/>
          <w:szCs w:val="20"/>
        </w:rPr>
        <w:t xml:space="preserve">which meant </w:t>
      </w:r>
      <w:r w:rsidR="009239B7">
        <w:rPr>
          <w:rFonts w:asciiTheme="majorHAnsi" w:hAnsiTheme="majorHAnsi"/>
          <w:color w:val="000000" w:themeColor="text1"/>
          <w:sz w:val="20"/>
          <w:szCs w:val="20"/>
        </w:rPr>
        <w:t>a</w:t>
      </w:r>
      <w:r w:rsidR="00951744">
        <w:rPr>
          <w:rFonts w:asciiTheme="majorHAnsi" w:hAnsiTheme="majorHAnsi"/>
          <w:color w:val="000000" w:themeColor="text1"/>
          <w:sz w:val="20"/>
          <w:szCs w:val="20"/>
        </w:rPr>
        <w:t xml:space="preserve"> halt</w:t>
      </w:r>
      <w:r w:rsidRPr="00831A7F">
        <w:rPr>
          <w:rFonts w:asciiTheme="majorHAnsi" w:hAnsiTheme="majorHAnsi"/>
          <w:color w:val="000000" w:themeColor="text1"/>
          <w:sz w:val="20"/>
          <w:szCs w:val="20"/>
        </w:rPr>
        <w:t>,</w:t>
      </w:r>
      <w:r w:rsidR="00BB7D8D">
        <w:rPr>
          <w:rFonts w:asciiTheme="majorHAnsi" w:hAnsiTheme="majorHAnsi"/>
          <w:color w:val="000000" w:themeColor="text1"/>
          <w:sz w:val="20"/>
          <w:szCs w:val="20"/>
        </w:rPr>
        <w:t xml:space="preserve"> and </w:t>
      </w:r>
      <w:r w:rsidR="00951744">
        <w:rPr>
          <w:rFonts w:asciiTheme="majorHAnsi" w:hAnsiTheme="majorHAnsi"/>
          <w:color w:val="000000" w:themeColor="text1"/>
          <w:sz w:val="20"/>
          <w:szCs w:val="20"/>
        </w:rPr>
        <w:t xml:space="preserve">it </w:t>
      </w:r>
      <w:r w:rsidRPr="00831A7F">
        <w:rPr>
          <w:rFonts w:asciiTheme="majorHAnsi" w:hAnsiTheme="majorHAnsi"/>
          <w:color w:val="000000" w:themeColor="text1"/>
          <w:sz w:val="20"/>
          <w:szCs w:val="20"/>
        </w:rPr>
        <w:t>reitera</w:t>
      </w:r>
      <w:r w:rsidR="00951744">
        <w:rPr>
          <w:rFonts w:asciiTheme="majorHAnsi" w:hAnsiTheme="majorHAnsi"/>
          <w:color w:val="000000" w:themeColor="text1"/>
          <w:sz w:val="20"/>
          <w:szCs w:val="20"/>
        </w:rPr>
        <w:t>tes</w:t>
      </w:r>
      <w:r w:rsidR="00874C9F">
        <w:rPr>
          <w:rFonts w:asciiTheme="majorHAnsi" w:hAnsiTheme="majorHAnsi"/>
          <w:color w:val="000000" w:themeColor="text1"/>
          <w:sz w:val="20"/>
          <w:szCs w:val="20"/>
        </w:rPr>
        <w:t xml:space="preserve"> that </w:t>
      </w:r>
      <w:r w:rsidR="00951744">
        <w:rPr>
          <w:rFonts w:asciiTheme="majorHAnsi" w:hAnsiTheme="majorHAnsi"/>
          <w:color w:val="000000" w:themeColor="text1"/>
          <w:sz w:val="20"/>
          <w:szCs w:val="20"/>
        </w:rPr>
        <w:t xml:space="preserve">it </w:t>
      </w:r>
      <w:r w:rsidRPr="00831A7F">
        <w:rPr>
          <w:rFonts w:asciiTheme="majorHAnsi" w:hAnsiTheme="majorHAnsi"/>
          <w:color w:val="000000" w:themeColor="text1"/>
          <w:sz w:val="20"/>
          <w:szCs w:val="20"/>
        </w:rPr>
        <w:t>ma</w:t>
      </w:r>
      <w:r w:rsidR="00951744">
        <w:rPr>
          <w:rFonts w:asciiTheme="majorHAnsi" w:hAnsiTheme="majorHAnsi"/>
          <w:color w:val="000000" w:themeColor="text1"/>
          <w:sz w:val="20"/>
          <w:szCs w:val="20"/>
        </w:rPr>
        <w:t>i</w:t>
      </w:r>
      <w:r w:rsidRPr="00831A7F">
        <w:rPr>
          <w:rFonts w:asciiTheme="majorHAnsi" w:hAnsiTheme="majorHAnsi"/>
          <w:color w:val="000000" w:themeColor="text1"/>
          <w:sz w:val="20"/>
          <w:szCs w:val="20"/>
        </w:rPr>
        <w:t>nt</w:t>
      </w:r>
      <w:r w:rsidR="00951744">
        <w:rPr>
          <w:rFonts w:asciiTheme="majorHAnsi" w:hAnsiTheme="majorHAnsi"/>
          <w:color w:val="000000" w:themeColor="text1"/>
          <w:sz w:val="20"/>
          <w:szCs w:val="20"/>
        </w:rPr>
        <w:t>a</w:t>
      </w:r>
      <w:r w:rsidRPr="00831A7F">
        <w:rPr>
          <w:rFonts w:asciiTheme="majorHAnsi" w:hAnsiTheme="majorHAnsi"/>
          <w:color w:val="000000" w:themeColor="text1"/>
          <w:sz w:val="20"/>
          <w:szCs w:val="20"/>
        </w:rPr>
        <w:t>in</w:t>
      </w:r>
      <w:r w:rsidR="00951744">
        <w:rPr>
          <w:rFonts w:asciiTheme="majorHAnsi" w:hAnsiTheme="majorHAnsi"/>
          <w:color w:val="000000" w:themeColor="text1"/>
          <w:sz w:val="20"/>
          <w:szCs w:val="20"/>
        </w:rPr>
        <w:t>s</w:t>
      </w:r>
      <w:r w:rsidRPr="00831A7F">
        <w:rPr>
          <w:rFonts w:asciiTheme="majorHAnsi" w:hAnsiTheme="majorHAnsi"/>
          <w:color w:val="000000" w:themeColor="text1"/>
          <w:sz w:val="20"/>
          <w:szCs w:val="20"/>
        </w:rPr>
        <w:t xml:space="preserve"> </w:t>
      </w:r>
      <w:r w:rsidR="00951744">
        <w:rPr>
          <w:rFonts w:asciiTheme="majorHAnsi" w:hAnsiTheme="majorHAnsi"/>
          <w:color w:val="000000" w:themeColor="text1"/>
          <w:sz w:val="20"/>
          <w:szCs w:val="20"/>
        </w:rPr>
        <w:t>an open process of</w:t>
      </w:r>
      <w:r w:rsidRPr="00831A7F">
        <w:rPr>
          <w:rFonts w:asciiTheme="majorHAnsi" w:hAnsiTheme="majorHAnsi"/>
          <w:color w:val="000000" w:themeColor="text1"/>
          <w:sz w:val="20"/>
          <w:szCs w:val="20"/>
        </w:rPr>
        <w:t xml:space="preserve"> </w:t>
      </w:r>
      <w:r w:rsidR="00E74B54">
        <w:rPr>
          <w:rFonts w:asciiTheme="majorHAnsi" w:hAnsiTheme="majorHAnsi"/>
          <w:color w:val="000000" w:themeColor="text1"/>
          <w:sz w:val="20"/>
          <w:szCs w:val="20"/>
        </w:rPr>
        <w:t>investigation</w:t>
      </w:r>
      <w:r w:rsidRPr="00831A7F">
        <w:rPr>
          <w:rFonts w:asciiTheme="majorHAnsi" w:hAnsiTheme="majorHAnsi"/>
          <w:color w:val="000000" w:themeColor="text1"/>
          <w:sz w:val="20"/>
          <w:szCs w:val="20"/>
        </w:rPr>
        <w:t xml:space="preserve"> </w:t>
      </w:r>
      <w:r w:rsidR="00951744">
        <w:rPr>
          <w:rFonts w:asciiTheme="majorHAnsi" w:hAnsiTheme="majorHAnsi"/>
          <w:color w:val="000000" w:themeColor="text1"/>
          <w:sz w:val="20"/>
          <w:szCs w:val="20"/>
        </w:rPr>
        <w:t xml:space="preserve">concerning the </w:t>
      </w:r>
      <w:r w:rsidRPr="00831A7F">
        <w:rPr>
          <w:rFonts w:asciiTheme="majorHAnsi" w:hAnsiTheme="majorHAnsi"/>
          <w:color w:val="000000" w:themeColor="text1"/>
          <w:sz w:val="20"/>
          <w:szCs w:val="20"/>
        </w:rPr>
        <w:t>present cas</w:t>
      </w:r>
      <w:r w:rsidR="00951744">
        <w:rPr>
          <w:rFonts w:asciiTheme="majorHAnsi" w:hAnsiTheme="majorHAnsi"/>
          <w:color w:val="000000" w:themeColor="text1"/>
          <w:sz w:val="20"/>
          <w:szCs w:val="20"/>
        </w:rPr>
        <w:t>e</w:t>
      </w:r>
      <w:r w:rsidRPr="00831A7F">
        <w:rPr>
          <w:rFonts w:asciiTheme="majorHAnsi" w:hAnsiTheme="majorHAnsi"/>
          <w:color w:val="000000" w:themeColor="text1"/>
          <w:sz w:val="20"/>
          <w:szCs w:val="20"/>
        </w:rPr>
        <w:t xml:space="preserve">.  </w:t>
      </w:r>
    </w:p>
    <w:p w14:paraId="55505107" w14:textId="28153572" w:rsidR="00F621C3" w:rsidRPr="00831A7F" w:rsidRDefault="00F621C3" w:rsidP="00F621C3">
      <w:pPr>
        <w:spacing w:before="240" w:after="240"/>
        <w:ind w:firstLine="720"/>
        <w:jc w:val="both"/>
        <w:rPr>
          <w:rFonts w:ascii="Cambria" w:hAnsi="Cambria"/>
          <w:sz w:val="20"/>
          <w:szCs w:val="20"/>
        </w:rPr>
      </w:pPr>
      <w:r w:rsidRPr="00831A7F">
        <w:rPr>
          <w:rFonts w:asciiTheme="majorHAnsi" w:eastAsia="Cambria" w:hAnsiTheme="majorHAnsi" w:cs="Cambria"/>
          <w:b/>
          <w:bCs/>
          <w:color w:val="000000"/>
          <w:sz w:val="20"/>
          <w:szCs w:val="20"/>
          <w:u w:color="000000"/>
          <w:lang w:eastAsia="es-ES"/>
        </w:rPr>
        <w:t>VI.</w:t>
      </w:r>
      <w:r w:rsidRPr="00831A7F">
        <w:rPr>
          <w:rFonts w:asciiTheme="majorHAnsi" w:eastAsia="Cambria" w:hAnsiTheme="majorHAnsi" w:cs="Cambria"/>
          <w:b/>
          <w:bCs/>
          <w:color w:val="000000"/>
          <w:sz w:val="20"/>
          <w:szCs w:val="20"/>
          <w:u w:color="000000"/>
          <w:lang w:eastAsia="es-ES"/>
        </w:rPr>
        <w:tab/>
      </w:r>
      <w:r w:rsidR="001F1902" w:rsidRPr="00831A7F">
        <w:rPr>
          <w:rFonts w:asciiTheme="majorHAnsi" w:hAnsiTheme="majorHAnsi"/>
          <w:b/>
          <w:bCs/>
          <w:sz w:val="20"/>
          <w:szCs w:val="20"/>
        </w:rPr>
        <w:t xml:space="preserve">ANALYSIS OF </w:t>
      </w:r>
      <w:r w:rsidRPr="00831A7F">
        <w:rPr>
          <w:rFonts w:asciiTheme="majorHAnsi" w:hAnsiTheme="majorHAnsi"/>
          <w:b/>
          <w:sz w:val="20"/>
          <w:szCs w:val="20"/>
        </w:rPr>
        <w:t>EXHAUSTION OF DOMESTIC REMEDIES AND TIMELINESS OF THE PETITION</w:t>
      </w:r>
      <w:r w:rsidRPr="00831A7F">
        <w:rPr>
          <w:rFonts w:asciiTheme="majorHAnsi" w:eastAsia="Cambria" w:hAnsiTheme="majorHAnsi" w:cs="Cambria"/>
          <w:b/>
          <w:bCs/>
          <w:color w:val="000000"/>
          <w:sz w:val="20"/>
          <w:szCs w:val="20"/>
          <w:u w:color="000000"/>
          <w:lang w:eastAsia="es-ES"/>
        </w:rPr>
        <w:t xml:space="preserve"> </w:t>
      </w:r>
    </w:p>
    <w:p w14:paraId="63DA5806" w14:textId="24B33789" w:rsidR="00315D43" w:rsidRPr="00831A7F" w:rsidRDefault="00315D43" w:rsidP="00315D43">
      <w:pPr>
        <w:spacing w:before="240" w:after="240"/>
        <w:ind w:firstLine="720"/>
        <w:jc w:val="both"/>
        <w:rPr>
          <w:rFonts w:asciiTheme="majorHAnsi" w:hAnsiTheme="majorHAnsi"/>
          <w:color w:val="000000" w:themeColor="text1"/>
          <w:sz w:val="20"/>
          <w:szCs w:val="20"/>
        </w:rPr>
      </w:pPr>
      <w:r w:rsidRPr="00831A7F">
        <w:rPr>
          <w:rFonts w:asciiTheme="majorHAnsi" w:eastAsia="Cambria" w:hAnsiTheme="majorHAnsi" w:cs="Cambria"/>
          <w:color w:val="000000"/>
          <w:sz w:val="20"/>
          <w:szCs w:val="20"/>
          <w:lang w:eastAsia="es-ES"/>
        </w:rPr>
        <w:t xml:space="preserve">9. </w:t>
      </w:r>
      <w:r w:rsidRPr="00831A7F">
        <w:rPr>
          <w:rFonts w:asciiTheme="majorHAnsi" w:eastAsia="Cambria" w:hAnsiTheme="majorHAnsi" w:cs="Cambria"/>
          <w:color w:val="000000"/>
          <w:sz w:val="20"/>
          <w:szCs w:val="20"/>
          <w:lang w:eastAsia="es-ES"/>
        </w:rPr>
        <w:tab/>
      </w:r>
      <w:r w:rsidR="00BB7D8D">
        <w:rPr>
          <w:rFonts w:asciiTheme="majorHAnsi" w:eastAsia="Cambria" w:hAnsiTheme="majorHAnsi" w:cs="Cambria"/>
          <w:color w:val="000000"/>
          <w:sz w:val="20"/>
          <w:szCs w:val="20"/>
          <w:lang w:eastAsia="es-ES"/>
        </w:rPr>
        <w:t>The petitioner</w:t>
      </w:r>
      <w:r w:rsidRPr="00831A7F">
        <w:rPr>
          <w:rFonts w:asciiTheme="majorHAnsi" w:eastAsia="Cambria" w:hAnsiTheme="majorHAnsi" w:cs="Cambria"/>
          <w:color w:val="000000"/>
          <w:sz w:val="20"/>
          <w:szCs w:val="20"/>
          <w:lang w:eastAsia="es-ES"/>
        </w:rPr>
        <w:t xml:space="preserve"> </w:t>
      </w:r>
      <w:r w:rsidR="00BB7D8D">
        <w:rPr>
          <w:rFonts w:asciiTheme="majorHAnsi" w:eastAsia="Cambria" w:hAnsiTheme="majorHAnsi" w:cs="Cambria"/>
          <w:color w:val="000000"/>
          <w:sz w:val="20"/>
          <w:szCs w:val="20"/>
          <w:lang w:eastAsia="es-ES"/>
        </w:rPr>
        <w:t>holds</w:t>
      </w:r>
      <w:r w:rsidRPr="00831A7F">
        <w:rPr>
          <w:rFonts w:asciiTheme="majorHAnsi" w:eastAsia="Cambria" w:hAnsiTheme="majorHAnsi" w:cs="Cambria"/>
          <w:color w:val="000000"/>
          <w:sz w:val="20"/>
          <w:szCs w:val="20"/>
          <w:lang w:eastAsia="es-ES"/>
        </w:rPr>
        <w:t xml:space="preserve"> </w:t>
      </w:r>
      <w:r w:rsidR="00154272">
        <w:rPr>
          <w:rFonts w:asciiTheme="majorHAnsi" w:eastAsia="Cambria" w:hAnsiTheme="majorHAnsi" w:cs="Cambria"/>
          <w:color w:val="000000"/>
          <w:sz w:val="20"/>
          <w:szCs w:val="20"/>
          <w:lang w:eastAsia="es-ES"/>
        </w:rPr>
        <w:t>that</w:t>
      </w:r>
      <w:r w:rsidR="008C5B41">
        <w:rPr>
          <w:rFonts w:asciiTheme="majorHAnsi" w:eastAsia="Cambria" w:hAnsiTheme="majorHAnsi" w:cs="Cambria"/>
          <w:color w:val="000000"/>
          <w:sz w:val="20"/>
          <w:szCs w:val="20"/>
          <w:lang w:eastAsia="es-ES"/>
        </w:rPr>
        <w:t xml:space="preserve"> five</w:t>
      </w:r>
      <w:r w:rsidR="00154272">
        <w:rPr>
          <w:rFonts w:asciiTheme="majorHAnsi" w:eastAsia="Cambria" w:hAnsiTheme="majorHAnsi" w:cs="Cambria"/>
          <w:color w:val="000000"/>
          <w:sz w:val="20"/>
          <w:szCs w:val="20"/>
          <w:lang w:eastAsia="es-ES"/>
        </w:rPr>
        <w:t xml:space="preserve"> </w:t>
      </w:r>
      <w:r w:rsidR="00E5789B">
        <w:rPr>
          <w:rFonts w:asciiTheme="majorHAnsi" w:eastAsia="Cambria" w:hAnsiTheme="majorHAnsi" w:cs="Cambria"/>
          <w:color w:val="000000"/>
          <w:sz w:val="20"/>
          <w:szCs w:val="20"/>
          <w:lang w:eastAsia="es-ES"/>
        </w:rPr>
        <w:t>habeas</w:t>
      </w:r>
      <w:r w:rsidRPr="00831A7F">
        <w:rPr>
          <w:rFonts w:asciiTheme="majorHAnsi" w:eastAsia="Cambria" w:hAnsiTheme="majorHAnsi" w:cs="Cambria"/>
          <w:color w:val="000000"/>
          <w:sz w:val="20"/>
          <w:szCs w:val="20"/>
          <w:lang w:eastAsia="es-ES"/>
        </w:rPr>
        <w:t xml:space="preserve"> corpus</w:t>
      </w:r>
      <w:r w:rsidR="00154272" w:rsidRPr="00154272">
        <w:rPr>
          <w:rFonts w:asciiTheme="majorHAnsi" w:eastAsia="Cambria" w:hAnsiTheme="majorHAnsi" w:cs="Cambria"/>
          <w:color w:val="000000"/>
          <w:sz w:val="20"/>
          <w:szCs w:val="20"/>
          <w:lang w:eastAsia="es-ES"/>
        </w:rPr>
        <w:t xml:space="preserve"> </w:t>
      </w:r>
      <w:r w:rsidR="00154272">
        <w:rPr>
          <w:rFonts w:asciiTheme="majorHAnsi" w:eastAsia="Cambria" w:hAnsiTheme="majorHAnsi" w:cs="Cambria"/>
          <w:color w:val="000000"/>
          <w:sz w:val="20"/>
          <w:szCs w:val="20"/>
          <w:lang w:eastAsia="es-ES"/>
        </w:rPr>
        <w:t>were filed</w:t>
      </w:r>
      <w:r w:rsidR="008C5B41" w:rsidRPr="008C5B41">
        <w:rPr>
          <w:rFonts w:asciiTheme="majorHAnsi" w:eastAsia="Cambria" w:hAnsiTheme="majorHAnsi" w:cs="Cambria"/>
          <w:color w:val="000000"/>
          <w:sz w:val="20"/>
          <w:szCs w:val="20"/>
          <w:lang w:eastAsia="es-ES"/>
        </w:rPr>
        <w:t xml:space="preserve"> </w:t>
      </w:r>
      <w:r w:rsidR="008C5B41">
        <w:rPr>
          <w:rFonts w:asciiTheme="majorHAnsi" w:eastAsia="Cambria" w:hAnsiTheme="majorHAnsi" w:cs="Cambria"/>
          <w:color w:val="000000"/>
          <w:sz w:val="20"/>
          <w:szCs w:val="20"/>
          <w:lang w:eastAsia="es-ES"/>
        </w:rPr>
        <w:t>during the</w:t>
      </w:r>
      <w:r w:rsidR="008C5B41" w:rsidRPr="00831A7F">
        <w:rPr>
          <w:rFonts w:asciiTheme="majorHAnsi" w:eastAsia="Cambria" w:hAnsiTheme="majorHAnsi" w:cs="Cambria"/>
          <w:color w:val="000000"/>
          <w:sz w:val="20"/>
          <w:szCs w:val="20"/>
          <w:lang w:eastAsia="es-ES"/>
        </w:rPr>
        <w:t xml:space="preserve"> proce</w:t>
      </w:r>
      <w:r w:rsidR="008C5B41">
        <w:rPr>
          <w:rFonts w:asciiTheme="majorHAnsi" w:eastAsia="Cambria" w:hAnsiTheme="majorHAnsi" w:cs="Cambria"/>
          <w:color w:val="000000"/>
          <w:sz w:val="20"/>
          <w:szCs w:val="20"/>
          <w:lang w:eastAsia="es-ES"/>
        </w:rPr>
        <w:t>edings</w:t>
      </w:r>
      <w:r w:rsidRPr="00831A7F">
        <w:rPr>
          <w:rFonts w:asciiTheme="majorHAnsi" w:eastAsia="Cambria" w:hAnsiTheme="majorHAnsi" w:cs="Cambria"/>
          <w:color w:val="000000"/>
          <w:sz w:val="20"/>
          <w:szCs w:val="20"/>
          <w:lang w:eastAsia="es-ES"/>
        </w:rPr>
        <w:t xml:space="preserve">; </w:t>
      </w:r>
      <w:r w:rsidR="00154272">
        <w:rPr>
          <w:rFonts w:asciiTheme="majorHAnsi" w:eastAsia="Cambria" w:hAnsiTheme="majorHAnsi" w:cs="Cambria"/>
          <w:color w:val="000000"/>
          <w:sz w:val="20"/>
          <w:szCs w:val="20"/>
          <w:lang w:eastAsia="es-ES"/>
        </w:rPr>
        <w:t>however</w:t>
      </w:r>
      <w:r w:rsidRPr="00831A7F">
        <w:rPr>
          <w:rFonts w:asciiTheme="majorHAnsi" w:eastAsia="Cambria" w:hAnsiTheme="majorHAnsi" w:cs="Cambria"/>
          <w:color w:val="000000"/>
          <w:sz w:val="20"/>
          <w:szCs w:val="20"/>
          <w:lang w:eastAsia="es-ES"/>
        </w:rPr>
        <w:t xml:space="preserve">, </w:t>
      </w:r>
      <w:r w:rsidR="00154272">
        <w:rPr>
          <w:rFonts w:asciiTheme="majorHAnsi" w:eastAsia="Cambria" w:hAnsiTheme="majorHAnsi" w:cs="Cambria"/>
          <w:color w:val="000000"/>
          <w:sz w:val="20"/>
          <w:szCs w:val="20"/>
          <w:lang w:eastAsia="es-ES"/>
        </w:rPr>
        <w:t>only the last one</w:t>
      </w:r>
      <w:r w:rsidRPr="00831A7F">
        <w:rPr>
          <w:rFonts w:asciiTheme="majorHAnsi" w:eastAsia="Cambria" w:hAnsiTheme="majorHAnsi" w:cs="Cambria"/>
          <w:color w:val="000000"/>
          <w:sz w:val="20"/>
          <w:szCs w:val="20"/>
          <w:lang w:eastAsia="es-ES"/>
        </w:rPr>
        <w:t xml:space="preserve">, </w:t>
      </w:r>
      <w:r w:rsidR="00154272">
        <w:rPr>
          <w:rFonts w:asciiTheme="majorHAnsi" w:eastAsia="Cambria" w:hAnsiTheme="majorHAnsi" w:cs="Cambria"/>
          <w:color w:val="000000"/>
          <w:sz w:val="20"/>
          <w:szCs w:val="20"/>
          <w:lang w:eastAsia="es-ES"/>
        </w:rPr>
        <w:t>filed on October 26,</w:t>
      </w:r>
      <w:r w:rsidRPr="00831A7F">
        <w:rPr>
          <w:rFonts w:asciiTheme="majorHAnsi" w:hAnsiTheme="majorHAnsi"/>
          <w:color w:val="000000" w:themeColor="text1"/>
          <w:sz w:val="20"/>
          <w:szCs w:val="20"/>
        </w:rPr>
        <w:t xml:space="preserve"> 2014 </w:t>
      </w:r>
      <w:r w:rsidR="00154272">
        <w:rPr>
          <w:rFonts w:asciiTheme="majorHAnsi" w:eastAsia="Cambria" w:hAnsiTheme="majorHAnsi" w:cs="Cambria"/>
          <w:color w:val="000000"/>
          <w:sz w:val="20"/>
          <w:szCs w:val="20"/>
          <w:lang w:eastAsia="es-ES"/>
        </w:rPr>
        <w:t>before</w:t>
      </w:r>
      <w:r w:rsidRPr="00831A7F">
        <w:rPr>
          <w:rFonts w:asciiTheme="majorHAnsi" w:eastAsia="Cambria" w:hAnsiTheme="majorHAnsi" w:cs="Cambria"/>
          <w:color w:val="000000"/>
          <w:sz w:val="20"/>
          <w:szCs w:val="20"/>
          <w:lang w:eastAsia="es-ES"/>
        </w:rPr>
        <w:t xml:space="preserve"> </w:t>
      </w:r>
      <w:r w:rsidR="006F702C">
        <w:rPr>
          <w:rFonts w:asciiTheme="majorHAnsi" w:hAnsiTheme="majorHAnsi"/>
          <w:color w:val="000000" w:themeColor="text1"/>
          <w:sz w:val="20"/>
          <w:szCs w:val="20"/>
        </w:rPr>
        <w:t xml:space="preserve">the Constitutional Chamber of </w:t>
      </w:r>
      <w:r w:rsidR="00874C9F">
        <w:rPr>
          <w:rFonts w:asciiTheme="majorHAnsi" w:hAnsiTheme="majorHAnsi"/>
          <w:color w:val="000000" w:themeColor="text1"/>
          <w:sz w:val="20"/>
          <w:szCs w:val="20"/>
        </w:rPr>
        <w:t>Supreme Court of Justice</w:t>
      </w:r>
      <w:r w:rsidRPr="00831A7F">
        <w:rPr>
          <w:rFonts w:asciiTheme="majorHAnsi" w:hAnsiTheme="majorHAnsi"/>
          <w:color w:val="000000" w:themeColor="text1"/>
          <w:sz w:val="20"/>
          <w:szCs w:val="20"/>
        </w:rPr>
        <w:t xml:space="preserve">, </w:t>
      </w:r>
      <w:r w:rsidR="00154272">
        <w:rPr>
          <w:rFonts w:asciiTheme="majorHAnsi" w:hAnsiTheme="majorHAnsi"/>
          <w:color w:val="000000" w:themeColor="text1"/>
          <w:sz w:val="20"/>
          <w:szCs w:val="20"/>
        </w:rPr>
        <w:t>was decided in</w:t>
      </w:r>
      <w:r w:rsidRPr="00831A7F">
        <w:rPr>
          <w:rFonts w:asciiTheme="majorHAnsi" w:hAnsiTheme="majorHAnsi"/>
          <w:color w:val="000000" w:themeColor="text1"/>
          <w:sz w:val="20"/>
          <w:szCs w:val="20"/>
        </w:rPr>
        <w:t xml:space="preserve"> favor </w:t>
      </w:r>
      <w:r w:rsidR="00154272">
        <w:rPr>
          <w:rFonts w:asciiTheme="majorHAnsi" w:hAnsiTheme="majorHAnsi"/>
          <w:color w:val="000000" w:themeColor="text1"/>
          <w:sz w:val="20"/>
          <w:szCs w:val="20"/>
        </w:rPr>
        <w:t>of the alleged victims</w:t>
      </w:r>
      <w:r w:rsidRPr="00831A7F">
        <w:rPr>
          <w:rFonts w:asciiTheme="majorHAnsi" w:hAnsiTheme="majorHAnsi"/>
          <w:color w:val="000000" w:themeColor="text1"/>
          <w:sz w:val="20"/>
          <w:szCs w:val="20"/>
        </w:rPr>
        <w:t xml:space="preserve">, </w:t>
      </w:r>
      <w:r w:rsidR="00154272">
        <w:rPr>
          <w:rFonts w:asciiTheme="majorHAnsi" w:hAnsiTheme="majorHAnsi"/>
          <w:color w:val="000000" w:themeColor="text1"/>
          <w:sz w:val="20"/>
          <w:szCs w:val="20"/>
        </w:rPr>
        <w:t>remedy</w:t>
      </w:r>
      <w:r w:rsidR="00874C9F">
        <w:rPr>
          <w:rFonts w:asciiTheme="majorHAnsi" w:hAnsiTheme="majorHAnsi"/>
          <w:color w:val="000000" w:themeColor="text1"/>
          <w:sz w:val="20"/>
          <w:szCs w:val="20"/>
        </w:rPr>
        <w:t xml:space="preserve"> </w:t>
      </w:r>
      <w:r w:rsidR="00154272">
        <w:rPr>
          <w:rFonts w:asciiTheme="majorHAnsi" w:hAnsiTheme="majorHAnsi"/>
          <w:color w:val="000000" w:themeColor="text1"/>
          <w:sz w:val="20"/>
          <w:szCs w:val="20"/>
        </w:rPr>
        <w:t>which was notified on January 4,</w:t>
      </w:r>
      <w:r w:rsidRPr="00831A7F">
        <w:rPr>
          <w:rFonts w:asciiTheme="majorHAnsi" w:hAnsiTheme="majorHAnsi"/>
          <w:color w:val="000000" w:themeColor="text1"/>
          <w:sz w:val="20"/>
          <w:szCs w:val="20"/>
        </w:rPr>
        <w:t xml:space="preserve"> 2016. </w:t>
      </w:r>
      <w:r w:rsidR="00154272">
        <w:rPr>
          <w:rFonts w:asciiTheme="majorHAnsi" w:hAnsiTheme="majorHAnsi"/>
          <w:color w:val="000000" w:themeColor="text1"/>
          <w:sz w:val="20"/>
          <w:szCs w:val="20"/>
        </w:rPr>
        <w:t>He claims that there is an unjustified delay</w:t>
      </w:r>
      <w:r w:rsidRPr="00831A7F">
        <w:rPr>
          <w:rFonts w:asciiTheme="majorHAnsi" w:eastAsia="Cambria" w:hAnsiTheme="majorHAnsi" w:cs="Cambria"/>
          <w:color w:val="000000"/>
          <w:sz w:val="20"/>
          <w:szCs w:val="20"/>
          <w:lang w:eastAsia="es-ES"/>
        </w:rPr>
        <w:t xml:space="preserve"> </w:t>
      </w:r>
      <w:r w:rsidR="00154272">
        <w:rPr>
          <w:rFonts w:asciiTheme="majorHAnsi" w:eastAsia="Cambria" w:hAnsiTheme="majorHAnsi" w:cs="Cambria"/>
          <w:color w:val="000000"/>
          <w:sz w:val="20"/>
          <w:szCs w:val="20"/>
          <w:lang w:eastAsia="es-ES"/>
        </w:rPr>
        <w:t>from the</w:t>
      </w:r>
      <w:r w:rsidRPr="00831A7F">
        <w:rPr>
          <w:rFonts w:asciiTheme="majorHAnsi" w:eastAsia="Cambria" w:hAnsiTheme="majorHAnsi" w:cs="Cambria"/>
          <w:color w:val="000000"/>
          <w:sz w:val="20"/>
          <w:szCs w:val="20"/>
          <w:lang w:eastAsia="es-ES"/>
        </w:rPr>
        <w:t xml:space="preserve"> </w:t>
      </w:r>
      <w:r w:rsidR="0072691E">
        <w:rPr>
          <w:rFonts w:asciiTheme="majorHAnsi" w:eastAsia="Cambria" w:hAnsiTheme="majorHAnsi" w:cs="Cambria"/>
          <w:color w:val="000000"/>
          <w:sz w:val="20"/>
          <w:szCs w:val="20"/>
          <w:lang w:eastAsia="es-ES"/>
        </w:rPr>
        <w:t>Attorney General’s Office</w:t>
      </w:r>
      <w:r w:rsidR="00874C9F">
        <w:rPr>
          <w:rFonts w:asciiTheme="majorHAnsi" w:eastAsia="Cambria" w:hAnsiTheme="majorHAnsi" w:cs="Cambria"/>
          <w:color w:val="000000"/>
          <w:sz w:val="20"/>
          <w:szCs w:val="20"/>
          <w:lang w:eastAsia="es-ES"/>
        </w:rPr>
        <w:t xml:space="preserve"> </w:t>
      </w:r>
      <w:r w:rsidR="00154272">
        <w:rPr>
          <w:rFonts w:asciiTheme="majorHAnsi" w:eastAsia="Cambria" w:hAnsiTheme="majorHAnsi" w:cs="Cambria"/>
          <w:color w:val="000000"/>
          <w:sz w:val="20"/>
          <w:szCs w:val="20"/>
          <w:lang w:eastAsia="es-ES"/>
        </w:rPr>
        <w:t>which refuses to conduct the</w:t>
      </w:r>
      <w:r w:rsidRPr="00831A7F">
        <w:rPr>
          <w:rFonts w:asciiTheme="majorHAnsi" w:eastAsia="Cambria" w:hAnsiTheme="majorHAnsi" w:cs="Cambria"/>
          <w:color w:val="000000"/>
          <w:sz w:val="20"/>
          <w:szCs w:val="20"/>
          <w:lang w:eastAsia="es-ES"/>
        </w:rPr>
        <w:t xml:space="preserve"> </w:t>
      </w:r>
      <w:r w:rsidR="00E74B54">
        <w:rPr>
          <w:rFonts w:asciiTheme="majorHAnsi" w:eastAsia="Cambria" w:hAnsiTheme="majorHAnsi" w:cs="Cambria"/>
          <w:color w:val="000000"/>
          <w:sz w:val="20"/>
          <w:szCs w:val="20"/>
          <w:lang w:eastAsia="es-ES"/>
        </w:rPr>
        <w:t>investigation</w:t>
      </w:r>
      <w:r w:rsidRPr="00831A7F">
        <w:rPr>
          <w:rFonts w:asciiTheme="majorHAnsi" w:eastAsia="Cambria" w:hAnsiTheme="majorHAnsi" w:cs="Cambria"/>
          <w:color w:val="000000"/>
          <w:sz w:val="20"/>
          <w:szCs w:val="20"/>
          <w:lang w:eastAsia="es-ES"/>
        </w:rPr>
        <w:t xml:space="preserve">, </w:t>
      </w:r>
      <w:r w:rsidR="00154272">
        <w:rPr>
          <w:rFonts w:asciiTheme="majorHAnsi" w:eastAsia="Cambria" w:hAnsiTheme="majorHAnsi" w:cs="Cambria"/>
          <w:color w:val="000000"/>
          <w:sz w:val="20"/>
          <w:szCs w:val="20"/>
          <w:lang w:eastAsia="es-ES"/>
        </w:rPr>
        <w:t xml:space="preserve">for which reason the exception of </w:t>
      </w:r>
      <w:r w:rsidRPr="00831A7F">
        <w:rPr>
          <w:rFonts w:asciiTheme="majorHAnsi" w:eastAsia="Cambria" w:hAnsiTheme="majorHAnsi" w:cs="Cambria"/>
          <w:color w:val="000000"/>
          <w:sz w:val="20"/>
          <w:szCs w:val="20"/>
          <w:lang w:eastAsia="es-ES"/>
        </w:rPr>
        <w:t xml:space="preserve">article 46.2.c) </w:t>
      </w:r>
      <w:r w:rsidR="00366BED">
        <w:rPr>
          <w:rFonts w:asciiTheme="majorHAnsi" w:eastAsia="Cambria" w:hAnsiTheme="majorHAnsi" w:cs="Cambria"/>
          <w:color w:val="000000"/>
          <w:sz w:val="20"/>
          <w:szCs w:val="20"/>
          <w:lang w:eastAsia="es-ES"/>
        </w:rPr>
        <w:t>of the Convention</w:t>
      </w:r>
      <w:r w:rsidR="00154272">
        <w:rPr>
          <w:rFonts w:asciiTheme="majorHAnsi" w:eastAsia="Cambria" w:hAnsiTheme="majorHAnsi" w:cs="Cambria"/>
          <w:color w:val="000000"/>
          <w:sz w:val="20"/>
          <w:szCs w:val="20"/>
          <w:lang w:eastAsia="es-ES"/>
        </w:rPr>
        <w:t xml:space="preserve"> would be applicable</w:t>
      </w:r>
      <w:r w:rsidRPr="00831A7F">
        <w:rPr>
          <w:rFonts w:asciiTheme="majorHAnsi" w:eastAsia="Cambria" w:hAnsiTheme="majorHAnsi" w:cs="Cambria"/>
          <w:color w:val="000000"/>
          <w:sz w:val="20"/>
          <w:szCs w:val="20"/>
          <w:lang w:eastAsia="es-ES"/>
        </w:rPr>
        <w:t xml:space="preserve">. </w:t>
      </w:r>
      <w:r w:rsidR="00154272">
        <w:rPr>
          <w:rFonts w:asciiTheme="majorHAnsi" w:eastAsia="Cambria" w:hAnsiTheme="majorHAnsi" w:cs="Cambria"/>
          <w:color w:val="000000"/>
          <w:sz w:val="20"/>
          <w:szCs w:val="20"/>
          <w:lang w:eastAsia="es-ES"/>
        </w:rPr>
        <w:t>In return</w:t>
      </w:r>
      <w:r w:rsidRPr="00831A7F">
        <w:rPr>
          <w:rFonts w:asciiTheme="majorHAnsi" w:eastAsia="Cambria" w:hAnsiTheme="majorHAnsi" w:cs="Cambria"/>
          <w:color w:val="000000"/>
          <w:sz w:val="20"/>
          <w:szCs w:val="20"/>
          <w:lang w:eastAsia="es-ES"/>
        </w:rPr>
        <w:t xml:space="preserve"> </w:t>
      </w:r>
      <w:r w:rsidR="00A1539B">
        <w:rPr>
          <w:rFonts w:asciiTheme="majorHAnsi" w:eastAsia="Cambria" w:hAnsiTheme="majorHAnsi" w:cs="Cambria"/>
          <w:color w:val="000000"/>
          <w:sz w:val="20"/>
          <w:szCs w:val="20"/>
          <w:lang w:eastAsia="es-ES"/>
        </w:rPr>
        <w:t>the State</w:t>
      </w:r>
      <w:r w:rsidRPr="00831A7F">
        <w:rPr>
          <w:rFonts w:asciiTheme="majorHAnsi" w:eastAsia="Cambria" w:hAnsiTheme="majorHAnsi" w:cs="Cambria"/>
          <w:color w:val="000000"/>
          <w:sz w:val="20"/>
          <w:szCs w:val="20"/>
          <w:lang w:eastAsia="es-ES"/>
        </w:rPr>
        <w:t xml:space="preserve"> </w:t>
      </w:r>
      <w:r w:rsidR="00BB7D8D">
        <w:rPr>
          <w:rFonts w:asciiTheme="majorHAnsi" w:eastAsia="Cambria" w:hAnsiTheme="majorHAnsi" w:cs="Cambria"/>
          <w:color w:val="000000"/>
          <w:sz w:val="20"/>
          <w:szCs w:val="20"/>
          <w:lang w:eastAsia="es-ES"/>
        </w:rPr>
        <w:t>holds</w:t>
      </w:r>
      <w:r w:rsidR="00874C9F">
        <w:rPr>
          <w:rFonts w:asciiTheme="majorHAnsi" w:eastAsia="Cambria" w:hAnsiTheme="majorHAnsi" w:cs="Cambria"/>
          <w:color w:val="000000"/>
          <w:sz w:val="20"/>
          <w:szCs w:val="20"/>
          <w:lang w:eastAsia="es-ES"/>
        </w:rPr>
        <w:t xml:space="preserve"> that </w:t>
      </w:r>
      <w:r w:rsidR="00154272">
        <w:rPr>
          <w:rFonts w:asciiTheme="majorHAnsi" w:eastAsia="Cambria" w:hAnsiTheme="majorHAnsi" w:cs="Cambria"/>
          <w:color w:val="000000"/>
          <w:sz w:val="20"/>
          <w:szCs w:val="20"/>
          <w:lang w:eastAsia="es-ES"/>
        </w:rPr>
        <w:t>the</w:t>
      </w:r>
      <w:r w:rsidRPr="00831A7F">
        <w:rPr>
          <w:rFonts w:asciiTheme="majorHAnsi" w:eastAsia="Cambria" w:hAnsiTheme="majorHAnsi" w:cs="Cambria"/>
          <w:color w:val="000000"/>
          <w:sz w:val="20"/>
          <w:szCs w:val="20"/>
          <w:lang w:eastAsia="es-ES"/>
        </w:rPr>
        <w:t xml:space="preserve"> </w:t>
      </w:r>
      <w:r w:rsidR="00A5223F">
        <w:rPr>
          <w:rFonts w:asciiTheme="majorHAnsi" w:eastAsia="Cambria" w:hAnsiTheme="majorHAnsi" w:cs="Cambria"/>
          <w:color w:val="000000"/>
          <w:sz w:val="20"/>
          <w:szCs w:val="20"/>
          <w:lang w:eastAsia="es-ES"/>
        </w:rPr>
        <w:t>petition</w:t>
      </w:r>
      <w:r w:rsidRPr="00831A7F">
        <w:rPr>
          <w:rFonts w:asciiTheme="majorHAnsi" w:eastAsia="Cambria" w:hAnsiTheme="majorHAnsi" w:cs="Cambria"/>
          <w:color w:val="000000"/>
          <w:sz w:val="20"/>
          <w:szCs w:val="20"/>
          <w:lang w:eastAsia="es-ES"/>
        </w:rPr>
        <w:t xml:space="preserve"> </w:t>
      </w:r>
      <w:r w:rsidR="00154272">
        <w:rPr>
          <w:rFonts w:asciiTheme="majorHAnsi" w:eastAsia="Cambria" w:hAnsiTheme="majorHAnsi" w:cs="Cambria"/>
          <w:color w:val="000000"/>
          <w:sz w:val="20"/>
          <w:szCs w:val="20"/>
          <w:lang w:eastAsia="es-ES"/>
        </w:rPr>
        <w:t>fails to meet with the exhaustion of domestic remedies</w:t>
      </w:r>
      <w:r w:rsidRPr="00831A7F">
        <w:rPr>
          <w:rFonts w:asciiTheme="majorHAnsi" w:eastAsia="Cambria" w:hAnsiTheme="majorHAnsi" w:cs="Cambria"/>
          <w:color w:val="000000"/>
          <w:sz w:val="20"/>
          <w:szCs w:val="20"/>
          <w:lang w:eastAsia="es-ES"/>
        </w:rPr>
        <w:t xml:space="preserve"> </w:t>
      </w:r>
      <w:r w:rsidR="00154272">
        <w:rPr>
          <w:rFonts w:asciiTheme="majorHAnsi" w:eastAsia="Cambria" w:hAnsiTheme="majorHAnsi" w:cs="Cambria"/>
          <w:color w:val="000000"/>
          <w:sz w:val="20"/>
          <w:szCs w:val="20"/>
          <w:lang w:eastAsia="es-ES"/>
        </w:rPr>
        <w:t>set forth in</w:t>
      </w:r>
      <w:r w:rsidRPr="00831A7F">
        <w:rPr>
          <w:rFonts w:asciiTheme="majorHAnsi" w:eastAsia="Cambria" w:hAnsiTheme="majorHAnsi" w:cs="Cambria"/>
          <w:color w:val="000000"/>
          <w:sz w:val="20"/>
          <w:szCs w:val="20"/>
          <w:lang w:eastAsia="es-ES"/>
        </w:rPr>
        <w:t xml:space="preserve"> article 46.1.a) </w:t>
      </w:r>
      <w:r w:rsidR="00366BED">
        <w:rPr>
          <w:rFonts w:asciiTheme="majorHAnsi" w:eastAsia="Cambria" w:hAnsiTheme="majorHAnsi" w:cs="Cambria"/>
          <w:color w:val="000000"/>
          <w:sz w:val="20"/>
          <w:szCs w:val="20"/>
          <w:lang w:eastAsia="es-ES"/>
        </w:rPr>
        <w:t>of the Convention</w:t>
      </w:r>
      <w:r w:rsidRPr="00831A7F">
        <w:rPr>
          <w:rFonts w:asciiTheme="majorHAnsi" w:eastAsia="Cambria" w:hAnsiTheme="majorHAnsi" w:cs="Cambria"/>
          <w:color w:val="000000"/>
          <w:sz w:val="20"/>
          <w:szCs w:val="20"/>
          <w:lang w:eastAsia="es-ES"/>
        </w:rPr>
        <w:t xml:space="preserve"> </w:t>
      </w:r>
      <w:r w:rsidR="00154272">
        <w:rPr>
          <w:rFonts w:asciiTheme="majorHAnsi" w:eastAsia="Cambria" w:hAnsiTheme="majorHAnsi" w:cs="Cambria"/>
          <w:color w:val="000000"/>
          <w:sz w:val="20"/>
          <w:szCs w:val="20"/>
          <w:lang w:eastAsia="es-ES"/>
        </w:rPr>
        <w:t>because there is an ongoing open</w:t>
      </w:r>
      <w:r w:rsidRPr="00831A7F">
        <w:rPr>
          <w:rFonts w:asciiTheme="majorHAnsi" w:eastAsia="Cambria" w:hAnsiTheme="majorHAnsi" w:cs="Cambria"/>
          <w:color w:val="000000"/>
          <w:sz w:val="20"/>
          <w:szCs w:val="20"/>
          <w:lang w:eastAsia="es-ES"/>
        </w:rPr>
        <w:t xml:space="preserve"> </w:t>
      </w:r>
      <w:r w:rsidR="00E74B54">
        <w:rPr>
          <w:rFonts w:asciiTheme="majorHAnsi" w:eastAsia="Cambria" w:hAnsiTheme="majorHAnsi" w:cs="Cambria"/>
          <w:color w:val="000000"/>
          <w:sz w:val="20"/>
          <w:szCs w:val="20"/>
          <w:lang w:eastAsia="es-ES"/>
        </w:rPr>
        <w:t>investigation</w:t>
      </w:r>
      <w:r w:rsidRPr="00831A7F">
        <w:rPr>
          <w:rFonts w:asciiTheme="majorHAnsi" w:eastAsia="Cambria" w:hAnsiTheme="majorHAnsi" w:cs="Cambria"/>
          <w:color w:val="000000"/>
          <w:sz w:val="20"/>
          <w:szCs w:val="20"/>
          <w:lang w:eastAsia="es-ES"/>
        </w:rPr>
        <w:t xml:space="preserve"> </w:t>
      </w:r>
      <w:r w:rsidR="00154272">
        <w:rPr>
          <w:rFonts w:asciiTheme="majorHAnsi" w:eastAsia="Cambria" w:hAnsiTheme="majorHAnsi" w:cs="Cambria"/>
          <w:color w:val="000000"/>
          <w:sz w:val="20"/>
          <w:szCs w:val="20"/>
          <w:lang w:eastAsia="es-ES"/>
        </w:rPr>
        <w:t>in the</w:t>
      </w:r>
      <w:r w:rsidRPr="00831A7F">
        <w:rPr>
          <w:rFonts w:asciiTheme="majorHAnsi" w:eastAsia="Cambria" w:hAnsiTheme="majorHAnsi" w:cs="Cambria"/>
          <w:color w:val="000000"/>
          <w:sz w:val="20"/>
          <w:szCs w:val="20"/>
          <w:lang w:eastAsia="es-ES"/>
        </w:rPr>
        <w:t xml:space="preserve"> </w:t>
      </w:r>
      <w:r w:rsidRPr="00831A7F">
        <w:rPr>
          <w:rFonts w:asciiTheme="majorHAnsi" w:hAnsiTheme="majorHAnsi"/>
          <w:color w:val="000000" w:themeColor="text1"/>
          <w:sz w:val="20"/>
          <w:szCs w:val="20"/>
        </w:rPr>
        <w:t xml:space="preserve">CONABÚSQUEDA. </w:t>
      </w:r>
    </w:p>
    <w:p w14:paraId="4A6FC0EF" w14:textId="3997CBA8" w:rsidR="00315D43" w:rsidRPr="00831A7F" w:rsidRDefault="00315D43" w:rsidP="00315D43">
      <w:pPr>
        <w:spacing w:before="240" w:after="240"/>
        <w:ind w:firstLine="720"/>
        <w:jc w:val="both"/>
        <w:rPr>
          <w:rFonts w:asciiTheme="majorHAnsi" w:hAnsiTheme="majorHAnsi"/>
          <w:color w:val="000000" w:themeColor="text1"/>
          <w:sz w:val="20"/>
          <w:szCs w:val="20"/>
        </w:rPr>
      </w:pPr>
      <w:r w:rsidRPr="00831A7F">
        <w:rPr>
          <w:rFonts w:asciiTheme="majorHAnsi" w:hAnsiTheme="majorHAnsi"/>
          <w:color w:val="000000" w:themeColor="text1"/>
          <w:sz w:val="20"/>
          <w:szCs w:val="20"/>
        </w:rPr>
        <w:t>10.</w:t>
      </w:r>
      <w:r w:rsidRPr="00831A7F">
        <w:rPr>
          <w:rFonts w:asciiTheme="majorHAnsi" w:hAnsiTheme="majorHAnsi"/>
          <w:color w:val="000000" w:themeColor="text1"/>
          <w:sz w:val="20"/>
          <w:szCs w:val="20"/>
        </w:rPr>
        <w:tab/>
      </w:r>
      <w:r w:rsidR="00154272">
        <w:rPr>
          <w:rFonts w:asciiTheme="majorHAnsi" w:hAnsiTheme="majorHAnsi"/>
          <w:color w:val="000000" w:themeColor="text1"/>
          <w:sz w:val="20"/>
          <w:szCs w:val="20"/>
        </w:rPr>
        <w:t>After analyzing the</w:t>
      </w:r>
      <w:r w:rsidRPr="00831A7F">
        <w:rPr>
          <w:rFonts w:asciiTheme="majorHAnsi" w:hAnsiTheme="majorHAnsi"/>
          <w:color w:val="000000" w:themeColor="text1"/>
          <w:sz w:val="20"/>
          <w:szCs w:val="20"/>
        </w:rPr>
        <w:t xml:space="preserve"> </w:t>
      </w:r>
      <w:r w:rsidR="007E547B">
        <w:rPr>
          <w:rFonts w:asciiTheme="majorHAnsi" w:hAnsiTheme="majorHAnsi"/>
          <w:color w:val="000000" w:themeColor="text1"/>
          <w:sz w:val="20"/>
          <w:szCs w:val="20"/>
        </w:rPr>
        <w:t>information</w:t>
      </w:r>
      <w:r w:rsidRPr="00831A7F">
        <w:rPr>
          <w:rFonts w:asciiTheme="majorHAnsi" w:hAnsiTheme="majorHAnsi"/>
          <w:color w:val="000000" w:themeColor="text1"/>
          <w:sz w:val="20"/>
          <w:szCs w:val="20"/>
        </w:rPr>
        <w:t xml:space="preserve"> </w:t>
      </w:r>
      <w:r w:rsidR="00154272">
        <w:rPr>
          <w:rFonts w:asciiTheme="majorHAnsi" w:hAnsiTheme="majorHAnsi"/>
          <w:color w:val="000000" w:themeColor="text1"/>
          <w:sz w:val="20"/>
          <w:szCs w:val="20"/>
        </w:rPr>
        <w:t>provided by the</w:t>
      </w:r>
      <w:r w:rsidRPr="00831A7F">
        <w:rPr>
          <w:rFonts w:asciiTheme="majorHAnsi" w:hAnsiTheme="majorHAnsi"/>
          <w:color w:val="000000" w:themeColor="text1"/>
          <w:sz w:val="20"/>
          <w:szCs w:val="20"/>
        </w:rPr>
        <w:t xml:space="preserve"> part</w:t>
      </w:r>
      <w:r w:rsidR="00154272">
        <w:rPr>
          <w:rFonts w:asciiTheme="majorHAnsi" w:hAnsiTheme="majorHAnsi"/>
          <w:color w:val="000000" w:themeColor="text1"/>
          <w:sz w:val="20"/>
          <w:szCs w:val="20"/>
        </w:rPr>
        <w:t>i</w:t>
      </w:r>
      <w:r w:rsidRPr="00831A7F">
        <w:rPr>
          <w:rFonts w:asciiTheme="majorHAnsi" w:hAnsiTheme="majorHAnsi"/>
          <w:color w:val="000000" w:themeColor="text1"/>
          <w:sz w:val="20"/>
          <w:szCs w:val="20"/>
        </w:rPr>
        <w:t xml:space="preserve">es, </w:t>
      </w:r>
      <w:r w:rsidR="00E96E94">
        <w:rPr>
          <w:rFonts w:asciiTheme="majorHAnsi" w:hAnsiTheme="majorHAnsi"/>
          <w:color w:val="000000" w:themeColor="text1"/>
          <w:sz w:val="20"/>
          <w:szCs w:val="20"/>
        </w:rPr>
        <w:t>the Commission</w:t>
      </w:r>
      <w:r w:rsidRPr="00831A7F">
        <w:rPr>
          <w:rFonts w:asciiTheme="majorHAnsi" w:hAnsiTheme="majorHAnsi"/>
          <w:color w:val="000000" w:themeColor="text1"/>
          <w:sz w:val="20"/>
          <w:szCs w:val="20"/>
        </w:rPr>
        <w:t xml:space="preserve"> observ</w:t>
      </w:r>
      <w:r w:rsidR="00154272">
        <w:rPr>
          <w:rFonts w:asciiTheme="majorHAnsi" w:hAnsiTheme="majorHAnsi"/>
          <w:color w:val="000000" w:themeColor="text1"/>
          <w:sz w:val="20"/>
          <w:szCs w:val="20"/>
        </w:rPr>
        <w:t>es</w:t>
      </w:r>
      <w:r w:rsidR="00874C9F">
        <w:rPr>
          <w:rFonts w:asciiTheme="majorHAnsi" w:hAnsiTheme="majorHAnsi"/>
          <w:color w:val="000000" w:themeColor="text1"/>
          <w:sz w:val="20"/>
          <w:szCs w:val="20"/>
        </w:rPr>
        <w:t xml:space="preserve"> that </w:t>
      </w:r>
      <w:r w:rsidR="00154272">
        <w:rPr>
          <w:rFonts w:asciiTheme="majorHAnsi" w:hAnsiTheme="majorHAnsi"/>
          <w:color w:val="000000" w:themeColor="text1"/>
          <w:sz w:val="20"/>
          <w:szCs w:val="20"/>
        </w:rPr>
        <w:t>both</w:t>
      </w:r>
      <w:r w:rsidRPr="00831A7F">
        <w:rPr>
          <w:rFonts w:asciiTheme="majorHAnsi" w:hAnsiTheme="majorHAnsi"/>
          <w:color w:val="000000" w:themeColor="text1"/>
          <w:sz w:val="20"/>
          <w:szCs w:val="20"/>
        </w:rPr>
        <w:t xml:space="preserve"> </w:t>
      </w:r>
      <w:r w:rsidR="00366BED">
        <w:rPr>
          <w:rFonts w:asciiTheme="majorHAnsi" w:hAnsiTheme="majorHAnsi"/>
          <w:color w:val="000000" w:themeColor="text1"/>
          <w:sz w:val="20"/>
          <w:szCs w:val="20"/>
        </w:rPr>
        <w:t xml:space="preserve">the </w:t>
      </w:r>
      <w:r w:rsidR="00D61751">
        <w:rPr>
          <w:rFonts w:asciiTheme="majorHAnsi" w:hAnsiTheme="majorHAnsi"/>
          <w:color w:val="000000" w:themeColor="text1"/>
          <w:sz w:val="20"/>
          <w:szCs w:val="20"/>
        </w:rPr>
        <w:t xml:space="preserve">Procurator for the Protection of Human Rights </w:t>
      </w:r>
      <w:r w:rsidR="00154272">
        <w:rPr>
          <w:rFonts w:asciiTheme="majorHAnsi" w:hAnsiTheme="majorHAnsi"/>
          <w:color w:val="000000" w:themeColor="text1"/>
          <w:sz w:val="20"/>
          <w:szCs w:val="20"/>
        </w:rPr>
        <w:t xml:space="preserve">in </w:t>
      </w:r>
      <w:r w:rsidRPr="00831A7F">
        <w:rPr>
          <w:rFonts w:asciiTheme="majorHAnsi" w:hAnsiTheme="majorHAnsi"/>
          <w:color w:val="000000" w:themeColor="text1"/>
          <w:sz w:val="20"/>
          <w:szCs w:val="20"/>
        </w:rPr>
        <w:t xml:space="preserve">2015, </w:t>
      </w:r>
      <w:r w:rsidR="00154272">
        <w:rPr>
          <w:rFonts w:asciiTheme="majorHAnsi" w:hAnsiTheme="majorHAnsi"/>
          <w:color w:val="000000" w:themeColor="text1"/>
          <w:sz w:val="20"/>
          <w:szCs w:val="20"/>
        </w:rPr>
        <w:t>and</w:t>
      </w:r>
      <w:r w:rsidRPr="00831A7F">
        <w:rPr>
          <w:rFonts w:asciiTheme="majorHAnsi" w:hAnsiTheme="majorHAnsi"/>
          <w:color w:val="000000" w:themeColor="text1"/>
          <w:sz w:val="20"/>
          <w:szCs w:val="20"/>
        </w:rPr>
        <w:t xml:space="preserve"> </w:t>
      </w:r>
      <w:r w:rsidR="006F702C">
        <w:rPr>
          <w:rFonts w:asciiTheme="majorHAnsi" w:hAnsiTheme="majorHAnsi"/>
          <w:color w:val="000000" w:themeColor="text1"/>
          <w:sz w:val="20"/>
          <w:szCs w:val="20"/>
        </w:rPr>
        <w:t xml:space="preserve">the Constitutional Chamber of </w:t>
      </w:r>
      <w:r w:rsidR="00154272">
        <w:rPr>
          <w:rFonts w:asciiTheme="majorHAnsi" w:hAnsiTheme="majorHAnsi"/>
          <w:color w:val="000000" w:themeColor="text1"/>
          <w:sz w:val="20"/>
          <w:szCs w:val="20"/>
        </w:rPr>
        <w:t xml:space="preserve">the </w:t>
      </w:r>
      <w:r w:rsidR="00874C9F">
        <w:rPr>
          <w:rFonts w:asciiTheme="majorHAnsi" w:hAnsiTheme="majorHAnsi"/>
          <w:color w:val="000000" w:themeColor="text1"/>
          <w:sz w:val="20"/>
          <w:szCs w:val="20"/>
        </w:rPr>
        <w:t>Supreme Court of Justice</w:t>
      </w:r>
      <w:r w:rsidRPr="00831A7F">
        <w:rPr>
          <w:rFonts w:asciiTheme="majorHAnsi" w:hAnsiTheme="majorHAnsi"/>
          <w:color w:val="000000" w:themeColor="text1"/>
          <w:sz w:val="20"/>
          <w:szCs w:val="20"/>
        </w:rPr>
        <w:t xml:space="preserve"> </w:t>
      </w:r>
      <w:r w:rsidR="00154272">
        <w:rPr>
          <w:rFonts w:asciiTheme="majorHAnsi" w:hAnsiTheme="majorHAnsi"/>
          <w:color w:val="000000" w:themeColor="text1"/>
          <w:sz w:val="20"/>
          <w:szCs w:val="20"/>
        </w:rPr>
        <w:t>in</w:t>
      </w:r>
      <w:r w:rsidRPr="00831A7F">
        <w:rPr>
          <w:rFonts w:asciiTheme="majorHAnsi" w:hAnsiTheme="majorHAnsi"/>
          <w:color w:val="000000" w:themeColor="text1"/>
          <w:sz w:val="20"/>
          <w:szCs w:val="20"/>
        </w:rPr>
        <w:t xml:space="preserve"> 2016, </w:t>
      </w:r>
      <w:r w:rsidR="00154272">
        <w:rPr>
          <w:rFonts w:asciiTheme="majorHAnsi" w:hAnsiTheme="majorHAnsi"/>
          <w:color w:val="000000" w:themeColor="text1"/>
          <w:sz w:val="20"/>
          <w:szCs w:val="20"/>
        </w:rPr>
        <w:t>recognized</w:t>
      </w:r>
      <w:r w:rsidRPr="00831A7F">
        <w:rPr>
          <w:rFonts w:asciiTheme="majorHAnsi" w:hAnsiTheme="majorHAnsi"/>
          <w:color w:val="000000" w:themeColor="text1"/>
          <w:sz w:val="20"/>
          <w:szCs w:val="20"/>
        </w:rPr>
        <w:t xml:space="preserve"> </w:t>
      </w:r>
      <w:r w:rsidR="00DE17D2">
        <w:rPr>
          <w:rFonts w:asciiTheme="majorHAnsi" w:hAnsiTheme="majorHAnsi"/>
          <w:color w:val="000000" w:themeColor="text1"/>
          <w:sz w:val="20"/>
          <w:szCs w:val="20"/>
        </w:rPr>
        <w:t xml:space="preserve">the </w:t>
      </w:r>
      <w:r w:rsidR="0072691E">
        <w:rPr>
          <w:rFonts w:asciiTheme="majorHAnsi" w:hAnsiTheme="majorHAnsi"/>
          <w:color w:val="000000" w:themeColor="text1"/>
          <w:sz w:val="20"/>
          <w:szCs w:val="20"/>
        </w:rPr>
        <w:t>forced disappearance</w:t>
      </w:r>
      <w:r w:rsidRPr="00831A7F">
        <w:rPr>
          <w:rFonts w:asciiTheme="majorHAnsi" w:hAnsiTheme="majorHAnsi"/>
          <w:color w:val="000000" w:themeColor="text1"/>
          <w:sz w:val="20"/>
          <w:szCs w:val="20"/>
        </w:rPr>
        <w:t xml:space="preserve"> </w:t>
      </w:r>
      <w:r w:rsidR="00154272">
        <w:rPr>
          <w:rFonts w:asciiTheme="majorHAnsi" w:hAnsiTheme="majorHAnsi"/>
          <w:color w:val="000000" w:themeColor="text1"/>
          <w:sz w:val="20"/>
          <w:szCs w:val="20"/>
        </w:rPr>
        <w:t>of the alleged victims</w:t>
      </w:r>
      <w:r w:rsidRPr="00831A7F">
        <w:rPr>
          <w:rFonts w:asciiTheme="majorHAnsi" w:hAnsiTheme="majorHAnsi"/>
          <w:color w:val="000000" w:themeColor="text1"/>
          <w:sz w:val="20"/>
          <w:szCs w:val="20"/>
        </w:rPr>
        <w:t xml:space="preserve">; </w:t>
      </w:r>
      <w:r w:rsidR="00154272">
        <w:rPr>
          <w:rFonts w:asciiTheme="majorHAnsi" w:hAnsiTheme="majorHAnsi"/>
          <w:color w:val="000000" w:themeColor="text1"/>
          <w:sz w:val="20"/>
          <w:szCs w:val="20"/>
        </w:rPr>
        <w:t>however</w:t>
      </w:r>
      <w:r w:rsidRPr="00831A7F">
        <w:rPr>
          <w:rFonts w:asciiTheme="majorHAnsi" w:hAnsiTheme="majorHAnsi"/>
          <w:color w:val="000000" w:themeColor="text1"/>
          <w:sz w:val="20"/>
          <w:szCs w:val="20"/>
        </w:rPr>
        <w:t>,</w:t>
      </w:r>
      <w:r w:rsidR="00BB7D8D">
        <w:rPr>
          <w:rFonts w:asciiTheme="majorHAnsi" w:hAnsiTheme="majorHAnsi"/>
          <w:color w:val="000000" w:themeColor="text1"/>
          <w:sz w:val="20"/>
          <w:szCs w:val="20"/>
        </w:rPr>
        <w:t xml:space="preserve"> and </w:t>
      </w:r>
      <w:r w:rsidR="00154272">
        <w:rPr>
          <w:rFonts w:asciiTheme="majorHAnsi" w:hAnsiTheme="majorHAnsi"/>
          <w:color w:val="000000" w:themeColor="text1"/>
          <w:sz w:val="20"/>
          <w:szCs w:val="20"/>
        </w:rPr>
        <w:t>in spite</w:t>
      </w:r>
      <w:r w:rsidRPr="00831A7F">
        <w:rPr>
          <w:rFonts w:asciiTheme="majorHAnsi" w:hAnsiTheme="majorHAnsi"/>
          <w:color w:val="000000" w:themeColor="text1"/>
          <w:sz w:val="20"/>
          <w:szCs w:val="20"/>
        </w:rPr>
        <w:t xml:space="preserve"> </w:t>
      </w:r>
      <w:r w:rsidR="00EF3636">
        <w:rPr>
          <w:rFonts w:asciiTheme="majorHAnsi" w:hAnsiTheme="majorHAnsi"/>
          <w:color w:val="000000" w:themeColor="text1"/>
          <w:sz w:val="20"/>
          <w:szCs w:val="20"/>
        </w:rPr>
        <w:t>of the</w:t>
      </w:r>
      <w:r w:rsidRPr="00831A7F">
        <w:rPr>
          <w:rFonts w:asciiTheme="majorHAnsi" w:hAnsiTheme="majorHAnsi"/>
          <w:color w:val="000000" w:themeColor="text1"/>
          <w:sz w:val="20"/>
          <w:szCs w:val="20"/>
        </w:rPr>
        <w:t xml:space="preserve"> numero</w:t>
      </w:r>
      <w:r w:rsidR="00154272">
        <w:rPr>
          <w:rFonts w:asciiTheme="majorHAnsi" w:hAnsiTheme="majorHAnsi"/>
          <w:color w:val="000000" w:themeColor="text1"/>
          <w:sz w:val="20"/>
          <w:szCs w:val="20"/>
        </w:rPr>
        <w:t>us</w:t>
      </w:r>
      <w:r w:rsidRPr="00831A7F">
        <w:rPr>
          <w:rFonts w:asciiTheme="majorHAnsi" w:hAnsiTheme="majorHAnsi"/>
          <w:color w:val="000000" w:themeColor="text1"/>
          <w:sz w:val="20"/>
          <w:szCs w:val="20"/>
        </w:rPr>
        <w:t xml:space="preserve"> </w:t>
      </w:r>
      <w:r w:rsidR="00154272">
        <w:rPr>
          <w:rFonts w:asciiTheme="majorHAnsi" w:hAnsiTheme="majorHAnsi"/>
          <w:color w:val="000000" w:themeColor="text1"/>
          <w:sz w:val="20"/>
          <w:szCs w:val="20"/>
        </w:rPr>
        <w:t>proceedings and actions</w:t>
      </w:r>
      <w:r w:rsidR="00BB7D8D">
        <w:rPr>
          <w:rFonts w:asciiTheme="majorHAnsi" w:hAnsiTheme="majorHAnsi"/>
          <w:color w:val="000000" w:themeColor="text1"/>
          <w:sz w:val="20"/>
          <w:szCs w:val="20"/>
        </w:rPr>
        <w:t xml:space="preserve"> </w:t>
      </w:r>
      <w:r w:rsidR="00154272">
        <w:rPr>
          <w:rFonts w:asciiTheme="majorHAnsi" w:hAnsiTheme="majorHAnsi"/>
          <w:color w:val="000000" w:themeColor="text1"/>
          <w:sz w:val="20"/>
          <w:szCs w:val="20"/>
        </w:rPr>
        <w:t>from different</w:t>
      </w:r>
      <w:r w:rsidRPr="00831A7F">
        <w:rPr>
          <w:rFonts w:asciiTheme="majorHAnsi" w:hAnsiTheme="majorHAnsi"/>
          <w:color w:val="000000" w:themeColor="text1"/>
          <w:sz w:val="20"/>
          <w:szCs w:val="20"/>
        </w:rPr>
        <w:t xml:space="preserve"> </w:t>
      </w:r>
      <w:r w:rsidR="00676783">
        <w:rPr>
          <w:rFonts w:asciiTheme="majorHAnsi" w:hAnsiTheme="majorHAnsi"/>
          <w:color w:val="000000" w:themeColor="text1"/>
          <w:sz w:val="20"/>
          <w:szCs w:val="20"/>
        </w:rPr>
        <w:t>authorities</w:t>
      </w:r>
      <w:r w:rsidRPr="00831A7F">
        <w:rPr>
          <w:rFonts w:asciiTheme="majorHAnsi" w:hAnsiTheme="majorHAnsi"/>
          <w:color w:val="000000" w:themeColor="text1"/>
          <w:sz w:val="20"/>
          <w:szCs w:val="20"/>
        </w:rPr>
        <w:t xml:space="preserve">, </w:t>
      </w:r>
      <w:r w:rsidR="00E96E94">
        <w:rPr>
          <w:rFonts w:asciiTheme="majorHAnsi" w:hAnsiTheme="majorHAnsi"/>
          <w:color w:val="000000" w:themeColor="text1"/>
          <w:sz w:val="20"/>
          <w:szCs w:val="20"/>
        </w:rPr>
        <w:t>the Commission</w:t>
      </w:r>
      <w:r w:rsidRPr="00831A7F">
        <w:rPr>
          <w:rFonts w:asciiTheme="majorHAnsi" w:hAnsiTheme="majorHAnsi"/>
          <w:color w:val="000000" w:themeColor="text1"/>
          <w:sz w:val="20"/>
          <w:szCs w:val="20"/>
        </w:rPr>
        <w:t xml:space="preserve"> observ</w:t>
      </w:r>
      <w:r w:rsidR="00154272">
        <w:rPr>
          <w:rFonts w:asciiTheme="majorHAnsi" w:hAnsiTheme="majorHAnsi"/>
          <w:color w:val="000000" w:themeColor="text1"/>
          <w:sz w:val="20"/>
          <w:szCs w:val="20"/>
        </w:rPr>
        <w:t>es</w:t>
      </w:r>
      <w:r w:rsidRPr="00831A7F">
        <w:rPr>
          <w:rFonts w:asciiTheme="majorHAnsi" w:hAnsiTheme="majorHAnsi"/>
          <w:color w:val="000000" w:themeColor="text1"/>
          <w:sz w:val="20"/>
          <w:szCs w:val="20"/>
        </w:rPr>
        <w:t xml:space="preserve"> </w:t>
      </w:r>
      <w:r w:rsidR="00154272">
        <w:rPr>
          <w:rFonts w:asciiTheme="majorHAnsi" w:hAnsiTheme="majorHAnsi"/>
          <w:color w:val="000000" w:themeColor="text1"/>
          <w:sz w:val="20"/>
          <w:szCs w:val="20"/>
        </w:rPr>
        <w:t>also</w:t>
      </w:r>
      <w:r w:rsidR="00874C9F">
        <w:rPr>
          <w:rFonts w:asciiTheme="majorHAnsi" w:hAnsiTheme="majorHAnsi"/>
          <w:color w:val="000000" w:themeColor="text1"/>
          <w:sz w:val="20"/>
          <w:szCs w:val="20"/>
        </w:rPr>
        <w:t xml:space="preserve"> that</w:t>
      </w:r>
      <w:r w:rsidR="008C5B41">
        <w:rPr>
          <w:rFonts w:asciiTheme="majorHAnsi" w:hAnsiTheme="majorHAnsi"/>
          <w:color w:val="000000" w:themeColor="text1"/>
          <w:sz w:val="20"/>
          <w:szCs w:val="20"/>
        </w:rPr>
        <w:t xml:space="preserve"> the facts</w:t>
      </w:r>
      <w:r w:rsidR="00874C9F">
        <w:rPr>
          <w:rFonts w:asciiTheme="majorHAnsi" w:hAnsiTheme="majorHAnsi"/>
          <w:color w:val="000000" w:themeColor="text1"/>
          <w:sz w:val="20"/>
          <w:szCs w:val="20"/>
        </w:rPr>
        <w:t xml:space="preserve"> </w:t>
      </w:r>
      <w:r w:rsidR="00154272">
        <w:rPr>
          <w:rFonts w:asciiTheme="majorHAnsi" w:hAnsiTheme="majorHAnsi"/>
          <w:color w:val="000000" w:themeColor="text1"/>
          <w:sz w:val="20"/>
          <w:szCs w:val="20"/>
        </w:rPr>
        <w:t xml:space="preserve">took place </w:t>
      </w:r>
      <w:r w:rsidR="008C5B41">
        <w:rPr>
          <w:rFonts w:asciiTheme="majorHAnsi" w:hAnsiTheme="majorHAnsi"/>
          <w:color w:val="000000" w:themeColor="text1"/>
          <w:sz w:val="20"/>
          <w:szCs w:val="20"/>
        </w:rPr>
        <w:t>as of</w:t>
      </w:r>
      <w:r w:rsidR="00154272">
        <w:rPr>
          <w:rFonts w:asciiTheme="majorHAnsi" w:hAnsiTheme="majorHAnsi"/>
          <w:color w:val="000000" w:themeColor="text1"/>
          <w:sz w:val="20"/>
          <w:szCs w:val="20"/>
        </w:rPr>
        <w:t xml:space="preserve"> January 17,</w:t>
      </w:r>
      <w:r w:rsidRPr="00831A7F">
        <w:rPr>
          <w:rFonts w:asciiTheme="majorHAnsi" w:hAnsiTheme="majorHAnsi"/>
          <w:color w:val="000000" w:themeColor="text1"/>
          <w:sz w:val="20"/>
          <w:szCs w:val="20"/>
        </w:rPr>
        <w:t xml:space="preserve"> 1981</w:t>
      </w:r>
      <w:r w:rsidR="00BB7D8D">
        <w:rPr>
          <w:rFonts w:asciiTheme="majorHAnsi" w:hAnsiTheme="majorHAnsi"/>
          <w:color w:val="000000" w:themeColor="text1"/>
          <w:sz w:val="20"/>
          <w:szCs w:val="20"/>
        </w:rPr>
        <w:t xml:space="preserve"> and </w:t>
      </w:r>
      <w:r w:rsidR="00154272">
        <w:rPr>
          <w:rFonts w:asciiTheme="majorHAnsi" w:hAnsiTheme="majorHAnsi"/>
          <w:color w:val="000000" w:themeColor="text1"/>
          <w:sz w:val="20"/>
          <w:szCs w:val="20"/>
        </w:rPr>
        <w:t>to this date there is no</w:t>
      </w:r>
      <w:r w:rsidRPr="00831A7F">
        <w:rPr>
          <w:rFonts w:asciiTheme="majorHAnsi" w:hAnsiTheme="majorHAnsi"/>
          <w:color w:val="000000" w:themeColor="text1"/>
          <w:sz w:val="20"/>
          <w:szCs w:val="20"/>
        </w:rPr>
        <w:t xml:space="preserve"> </w:t>
      </w:r>
      <w:r w:rsidR="007E547B">
        <w:rPr>
          <w:rFonts w:asciiTheme="majorHAnsi" w:hAnsiTheme="majorHAnsi"/>
          <w:color w:val="000000" w:themeColor="text1"/>
          <w:sz w:val="20"/>
          <w:szCs w:val="20"/>
        </w:rPr>
        <w:t>information</w:t>
      </w:r>
      <w:r w:rsidRPr="00831A7F">
        <w:rPr>
          <w:rFonts w:asciiTheme="majorHAnsi" w:hAnsiTheme="majorHAnsi"/>
          <w:color w:val="000000" w:themeColor="text1"/>
          <w:sz w:val="20"/>
          <w:szCs w:val="20"/>
        </w:rPr>
        <w:t xml:space="preserve"> </w:t>
      </w:r>
      <w:r w:rsidR="00154272">
        <w:rPr>
          <w:rFonts w:asciiTheme="majorHAnsi" w:hAnsiTheme="majorHAnsi"/>
          <w:color w:val="000000" w:themeColor="text1"/>
          <w:sz w:val="20"/>
          <w:szCs w:val="20"/>
        </w:rPr>
        <w:t>whatsoever as to the whereabouts of</w:t>
      </w:r>
      <w:r w:rsidRPr="00831A7F">
        <w:rPr>
          <w:rFonts w:asciiTheme="majorHAnsi" w:hAnsiTheme="majorHAnsi"/>
          <w:color w:val="000000" w:themeColor="text1"/>
          <w:sz w:val="20"/>
          <w:szCs w:val="20"/>
        </w:rPr>
        <w:t xml:space="preserve"> Rodríguez Romero</w:t>
      </w:r>
      <w:r w:rsidR="00BB7D8D">
        <w:rPr>
          <w:rFonts w:asciiTheme="majorHAnsi" w:hAnsiTheme="majorHAnsi"/>
          <w:color w:val="000000" w:themeColor="text1"/>
          <w:sz w:val="20"/>
          <w:szCs w:val="20"/>
        </w:rPr>
        <w:t xml:space="preserve"> and </w:t>
      </w:r>
      <w:r w:rsidRPr="00831A7F">
        <w:rPr>
          <w:rFonts w:asciiTheme="majorHAnsi" w:hAnsiTheme="majorHAnsi"/>
          <w:color w:val="000000" w:themeColor="text1"/>
          <w:sz w:val="20"/>
          <w:szCs w:val="20"/>
        </w:rPr>
        <w:t xml:space="preserve">Romero Sequeira; </w:t>
      </w:r>
      <w:r w:rsidR="00154272">
        <w:rPr>
          <w:rFonts w:asciiTheme="majorHAnsi" w:hAnsiTheme="majorHAnsi"/>
          <w:color w:val="000000" w:themeColor="text1"/>
          <w:sz w:val="20"/>
          <w:szCs w:val="20"/>
        </w:rPr>
        <w:t>with its criminal proceedings yet at an</w:t>
      </w:r>
      <w:r w:rsidRPr="00831A7F">
        <w:rPr>
          <w:rFonts w:asciiTheme="majorHAnsi" w:hAnsiTheme="majorHAnsi"/>
          <w:color w:val="000000" w:themeColor="text1"/>
          <w:sz w:val="20"/>
          <w:szCs w:val="20"/>
        </w:rPr>
        <w:t xml:space="preserve"> </w:t>
      </w:r>
      <w:r w:rsidR="00E74B54">
        <w:rPr>
          <w:rFonts w:asciiTheme="majorHAnsi" w:hAnsiTheme="majorHAnsi"/>
          <w:color w:val="000000" w:themeColor="text1"/>
          <w:sz w:val="20"/>
          <w:szCs w:val="20"/>
        </w:rPr>
        <w:t>investigation</w:t>
      </w:r>
      <w:r w:rsidR="00154272">
        <w:rPr>
          <w:rFonts w:asciiTheme="majorHAnsi" w:hAnsiTheme="majorHAnsi"/>
          <w:color w:val="000000" w:themeColor="text1"/>
          <w:sz w:val="20"/>
          <w:szCs w:val="20"/>
        </w:rPr>
        <w:t xml:space="preserve"> stage</w:t>
      </w:r>
      <w:r w:rsidRPr="00831A7F">
        <w:rPr>
          <w:rFonts w:asciiTheme="majorHAnsi" w:hAnsiTheme="majorHAnsi"/>
          <w:color w:val="000000" w:themeColor="text1"/>
          <w:sz w:val="20"/>
          <w:szCs w:val="20"/>
        </w:rPr>
        <w:t xml:space="preserve">. </w:t>
      </w:r>
      <w:r w:rsidR="00154272">
        <w:rPr>
          <w:rFonts w:asciiTheme="majorHAnsi" w:hAnsiTheme="majorHAnsi"/>
          <w:color w:val="000000" w:themeColor="text1"/>
          <w:sz w:val="20"/>
          <w:szCs w:val="20"/>
        </w:rPr>
        <w:t>Also</w:t>
      </w:r>
      <w:r w:rsidRPr="00831A7F">
        <w:rPr>
          <w:rFonts w:asciiTheme="majorHAnsi" w:hAnsiTheme="majorHAnsi"/>
          <w:color w:val="000000" w:themeColor="text1"/>
          <w:sz w:val="20"/>
          <w:szCs w:val="20"/>
        </w:rPr>
        <w:t xml:space="preserve">, </w:t>
      </w:r>
      <w:r w:rsidR="00154272">
        <w:rPr>
          <w:rFonts w:asciiTheme="majorHAnsi" w:hAnsiTheme="majorHAnsi"/>
          <w:color w:val="000000" w:themeColor="text1"/>
          <w:sz w:val="20"/>
          <w:szCs w:val="20"/>
        </w:rPr>
        <w:t>highlighting a</w:t>
      </w:r>
      <w:r w:rsidR="00582883">
        <w:rPr>
          <w:rFonts w:asciiTheme="majorHAnsi" w:hAnsiTheme="majorHAnsi"/>
          <w:color w:val="000000" w:themeColor="text1"/>
          <w:sz w:val="20"/>
          <w:szCs w:val="20"/>
        </w:rPr>
        <w:t xml:space="preserve">n important detail in this </w:t>
      </w:r>
      <w:r w:rsidRPr="00831A7F">
        <w:rPr>
          <w:rFonts w:asciiTheme="majorHAnsi" w:hAnsiTheme="majorHAnsi"/>
          <w:color w:val="000000" w:themeColor="text1"/>
          <w:sz w:val="20"/>
          <w:szCs w:val="20"/>
        </w:rPr>
        <w:t>context,</w:t>
      </w:r>
      <w:r w:rsidR="00BB7D8D">
        <w:rPr>
          <w:rFonts w:asciiTheme="majorHAnsi" w:hAnsiTheme="majorHAnsi"/>
          <w:color w:val="000000" w:themeColor="text1"/>
          <w:sz w:val="20"/>
          <w:szCs w:val="20"/>
        </w:rPr>
        <w:t xml:space="preserve"> </w:t>
      </w:r>
      <w:r w:rsidR="00582883">
        <w:rPr>
          <w:rFonts w:asciiTheme="majorHAnsi" w:hAnsiTheme="majorHAnsi"/>
          <w:color w:val="000000" w:themeColor="text1"/>
          <w:sz w:val="20"/>
          <w:szCs w:val="20"/>
        </w:rPr>
        <w:t>is the allegation from the</w:t>
      </w:r>
      <w:r w:rsidR="00BB7D8D">
        <w:rPr>
          <w:rFonts w:asciiTheme="majorHAnsi" w:hAnsiTheme="majorHAnsi"/>
          <w:color w:val="000000" w:themeColor="text1"/>
          <w:sz w:val="20"/>
          <w:szCs w:val="20"/>
        </w:rPr>
        <w:t xml:space="preserve"> petitioner</w:t>
      </w:r>
      <w:r w:rsidRPr="00831A7F">
        <w:rPr>
          <w:rFonts w:asciiTheme="majorHAnsi" w:hAnsiTheme="majorHAnsi"/>
          <w:color w:val="000000" w:themeColor="text1"/>
          <w:sz w:val="20"/>
          <w:szCs w:val="20"/>
        </w:rPr>
        <w:t xml:space="preserve"> </w:t>
      </w:r>
      <w:r w:rsidR="00582883">
        <w:rPr>
          <w:rFonts w:asciiTheme="majorHAnsi" w:hAnsiTheme="majorHAnsi"/>
          <w:color w:val="000000" w:themeColor="text1"/>
          <w:sz w:val="20"/>
          <w:szCs w:val="20"/>
        </w:rPr>
        <w:t xml:space="preserve">according to which an official of the </w:t>
      </w:r>
      <w:r w:rsidR="008F4E39">
        <w:rPr>
          <w:rFonts w:asciiTheme="majorHAnsi" w:hAnsiTheme="majorHAnsi"/>
          <w:color w:val="000000" w:themeColor="text1"/>
          <w:sz w:val="20"/>
          <w:szCs w:val="20"/>
        </w:rPr>
        <w:t>Prosecutor’s Office</w:t>
      </w:r>
      <w:r w:rsidRPr="00831A7F">
        <w:rPr>
          <w:rFonts w:asciiTheme="majorHAnsi" w:hAnsiTheme="majorHAnsi"/>
          <w:color w:val="000000" w:themeColor="text1"/>
          <w:sz w:val="20"/>
          <w:szCs w:val="20"/>
        </w:rPr>
        <w:t xml:space="preserve"> </w:t>
      </w:r>
      <w:r w:rsidR="00582883">
        <w:rPr>
          <w:rFonts w:asciiTheme="majorHAnsi" w:hAnsiTheme="majorHAnsi"/>
          <w:color w:val="000000" w:themeColor="text1"/>
          <w:sz w:val="20"/>
          <w:szCs w:val="20"/>
        </w:rPr>
        <w:t>of the</w:t>
      </w:r>
      <w:r w:rsidRPr="00831A7F">
        <w:rPr>
          <w:rFonts w:asciiTheme="majorHAnsi" w:hAnsiTheme="majorHAnsi"/>
          <w:color w:val="000000" w:themeColor="text1"/>
          <w:sz w:val="20"/>
          <w:szCs w:val="20"/>
        </w:rPr>
        <w:t xml:space="preserve"> </w:t>
      </w:r>
      <w:r w:rsidR="00454C38">
        <w:rPr>
          <w:rFonts w:asciiTheme="majorHAnsi" w:hAnsiTheme="majorHAnsi"/>
          <w:color w:val="000000" w:themeColor="text1"/>
          <w:sz w:val="20"/>
          <w:szCs w:val="20"/>
        </w:rPr>
        <w:t xml:space="preserve">Unit </w:t>
      </w:r>
      <w:r w:rsidR="00582883">
        <w:rPr>
          <w:rFonts w:asciiTheme="majorHAnsi" w:hAnsiTheme="majorHAnsi"/>
          <w:color w:val="000000" w:themeColor="text1"/>
          <w:sz w:val="20"/>
          <w:szCs w:val="20"/>
        </w:rPr>
        <w:t>A</w:t>
      </w:r>
      <w:r w:rsidR="00454C38">
        <w:rPr>
          <w:rFonts w:asciiTheme="majorHAnsi" w:hAnsiTheme="majorHAnsi"/>
          <w:color w:val="000000" w:themeColor="text1"/>
          <w:sz w:val="20"/>
          <w:szCs w:val="20"/>
        </w:rPr>
        <w:t xml:space="preserve">gainst Crimes Related to Life and Physical  Integrity of </w:t>
      </w:r>
      <w:r w:rsidR="008F4E39">
        <w:rPr>
          <w:rFonts w:asciiTheme="majorHAnsi" w:hAnsiTheme="majorHAnsi"/>
          <w:color w:val="000000" w:themeColor="text1"/>
          <w:sz w:val="20"/>
          <w:szCs w:val="20"/>
        </w:rPr>
        <w:t>Mejicanos</w:t>
      </w:r>
      <w:r w:rsidRPr="00831A7F">
        <w:rPr>
          <w:rFonts w:asciiTheme="majorHAnsi" w:hAnsiTheme="majorHAnsi"/>
          <w:color w:val="000000" w:themeColor="text1"/>
          <w:sz w:val="20"/>
          <w:szCs w:val="20"/>
        </w:rPr>
        <w:t xml:space="preserve"> </w:t>
      </w:r>
      <w:r w:rsidR="00582883">
        <w:rPr>
          <w:rFonts w:asciiTheme="majorHAnsi" w:hAnsiTheme="majorHAnsi"/>
          <w:color w:val="000000" w:themeColor="text1"/>
          <w:sz w:val="20"/>
          <w:szCs w:val="20"/>
        </w:rPr>
        <w:t>manifested to the</w:t>
      </w:r>
      <w:r w:rsidRPr="00831A7F">
        <w:rPr>
          <w:rFonts w:asciiTheme="majorHAnsi" w:hAnsiTheme="majorHAnsi"/>
          <w:color w:val="000000" w:themeColor="text1"/>
          <w:sz w:val="20"/>
          <w:szCs w:val="20"/>
        </w:rPr>
        <w:t xml:space="preserve"> </w:t>
      </w:r>
      <w:r w:rsidR="00582883" w:rsidRPr="00831A7F">
        <w:rPr>
          <w:rFonts w:asciiTheme="majorHAnsi" w:hAnsiTheme="majorHAnsi"/>
          <w:color w:val="000000" w:themeColor="text1"/>
          <w:sz w:val="20"/>
          <w:szCs w:val="20"/>
        </w:rPr>
        <w:t>petition</w:t>
      </w:r>
      <w:r w:rsidR="00582883">
        <w:rPr>
          <w:rFonts w:asciiTheme="majorHAnsi" w:hAnsiTheme="majorHAnsi"/>
          <w:color w:val="000000" w:themeColor="text1"/>
          <w:sz w:val="20"/>
          <w:szCs w:val="20"/>
        </w:rPr>
        <w:t>er</w:t>
      </w:r>
      <w:r w:rsidR="00874C9F">
        <w:rPr>
          <w:rFonts w:asciiTheme="majorHAnsi" w:hAnsiTheme="majorHAnsi"/>
          <w:color w:val="000000" w:themeColor="text1"/>
          <w:sz w:val="20"/>
          <w:szCs w:val="20"/>
        </w:rPr>
        <w:t xml:space="preserve"> that </w:t>
      </w:r>
      <w:r w:rsidR="00582883">
        <w:rPr>
          <w:rFonts w:asciiTheme="majorHAnsi" w:hAnsiTheme="majorHAnsi"/>
          <w:color w:val="000000" w:themeColor="text1"/>
          <w:sz w:val="20"/>
          <w:szCs w:val="20"/>
        </w:rPr>
        <w:t>what he was doing was to attempt to violate the human rights of the military;</w:t>
      </w:r>
      <w:r w:rsidRPr="00831A7F">
        <w:rPr>
          <w:rFonts w:asciiTheme="majorHAnsi" w:hAnsiTheme="majorHAnsi"/>
          <w:color w:val="000000" w:themeColor="text1"/>
          <w:sz w:val="20"/>
          <w:szCs w:val="20"/>
        </w:rPr>
        <w:t xml:space="preserve"> </w:t>
      </w:r>
      <w:r w:rsidR="00582883">
        <w:rPr>
          <w:rFonts w:asciiTheme="majorHAnsi" w:hAnsiTheme="majorHAnsi"/>
          <w:color w:val="000000" w:themeColor="text1"/>
          <w:sz w:val="20"/>
          <w:szCs w:val="20"/>
        </w:rPr>
        <w:t>which</w:t>
      </w:r>
      <w:r w:rsidRPr="00831A7F">
        <w:rPr>
          <w:rFonts w:asciiTheme="majorHAnsi" w:hAnsiTheme="majorHAnsi"/>
          <w:color w:val="000000" w:themeColor="text1"/>
          <w:sz w:val="20"/>
          <w:szCs w:val="20"/>
        </w:rPr>
        <w:t xml:space="preserve">, </w:t>
      </w:r>
      <w:r w:rsidR="00582883">
        <w:rPr>
          <w:rFonts w:asciiTheme="majorHAnsi" w:hAnsiTheme="majorHAnsi"/>
          <w:color w:val="000000" w:themeColor="text1"/>
          <w:sz w:val="20"/>
          <w:szCs w:val="20"/>
        </w:rPr>
        <w:t>if true</w:t>
      </w:r>
      <w:r w:rsidRPr="00831A7F">
        <w:rPr>
          <w:rFonts w:asciiTheme="majorHAnsi" w:hAnsiTheme="majorHAnsi"/>
          <w:color w:val="000000" w:themeColor="text1"/>
          <w:sz w:val="20"/>
          <w:szCs w:val="20"/>
        </w:rPr>
        <w:t xml:space="preserve">, </w:t>
      </w:r>
      <w:r w:rsidR="00582883">
        <w:rPr>
          <w:rFonts w:asciiTheme="majorHAnsi" w:hAnsiTheme="majorHAnsi"/>
          <w:color w:val="000000" w:themeColor="text1"/>
          <w:sz w:val="20"/>
          <w:szCs w:val="20"/>
        </w:rPr>
        <w:t xml:space="preserve">would </w:t>
      </w:r>
      <w:r w:rsidRPr="00831A7F">
        <w:rPr>
          <w:rFonts w:asciiTheme="majorHAnsi" w:hAnsiTheme="majorHAnsi"/>
          <w:color w:val="000000" w:themeColor="text1"/>
          <w:sz w:val="20"/>
          <w:szCs w:val="20"/>
        </w:rPr>
        <w:t>evidenc</w:t>
      </w:r>
      <w:r w:rsidR="00582883">
        <w:rPr>
          <w:rFonts w:asciiTheme="majorHAnsi" w:hAnsiTheme="majorHAnsi"/>
          <w:color w:val="000000" w:themeColor="text1"/>
          <w:sz w:val="20"/>
          <w:szCs w:val="20"/>
        </w:rPr>
        <w:t>e</w:t>
      </w:r>
      <w:r w:rsidRPr="00831A7F">
        <w:rPr>
          <w:rFonts w:asciiTheme="majorHAnsi" w:hAnsiTheme="majorHAnsi"/>
          <w:color w:val="000000" w:themeColor="text1"/>
          <w:sz w:val="20"/>
          <w:szCs w:val="20"/>
        </w:rPr>
        <w:t xml:space="preserve"> </w:t>
      </w:r>
      <w:r w:rsidR="00582883">
        <w:rPr>
          <w:rFonts w:asciiTheme="majorHAnsi" w:hAnsiTheme="majorHAnsi"/>
          <w:color w:val="000000" w:themeColor="text1"/>
          <w:sz w:val="20"/>
          <w:szCs w:val="20"/>
        </w:rPr>
        <w:t>a sign of lack of will</w:t>
      </w:r>
      <w:r w:rsidR="008C5B41">
        <w:rPr>
          <w:rFonts w:asciiTheme="majorHAnsi" w:hAnsiTheme="majorHAnsi"/>
          <w:color w:val="000000" w:themeColor="text1"/>
          <w:sz w:val="20"/>
          <w:szCs w:val="20"/>
        </w:rPr>
        <w:t>ingness</w:t>
      </w:r>
      <w:r w:rsidR="00582883">
        <w:rPr>
          <w:rFonts w:asciiTheme="majorHAnsi" w:hAnsiTheme="majorHAnsi"/>
          <w:color w:val="000000" w:themeColor="text1"/>
          <w:sz w:val="20"/>
          <w:szCs w:val="20"/>
        </w:rPr>
        <w:t xml:space="preserve"> by the</w:t>
      </w:r>
      <w:r w:rsidR="00A1539B">
        <w:rPr>
          <w:rFonts w:asciiTheme="majorHAnsi" w:hAnsiTheme="majorHAnsi"/>
          <w:color w:val="000000" w:themeColor="text1"/>
          <w:sz w:val="20"/>
          <w:szCs w:val="20"/>
        </w:rPr>
        <w:t xml:space="preserve"> State</w:t>
      </w:r>
      <w:r w:rsidRPr="00831A7F">
        <w:rPr>
          <w:rFonts w:asciiTheme="majorHAnsi" w:hAnsiTheme="majorHAnsi"/>
          <w:color w:val="000000" w:themeColor="text1"/>
          <w:sz w:val="20"/>
          <w:szCs w:val="20"/>
        </w:rPr>
        <w:t xml:space="preserve"> </w:t>
      </w:r>
      <w:r w:rsidR="00582883">
        <w:rPr>
          <w:rFonts w:asciiTheme="majorHAnsi" w:hAnsiTheme="majorHAnsi"/>
          <w:color w:val="000000" w:themeColor="text1"/>
          <w:sz w:val="20"/>
          <w:szCs w:val="20"/>
        </w:rPr>
        <w:t>to</w:t>
      </w:r>
      <w:r w:rsidRPr="00831A7F">
        <w:rPr>
          <w:rFonts w:asciiTheme="majorHAnsi" w:hAnsiTheme="majorHAnsi"/>
          <w:color w:val="000000" w:themeColor="text1"/>
          <w:sz w:val="20"/>
          <w:szCs w:val="20"/>
        </w:rPr>
        <w:t xml:space="preserve"> investiga</w:t>
      </w:r>
      <w:r w:rsidR="00582883">
        <w:rPr>
          <w:rFonts w:asciiTheme="majorHAnsi" w:hAnsiTheme="majorHAnsi"/>
          <w:color w:val="000000" w:themeColor="text1"/>
          <w:sz w:val="20"/>
          <w:szCs w:val="20"/>
        </w:rPr>
        <w:t>te</w:t>
      </w:r>
      <w:r w:rsidRPr="00831A7F">
        <w:rPr>
          <w:rFonts w:asciiTheme="majorHAnsi" w:hAnsiTheme="majorHAnsi"/>
          <w:color w:val="000000" w:themeColor="text1"/>
          <w:sz w:val="20"/>
          <w:szCs w:val="20"/>
        </w:rPr>
        <w:t xml:space="preserve"> </w:t>
      </w:r>
      <w:r w:rsidR="00582883">
        <w:rPr>
          <w:rFonts w:asciiTheme="majorHAnsi" w:hAnsiTheme="majorHAnsi"/>
          <w:color w:val="000000" w:themeColor="text1"/>
          <w:sz w:val="20"/>
          <w:szCs w:val="20"/>
        </w:rPr>
        <w:t>the reported facts</w:t>
      </w:r>
      <w:r w:rsidRPr="00831A7F">
        <w:rPr>
          <w:rFonts w:asciiTheme="majorHAnsi" w:hAnsiTheme="majorHAnsi"/>
          <w:color w:val="000000" w:themeColor="text1"/>
          <w:sz w:val="20"/>
          <w:szCs w:val="20"/>
        </w:rPr>
        <w:t xml:space="preserve">, </w:t>
      </w:r>
      <w:r w:rsidR="00582883">
        <w:rPr>
          <w:rFonts w:asciiTheme="majorHAnsi" w:hAnsiTheme="majorHAnsi"/>
          <w:color w:val="000000" w:themeColor="text1"/>
          <w:sz w:val="20"/>
          <w:szCs w:val="20"/>
        </w:rPr>
        <w:t>which have been typified</w:t>
      </w:r>
      <w:r w:rsidRPr="00831A7F">
        <w:rPr>
          <w:rFonts w:asciiTheme="majorHAnsi" w:hAnsiTheme="majorHAnsi"/>
          <w:color w:val="000000" w:themeColor="text1"/>
          <w:sz w:val="20"/>
          <w:szCs w:val="20"/>
        </w:rPr>
        <w:t xml:space="preserve"> </w:t>
      </w:r>
      <w:r w:rsidR="00582883">
        <w:rPr>
          <w:rFonts w:asciiTheme="majorHAnsi" w:hAnsiTheme="majorHAnsi"/>
          <w:color w:val="000000" w:themeColor="text1"/>
          <w:sz w:val="20"/>
          <w:szCs w:val="20"/>
        </w:rPr>
        <w:t>by the State itself</w:t>
      </w:r>
      <w:r w:rsidRPr="00831A7F">
        <w:rPr>
          <w:rFonts w:asciiTheme="majorHAnsi" w:hAnsiTheme="majorHAnsi"/>
          <w:color w:val="000000" w:themeColor="text1"/>
          <w:sz w:val="20"/>
          <w:szCs w:val="20"/>
        </w:rPr>
        <w:t xml:space="preserve"> </w:t>
      </w:r>
      <w:r w:rsidR="00582883">
        <w:rPr>
          <w:rFonts w:asciiTheme="majorHAnsi" w:hAnsiTheme="majorHAnsi"/>
          <w:color w:val="000000" w:themeColor="text1"/>
          <w:sz w:val="20"/>
          <w:szCs w:val="20"/>
        </w:rPr>
        <w:t>as dire human rights violations</w:t>
      </w:r>
      <w:r w:rsidRPr="00831A7F">
        <w:rPr>
          <w:rFonts w:asciiTheme="majorHAnsi" w:hAnsiTheme="majorHAnsi"/>
          <w:color w:val="000000" w:themeColor="text1"/>
          <w:sz w:val="20"/>
          <w:szCs w:val="20"/>
        </w:rPr>
        <w:t xml:space="preserve">. </w:t>
      </w:r>
    </w:p>
    <w:p w14:paraId="3C497A19" w14:textId="61C7385E" w:rsidR="00315D43" w:rsidRPr="00831A7F" w:rsidRDefault="00315D43" w:rsidP="00315D43">
      <w:pPr>
        <w:spacing w:before="240" w:after="240"/>
        <w:ind w:firstLine="720"/>
        <w:jc w:val="both"/>
        <w:rPr>
          <w:rFonts w:asciiTheme="majorHAnsi" w:hAnsiTheme="majorHAnsi"/>
          <w:color w:val="000000" w:themeColor="text1"/>
          <w:sz w:val="20"/>
          <w:szCs w:val="20"/>
        </w:rPr>
      </w:pPr>
      <w:r w:rsidRPr="00831A7F">
        <w:rPr>
          <w:rFonts w:asciiTheme="majorHAnsi" w:hAnsiTheme="majorHAnsi"/>
          <w:color w:val="000000" w:themeColor="text1"/>
          <w:sz w:val="20"/>
          <w:szCs w:val="20"/>
        </w:rPr>
        <w:t>11.</w:t>
      </w:r>
      <w:r w:rsidRPr="00831A7F">
        <w:rPr>
          <w:rFonts w:asciiTheme="majorHAnsi" w:hAnsiTheme="majorHAnsi"/>
          <w:color w:val="000000" w:themeColor="text1"/>
          <w:sz w:val="20"/>
          <w:szCs w:val="20"/>
        </w:rPr>
        <w:tab/>
      </w:r>
      <w:r w:rsidR="00BD5C0C">
        <w:rPr>
          <w:rFonts w:asciiTheme="majorHAnsi" w:hAnsiTheme="majorHAnsi"/>
          <w:color w:val="000000" w:themeColor="text1"/>
          <w:sz w:val="20"/>
          <w:szCs w:val="20"/>
        </w:rPr>
        <w:t>In attention to these</w:t>
      </w:r>
      <w:r w:rsidRPr="00831A7F">
        <w:rPr>
          <w:rFonts w:asciiTheme="majorHAnsi" w:hAnsiTheme="majorHAnsi"/>
          <w:color w:val="000000" w:themeColor="text1"/>
          <w:sz w:val="20"/>
          <w:szCs w:val="20"/>
        </w:rPr>
        <w:t xml:space="preserve"> </w:t>
      </w:r>
      <w:r w:rsidR="00BD5C0C" w:rsidRPr="00831A7F">
        <w:rPr>
          <w:rFonts w:asciiTheme="majorHAnsi" w:hAnsiTheme="majorHAnsi"/>
          <w:color w:val="000000" w:themeColor="text1"/>
          <w:sz w:val="20"/>
          <w:szCs w:val="20"/>
        </w:rPr>
        <w:t>considerations</w:t>
      </w:r>
      <w:r w:rsidRPr="00831A7F">
        <w:rPr>
          <w:rFonts w:asciiTheme="majorHAnsi" w:hAnsiTheme="majorHAnsi"/>
          <w:color w:val="000000" w:themeColor="text1"/>
          <w:sz w:val="20"/>
          <w:szCs w:val="20"/>
        </w:rPr>
        <w:t xml:space="preserve">, </w:t>
      </w:r>
      <w:r w:rsidR="00BD5C0C">
        <w:rPr>
          <w:rFonts w:asciiTheme="majorHAnsi" w:hAnsiTheme="majorHAnsi"/>
          <w:color w:val="000000" w:themeColor="text1"/>
          <w:sz w:val="20"/>
          <w:szCs w:val="20"/>
        </w:rPr>
        <w:t>the</w:t>
      </w:r>
      <w:r w:rsidRPr="00831A7F">
        <w:rPr>
          <w:rFonts w:asciiTheme="majorHAnsi" w:hAnsiTheme="majorHAnsi"/>
          <w:color w:val="000000" w:themeColor="text1"/>
          <w:sz w:val="20"/>
          <w:szCs w:val="20"/>
        </w:rPr>
        <w:t xml:space="preserve"> natur</w:t>
      </w:r>
      <w:r w:rsidR="00BD5C0C">
        <w:rPr>
          <w:rFonts w:asciiTheme="majorHAnsi" w:hAnsiTheme="majorHAnsi"/>
          <w:color w:val="000000" w:themeColor="text1"/>
          <w:sz w:val="20"/>
          <w:szCs w:val="20"/>
        </w:rPr>
        <w:t>e</w:t>
      </w:r>
      <w:r w:rsidRPr="00831A7F">
        <w:rPr>
          <w:rFonts w:asciiTheme="majorHAnsi" w:hAnsiTheme="majorHAnsi"/>
          <w:color w:val="000000" w:themeColor="text1"/>
          <w:sz w:val="20"/>
          <w:szCs w:val="20"/>
        </w:rPr>
        <w:t xml:space="preserve"> </w:t>
      </w:r>
      <w:r w:rsidR="00BD5C0C">
        <w:rPr>
          <w:rFonts w:asciiTheme="majorHAnsi" w:hAnsiTheme="majorHAnsi"/>
          <w:color w:val="000000" w:themeColor="text1"/>
          <w:sz w:val="20"/>
          <w:szCs w:val="20"/>
        </w:rPr>
        <w:t>of the</w:t>
      </w:r>
      <w:r w:rsidRPr="00831A7F">
        <w:rPr>
          <w:rFonts w:asciiTheme="majorHAnsi" w:hAnsiTheme="majorHAnsi"/>
          <w:color w:val="000000" w:themeColor="text1"/>
          <w:sz w:val="20"/>
          <w:szCs w:val="20"/>
        </w:rPr>
        <w:t xml:space="preserve"> </w:t>
      </w:r>
      <w:r w:rsidR="00BD5C0C">
        <w:rPr>
          <w:rFonts w:asciiTheme="majorHAnsi" w:hAnsiTheme="majorHAnsi"/>
          <w:color w:val="000000" w:themeColor="text1"/>
          <w:sz w:val="20"/>
          <w:szCs w:val="20"/>
        </w:rPr>
        <w:t xml:space="preserve">claimed </w:t>
      </w:r>
      <w:r w:rsidR="00BD5C0C" w:rsidRPr="00831A7F">
        <w:rPr>
          <w:rFonts w:asciiTheme="majorHAnsi" w:hAnsiTheme="majorHAnsi"/>
          <w:color w:val="000000" w:themeColor="text1"/>
          <w:sz w:val="20"/>
          <w:szCs w:val="20"/>
        </w:rPr>
        <w:t>violations</w:t>
      </w:r>
      <w:r w:rsidRPr="00831A7F">
        <w:rPr>
          <w:rFonts w:asciiTheme="majorHAnsi" w:hAnsiTheme="majorHAnsi"/>
          <w:color w:val="000000" w:themeColor="text1"/>
          <w:sz w:val="20"/>
          <w:szCs w:val="20"/>
        </w:rPr>
        <w:t xml:space="preserve"> </w:t>
      </w:r>
      <w:r w:rsidR="00BB7D8D">
        <w:rPr>
          <w:rFonts w:asciiTheme="majorHAnsi" w:hAnsiTheme="majorHAnsi"/>
          <w:color w:val="000000" w:themeColor="text1"/>
          <w:sz w:val="20"/>
          <w:szCs w:val="20"/>
        </w:rPr>
        <w:t xml:space="preserve">and </w:t>
      </w:r>
      <w:r w:rsidR="00BD5C0C">
        <w:rPr>
          <w:rFonts w:asciiTheme="majorHAnsi" w:hAnsiTheme="majorHAnsi"/>
          <w:color w:val="000000" w:themeColor="text1"/>
          <w:sz w:val="20"/>
          <w:szCs w:val="20"/>
        </w:rPr>
        <w:t>the</w:t>
      </w:r>
      <w:r w:rsidRPr="00831A7F">
        <w:rPr>
          <w:rFonts w:asciiTheme="majorHAnsi" w:hAnsiTheme="majorHAnsi"/>
          <w:color w:val="000000" w:themeColor="text1"/>
          <w:sz w:val="20"/>
          <w:szCs w:val="20"/>
        </w:rPr>
        <w:t xml:space="preserve"> context present </w:t>
      </w:r>
      <w:r w:rsidR="00BD5C0C">
        <w:rPr>
          <w:rFonts w:asciiTheme="majorHAnsi" w:hAnsiTheme="majorHAnsi"/>
          <w:color w:val="000000" w:themeColor="text1"/>
          <w:sz w:val="20"/>
          <w:szCs w:val="20"/>
        </w:rPr>
        <w:t>in</w:t>
      </w:r>
      <w:r w:rsidRPr="00831A7F">
        <w:rPr>
          <w:rFonts w:asciiTheme="majorHAnsi" w:hAnsiTheme="majorHAnsi"/>
          <w:color w:val="000000" w:themeColor="text1"/>
          <w:sz w:val="20"/>
          <w:szCs w:val="20"/>
        </w:rPr>
        <w:t xml:space="preserve"> </w:t>
      </w:r>
      <w:r w:rsidR="00A1539B">
        <w:rPr>
          <w:rFonts w:asciiTheme="majorHAnsi" w:hAnsiTheme="majorHAnsi"/>
          <w:color w:val="000000" w:themeColor="text1"/>
          <w:sz w:val="20"/>
          <w:szCs w:val="20"/>
        </w:rPr>
        <w:t>the State</w:t>
      </w:r>
      <w:r w:rsidRPr="00831A7F">
        <w:rPr>
          <w:rFonts w:asciiTheme="majorHAnsi" w:hAnsiTheme="majorHAnsi"/>
          <w:color w:val="000000" w:themeColor="text1"/>
          <w:sz w:val="20"/>
          <w:szCs w:val="20"/>
        </w:rPr>
        <w:t xml:space="preserve"> </w:t>
      </w:r>
      <w:r w:rsidR="00BD5C0C">
        <w:rPr>
          <w:rFonts w:asciiTheme="majorHAnsi" w:hAnsiTheme="majorHAnsi"/>
          <w:color w:val="000000" w:themeColor="text1"/>
          <w:sz w:val="20"/>
          <w:szCs w:val="20"/>
        </w:rPr>
        <w:t>at the time of the facts and</w:t>
      </w:r>
      <w:r w:rsidR="00BB7D8D">
        <w:rPr>
          <w:rFonts w:asciiTheme="majorHAnsi" w:hAnsiTheme="majorHAnsi"/>
          <w:color w:val="000000" w:themeColor="text1"/>
          <w:sz w:val="20"/>
          <w:szCs w:val="20"/>
        </w:rPr>
        <w:t xml:space="preserve"> </w:t>
      </w:r>
      <w:r w:rsidR="00BD5C0C">
        <w:rPr>
          <w:rFonts w:asciiTheme="majorHAnsi" w:hAnsiTheme="majorHAnsi"/>
          <w:color w:val="000000" w:themeColor="text1"/>
          <w:sz w:val="20"/>
          <w:szCs w:val="20"/>
        </w:rPr>
        <w:t>after the</w:t>
      </w:r>
      <w:r w:rsidRPr="00831A7F">
        <w:rPr>
          <w:rFonts w:asciiTheme="majorHAnsi" w:hAnsiTheme="majorHAnsi"/>
          <w:color w:val="000000" w:themeColor="text1"/>
          <w:sz w:val="20"/>
          <w:szCs w:val="20"/>
        </w:rPr>
        <w:t xml:space="preserve"> </w:t>
      </w:r>
      <w:r w:rsidR="00E74B54">
        <w:rPr>
          <w:rFonts w:asciiTheme="majorHAnsi" w:hAnsiTheme="majorHAnsi"/>
          <w:color w:val="000000" w:themeColor="text1"/>
          <w:sz w:val="20"/>
          <w:szCs w:val="20"/>
        </w:rPr>
        <w:t>armed conflict</w:t>
      </w:r>
      <w:r w:rsidRPr="00831A7F">
        <w:rPr>
          <w:rFonts w:asciiTheme="majorHAnsi" w:hAnsiTheme="majorHAnsi"/>
          <w:color w:val="000000" w:themeColor="text1"/>
          <w:sz w:val="20"/>
          <w:szCs w:val="20"/>
        </w:rPr>
        <w:t xml:space="preserve">, </w:t>
      </w:r>
      <w:r w:rsidR="00D61751">
        <w:rPr>
          <w:rFonts w:asciiTheme="majorHAnsi" w:hAnsiTheme="majorHAnsi"/>
          <w:color w:val="000000" w:themeColor="text1"/>
          <w:sz w:val="20"/>
          <w:szCs w:val="20"/>
        </w:rPr>
        <w:t>the IACHR</w:t>
      </w:r>
      <w:r w:rsidRPr="00831A7F">
        <w:rPr>
          <w:rFonts w:asciiTheme="majorHAnsi" w:hAnsiTheme="majorHAnsi"/>
          <w:color w:val="000000" w:themeColor="text1"/>
          <w:sz w:val="20"/>
          <w:szCs w:val="20"/>
        </w:rPr>
        <w:t>, consider</w:t>
      </w:r>
      <w:r w:rsidR="00BD5C0C">
        <w:rPr>
          <w:rFonts w:asciiTheme="majorHAnsi" w:hAnsiTheme="majorHAnsi"/>
          <w:color w:val="000000" w:themeColor="text1"/>
          <w:sz w:val="20"/>
          <w:szCs w:val="20"/>
        </w:rPr>
        <w:t>s</w:t>
      </w:r>
      <w:r w:rsidR="00874C9F">
        <w:rPr>
          <w:rFonts w:asciiTheme="majorHAnsi" w:hAnsiTheme="majorHAnsi"/>
          <w:color w:val="000000" w:themeColor="text1"/>
          <w:sz w:val="20"/>
          <w:szCs w:val="20"/>
        </w:rPr>
        <w:t xml:space="preserve"> that </w:t>
      </w:r>
      <w:r w:rsidR="00BD5C0C">
        <w:rPr>
          <w:rFonts w:asciiTheme="majorHAnsi" w:hAnsiTheme="majorHAnsi"/>
          <w:color w:val="000000" w:themeColor="text1"/>
          <w:sz w:val="20"/>
          <w:szCs w:val="20"/>
        </w:rPr>
        <w:t>there are</w:t>
      </w:r>
      <w:r w:rsidRPr="00831A7F">
        <w:rPr>
          <w:rFonts w:asciiTheme="majorHAnsi" w:hAnsiTheme="majorHAnsi"/>
          <w:color w:val="000000" w:themeColor="text1"/>
          <w:sz w:val="20"/>
          <w:szCs w:val="20"/>
        </w:rPr>
        <w:t xml:space="preserve"> </w:t>
      </w:r>
      <w:r w:rsidR="00BD5C0C">
        <w:rPr>
          <w:rFonts w:asciiTheme="majorHAnsi" w:hAnsiTheme="majorHAnsi"/>
          <w:color w:val="000000" w:themeColor="text1"/>
          <w:sz w:val="20"/>
          <w:szCs w:val="20"/>
        </w:rPr>
        <w:t>enough grounds to apply the</w:t>
      </w:r>
      <w:r w:rsidRPr="00831A7F">
        <w:rPr>
          <w:rFonts w:asciiTheme="majorHAnsi" w:hAnsiTheme="majorHAnsi"/>
          <w:color w:val="000000" w:themeColor="text1"/>
          <w:sz w:val="20"/>
          <w:szCs w:val="20"/>
        </w:rPr>
        <w:t xml:space="preserve"> </w:t>
      </w:r>
      <w:r w:rsidR="00BD5C0C">
        <w:rPr>
          <w:rFonts w:asciiTheme="majorHAnsi" w:hAnsiTheme="majorHAnsi"/>
          <w:color w:val="000000" w:themeColor="text1"/>
          <w:sz w:val="20"/>
          <w:szCs w:val="20"/>
        </w:rPr>
        <w:t>exception set forth in</w:t>
      </w:r>
      <w:r w:rsidRPr="00831A7F">
        <w:rPr>
          <w:rFonts w:asciiTheme="majorHAnsi" w:hAnsiTheme="majorHAnsi"/>
          <w:color w:val="000000" w:themeColor="text1"/>
          <w:sz w:val="20"/>
          <w:szCs w:val="20"/>
        </w:rPr>
        <w:t xml:space="preserve"> article 46.2.c) </w:t>
      </w:r>
      <w:r w:rsidR="00366BED">
        <w:rPr>
          <w:rFonts w:asciiTheme="majorHAnsi" w:hAnsiTheme="majorHAnsi"/>
          <w:color w:val="000000" w:themeColor="text1"/>
          <w:sz w:val="20"/>
          <w:szCs w:val="20"/>
        </w:rPr>
        <w:t xml:space="preserve">of the </w:t>
      </w:r>
      <w:r w:rsidR="00BD5C0C" w:rsidRPr="00831A7F">
        <w:rPr>
          <w:rFonts w:asciiTheme="majorHAnsi" w:hAnsiTheme="majorHAnsi"/>
          <w:color w:val="000000" w:themeColor="text1"/>
          <w:sz w:val="20"/>
          <w:szCs w:val="20"/>
        </w:rPr>
        <w:t>American</w:t>
      </w:r>
      <w:r w:rsidR="00BD5C0C">
        <w:rPr>
          <w:rFonts w:asciiTheme="majorHAnsi" w:hAnsiTheme="majorHAnsi"/>
          <w:color w:val="000000" w:themeColor="text1"/>
          <w:sz w:val="20"/>
          <w:szCs w:val="20"/>
        </w:rPr>
        <w:t xml:space="preserve"> </w:t>
      </w:r>
      <w:r w:rsidR="00366BED">
        <w:rPr>
          <w:rFonts w:asciiTheme="majorHAnsi" w:hAnsiTheme="majorHAnsi"/>
          <w:color w:val="000000" w:themeColor="text1"/>
          <w:sz w:val="20"/>
          <w:szCs w:val="20"/>
        </w:rPr>
        <w:t>Convention</w:t>
      </w:r>
      <w:r w:rsidRPr="00831A7F">
        <w:rPr>
          <w:rFonts w:asciiTheme="majorHAnsi" w:hAnsiTheme="majorHAnsi"/>
          <w:color w:val="000000" w:themeColor="text1"/>
          <w:sz w:val="20"/>
          <w:szCs w:val="20"/>
        </w:rPr>
        <w:t xml:space="preserve">. </w:t>
      </w:r>
    </w:p>
    <w:p w14:paraId="05415C74" w14:textId="6BCC6176" w:rsidR="00F621C3" w:rsidRPr="00831A7F" w:rsidRDefault="00315D43" w:rsidP="00315D43">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rPr>
      </w:pPr>
      <w:r w:rsidRPr="00831A7F">
        <w:rPr>
          <w:rFonts w:asciiTheme="majorHAnsi" w:hAnsiTheme="majorHAnsi"/>
          <w:color w:val="000000" w:themeColor="text1"/>
          <w:sz w:val="20"/>
          <w:szCs w:val="20"/>
          <w:bdr w:val="none" w:sz="0" w:space="0" w:color="auto" w:frame="1"/>
        </w:rPr>
        <w:t>12.</w:t>
      </w:r>
      <w:r w:rsidRPr="00831A7F">
        <w:rPr>
          <w:rFonts w:asciiTheme="majorHAnsi" w:hAnsiTheme="majorHAnsi"/>
          <w:color w:val="000000" w:themeColor="text1"/>
          <w:sz w:val="20"/>
          <w:szCs w:val="20"/>
          <w:bdr w:val="none" w:sz="0" w:space="0" w:color="auto" w:frame="1"/>
        </w:rPr>
        <w:tab/>
      </w:r>
      <w:r w:rsidR="00E96E94">
        <w:rPr>
          <w:rFonts w:asciiTheme="majorHAnsi" w:hAnsiTheme="majorHAnsi"/>
          <w:color w:val="000000" w:themeColor="text1"/>
          <w:sz w:val="20"/>
          <w:szCs w:val="20"/>
          <w:bdr w:val="none" w:sz="0" w:space="0" w:color="auto" w:frame="1"/>
        </w:rPr>
        <w:t>The Commission</w:t>
      </w:r>
      <w:r w:rsidRPr="00831A7F">
        <w:rPr>
          <w:rFonts w:asciiTheme="majorHAnsi" w:hAnsiTheme="majorHAnsi"/>
          <w:color w:val="000000" w:themeColor="text1"/>
          <w:sz w:val="20"/>
          <w:szCs w:val="20"/>
          <w:bdr w:val="none" w:sz="0" w:space="0" w:color="auto" w:frame="1"/>
        </w:rPr>
        <w:t xml:space="preserve"> observ</w:t>
      </w:r>
      <w:r w:rsidR="00D67E46">
        <w:rPr>
          <w:rFonts w:asciiTheme="majorHAnsi" w:hAnsiTheme="majorHAnsi"/>
          <w:color w:val="000000" w:themeColor="text1"/>
          <w:sz w:val="20"/>
          <w:szCs w:val="20"/>
          <w:bdr w:val="none" w:sz="0" w:space="0" w:color="auto" w:frame="1"/>
        </w:rPr>
        <w:t>es</w:t>
      </w:r>
      <w:r w:rsidR="00874C9F">
        <w:rPr>
          <w:rFonts w:asciiTheme="majorHAnsi" w:hAnsiTheme="majorHAnsi"/>
          <w:color w:val="000000" w:themeColor="text1"/>
          <w:sz w:val="20"/>
          <w:szCs w:val="20"/>
          <w:bdr w:val="none" w:sz="0" w:space="0" w:color="auto" w:frame="1"/>
        </w:rPr>
        <w:t xml:space="preserve"> that </w:t>
      </w:r>
      <w:r w:rsidR="00D67E46">
        <w:rPr>
          <w:rFonts w:asciiTheme="majorHAnsi" w:hAnsiTheme="majorHAnsi"/>
          <w:color w:val="000000" w:themeColor="text1"/>
          <w:sz w:val="20"/>
          <w:szCs w:val="20"/>
          <w:bdr w:val="none" w:sz="0" w:space="0" w:color="auto" w:frame="1"/>
        </w:rPr>
        <w:t>the facts</w:t>
      </w:r>
      <w:r w:rsidRPr="00831A7F">
        <w:rPr>
          <w:rFonts w:asciiTheme="majorHAnsi" w:hAnsiTheme="majorHAnsi"/>
          <w:color w:val="000000" w:themeColor="text1"/>
          <w:sz w:val="20"/>
          <w:szCs w:val="20"/>
          <w:bdr w:val="none" w:sz="0" w:space="0" w:color="auto" w:frame="1"/>
        </w:rPr>
        <w:t xml:space="preserve"> </w:t>
      </w:r>
      <w:r w:rsidR="00D67E46">
        <w:rPr>
          <w:rFonts w:asciiTheme="majorHAnsi" w:hAnsiTheme="majorHAnsi"/>
          <w:color w:val="000000" w:themeColor="text1"/>
          <w:sz w:val="20"/>
          <w:szCs w:val="20"/>
          <w:bdr w:val="none" w:sz="0" w:space="0" w:color="auto" w:frame="1"/>
        </w:rPr>
        <w:t>have taken place as of January 17,</w:t>
      </w:r>
      <w:r w:rsidRPr="00831A7F">
        <w:rPr>
          <w:rFonts w:asciiTheme="majorHAnsi" w:hAnsiTheme="majorHAnsi"/>
          <w:color w:val="000000" w:themeColor="text1"/>
          <w:sz w:val="20"/>
          <w:szCs w:val="20"/>
          <w:bdr w:val="none" w:sz="0" w:space="0" w:color="auto" w:frame="1"/>
        </w:rPr>
        <w:t xml:space="preserve"> 1981</w:t>
      </w:r>
      <w:r w:rsidR="00BB7D8D">
        <w:rPr>
          <w:rFonts w:asciiTheme="majorHAnsi" w:hAnsiTheme="majorHAnsi"/>
          <w:color w:val="000000" w:themeColor="text1"/>
          <w:sz w:val="20"/>
          <w:szCs w:val="20"/>
          <w:bdr w:val="none" w:sz="0" w:space="0" w:color="auto" w:frame="1"/>
        </w:rPr>
        <w:t xml:space="preserve"> and </w:t>
      </w:r>
      <w:r w:rsidR="00D67E46">
        <w:rPr>
          <w:rFonts w:asciiTheme="majorHAnsi" w:hAnsiTheme="majorHAnsi"/>
          <w:color w:val="000000" w:themeColor="text1"/>
          <w:sz w:val="20"/>
          <w:szCs w:val="20"/>
          <w:bdr w:val="none" w:sz="0" w:space="0" w:color="auto" w:frame="1"/>
        </w:rPr>
        <w:t>the</w:t>
      </w:r>
      <w:r w:rsidRPr="00831A7F">
        <w:rPr>
          <w:rFonts w:asciiTheme="majorHAnsi" w:hAnsiTheme="majorHAnsi"/>
          <w:color w:val="000000" w:themeColor="text1"/>
          <w:sz w:val="20"/>
          <w:szCs w:val="20"/>
          <w:bdr w:val="none" w:sz="0" w:space="0" w:color="auto" w:frame="1"/>
        </w:rPr>
        <w:t xml:space="preserve"> </w:t>
      </w:r>
      <w:r w:rsidR="00A5223F">
        <w:rPr>
          <w:rFonts w:asciiTheme="majorHAnsi" w:hAnsiTheme="majorHAnsi"/>
          <w:color w:val="000000" w:themeColor="text1"/>
          <w:sz w:val="20"/>
          <w:szCs w:val="20"/>
          <w:bdr w:val="none" w:sz="0" w:space="0" w:color="auto" w:frame="1"/>
        </w:rPr>
        <w:t>petition</w:t>
      </w:r>
      <w:r w:rsidRPr="00831A7F">
        <w:rPr>
          <w:rFonts w:asciiTheme="majorHAnsi" w:hAnsiTheme="majorHAnsi"/>
          <w:color w:val="000000" w:themeColor="text1"/>
          <w:sz w:val="20"/>
          <w:szCs w:val="20"/>
          <w:bdr w:val="none" w:sz="0" w:space="0" w:color="auto" w:frame="1"/>
        </w:rPr>
        <w:t xml:space="preserve"> </w:t>
      </w:r>
      <w:r w:rsidR="00D67E46">
        <w:rPr>
          <w:rFonts w:asciiTheme="majorHAnsi" w:hAnsiTheme="majorHAnsi"/>
          <w:color w:val="000000" w:themeColor="text1"/>
          <w:sz w:val="20"/>
          <w:szCs w:val="20"/>
          <w:bdr w:val="none" w:sz="0" w:space="0" w:color="auto" w:frame="1"/>
        </w:rPr>
        <w:t>was received on July 8,</w:t>
      </w:r>
      <w:r w:rsidRPr="00831A7F">
        <w:rPr>
          <w:rFonts w:asciiTheme="majorHAnsi" w:hAnsiTheme="majorHAnsi"/>
          <w:color w:val="000000" w:themeColor="text1"/>
          <w:sz w:val="20"/>
          <w:szCs w:val="20"/>
          <w:bdr w:val="none" w:sz="0" w:space="0" w:color="auto" w:frame="1"/>
        </w:rPr>
        <w:t xml:space="preserve"> 2017, </w:t>
      </w:r>
      <w:r w:rsidR="00D67E46">
        <w:rPr>
          <w:rFonts w:asciiTheme="majorHAnsi" w:hAnsiTheme="majorHAnsi"/>
          <w:color w:val="000000" w:themeColor="text1"/>
          <w:sz w:val="20"/>
          <w:szCs w:val="20"/>
          <w:bdr w:val="none" w:sz="0" w:space="0" w:color="auto" w:frame="1"/>
        </w:rPr>
        <w:t>some of it effects</w:t>
      </w:r>
      <w:r w:rsidRPr="00831A7F">
        <w:rPr>
          <w:rFonts w:asciiTheme="majorHAnsi" w:hAnsiTheme="majorHAnsi"/>
          <w:color w:val="000000" w:themeColor="text1"/>
          <w:sz w:val="20"/>
          <w:szCs w:val="20"/>
          <w:bdr w:val="none" w:sz="0" w:space="0" w:color="auto" w:frame="1"/>
        </w:rPr>
        <w:t xml:space="preserve">, </w:t>
      </w:r>
      <w:r w:rsidR="00D67E46">
        <w:rPr>
          <w:rFonts w:asciiTheme="majorHAnsi" w:hAnsiTheme="majorHAnsi"/>
          <w:color w:val="000000" w:themeColor="text1"/>
          <w:sz w:val="20"/>
          <w:szCs w:val="20"/>
          <w:bdr w:val="none" w:sz="0" w:space="0" w:color="auto" w:frame="1"/>
        </w:rPr>
        <w:t>such as the lack of knowledge of the whereabouts</w:t>
      </w:r>
      <w:r w:rsidRPr="00831A7F">
        <w:rPr>
          <w:rFonts w:asciiTheme="majorHAnsi" w:hAnsiTheme="majorHAnsi"/>
          <w:color w:val="000000" w:themeColor="text1"/>
          <w:sz w:val="20"/>
          <w:szCs w:val="20"/>
          <w:bdr w:val="none" w:sz="0" w:space="0" w:color="auto" w:frame="1"/>
        </w:rPr>
        <w:t xml:space="preserve"> </w:t>
      </w:r>
      <w:r w:rsidR="00EF3636">
        <w:rPr>
          <w:rFonts w:asciiTheme="majorHAnsi" w:hAnsiTheme="majorHAnsi"/>
          <w:color w:val="000000" w:themeColor="text1"/>
          <w:sz w:val="20"/>
          <w:szCs w:val="20"/>
          <w:bdr w:val="none" w:sz="0" w:space="0" w:color="auto" w:frame="1"/>
        </w:rPr>
        <w:t>of the</w:t>
      </w:r>
      <w:r w:rsidRPr="00831A7F">
        <w:rPr>
          <w:rFonts w:asciiTheme="majorHAnsi" w:hAnsiTheme="majorHAnsi"/>
          <w:color w:val="000000" w:themeColor="text1"/>
          <w:sz w:val="20"/>
          <w:szCs w:val="20"/>
          <w:bdr w:val="none" w:sz="0" w:space="0" w:color="auto" w:frame="1"/>
        </w:rPr>
        <w:t xml:space="preserve"> Rodríguez Romero</w:t>
      </w:r>
      <w:r w:rsidR="00BB7D8D">
        <w:rPr>
          <w:rFonts w:asciiTheme="majorHAnsi" w:hAnsiTheme="majorHAnsi"/>
          <w:color w:val="000000" w:themeColor="text1"/>
          <w:sz w:val="20"/>
          <w:szCs w:val="20"/>
          <w:bdr w:val="none" w:sz="0" w:space="0" w:color="auto" w:frame="1"/>
        </w:rPr>
        <w:t xml:space="preserve"> and </w:t>
      </w:r>
      <w:r w:rsidRPr="00831A7F">
        <w:rPr>
          <w:rFonts w:asciiTheme="majorHAnsi" w:hAnsiTheme="majorHAnsi"/>
          <w:color w:val="000000" w:themeColor="text1"/>
          <w:sz w:val="20"/>
          <w:szCs w:val="20"/>
          <w:bdr w:val="none" w:sz="0" w:space="0" w:color="auto" w:frame="1"/>
        </w:rPr>
        <w:t>Romero Sequeira</w:t>
      </w:r>
      <w:r w:rsidR="00D67E46">
        <w:rPr>
          <w:rFonts w:asciiTheme="majorHAnsi" w:hAnsiTheme="majorHAnsi"/>
          <w:color w:val="000000" w:themeColor="text1"/>
          <w:sz w:val="20"/>
          <w:szCs w:val="20"/>
          <w:bdr w:val="none" w:sz="0" w:space="0" w:color="auto" w:frame="1"/>
        </w:rPr>
        <w:t xml:space="preserve"> brothers</w:t>
      </w:r>
      <w:r w:rsidRPr="00831A7F">
        <w:rPr>
          <w:rFonts w:asciiTheme="majorHAnsi" w:hAnsiTheme="majorHAnsi"/>
          <w:color w:val="000000" w:themeColor="text1"/>
          <w:sz w:val="20"/>
          <w:szCs w:val="20"/>
          <w:bdr w:val="none" w:sz="0" w:space="0" w:color="auto" w:frame="1"/>
        </w:rPr>
        <w:t xml:space="preserve">, </w:t>
      </w:r>
      <w:r w:rsidR="00D67E46">
        <w:rPr>
          <w:rFonts w:asciiTheme="majorHAnsi" w:hAnsiTheme="majorHAnsi"/>
          <w:color w:val="000000" w:themeColor="text1"/>
          <w:sz w:val="20"/>
          <w:szCs w:val="20"/>
          <w:bdr w:val="none" w:sz="0" w:space="0" w:color="auto" w:frame="1"/>
        </w:rPr>
        <w:t>the reasons for the disappearance</w:t>
      </w:r>
      <w:r w:rsidRPr="00831A7F">
        <w:rPr>
          <w:rFonts w:asciiTheme="majorHAnsi" w:hAnsiTheme="majorHAnsi"/>
          <w:color w:val="000000" w:themeColor="text1"/>
          <w:sz w:val="20"/>
          <w:szCs w:val="20"/>
          <w:bdr w:val="none" w:sz="0" w:space="0" w:color="auto" w:frame="1"/>
        </w:rPr>
        <w:t xml:space="preserve">, </w:t>
      </w:r>
      <w:r w:rsidR="00D67E46">
        <w:rPr>
          <w:rFonts w:asciiTheme="majorHAnsi" w:hAnsiTheme="majorHAnsi"/>
          <w:color w:val="000000" w:themeColor="text1"/>
          <w:sz w:val="20"/>
          <w:szCs w:val="20"/>
          <w:bdr w:val="none" w:sz="0" w:space="0" w:color="auto" w:frame="1"/>
        </w:rPr>
        <w:t xml:space="preserve">would extend to the </w:t>
      </w:r>
      <w:r w:rsidRPr="00831A7F">
        <w:rPr>
          <w:rFonts w:asciiTheme="majorHAnsi" w:hAnsiTheme="majorHAnsi"/>
          <w:color w:val="000000" w:themeColor="text1"/>
          <w:sz w:val="20"/>
          <w:szCs w:val="20"/>
          <w:bdr w:val="none" w:sz="0" w:space="0" w:color="auto" w:frame="1"/>
        </w:rPr>
        <w:t xml:space="preserve">present. </w:t>
      </w:r>
      <w:r w:rsidR="00D67E46">
        <w:rPr>
          <w:rFonts w:asciiTheme="majorHAnsi" w:hAnsiTheme="majorHAnsi"/>
          <w:color w:val="000000" w:themeColor="text1"/>
          <w:sz w:val="20"/>
          <w:szCs w:val="20"/>
          <w:bdr w:val="none" w:sz="0" w:space="0" w:color="auto" w:frame="1"/>
        </w:rPr>
        <w:t>Therefore</w:t>
      </w:r>
      <w:r w:rsidRPr="00831A7F">
        <w:rPr>
          <w:rFonts w:asciiTheme="majorHAnsi" w:hAnsiTheme="majorHAnsi"/>
          <w:color w:val="000000" w:themeColor="text1"/>
          <w:sz w:val="20"/>
          <w:szCs w:val="20"/>
          <w:bdr w:val="none" w:sz="0" w:space="0" w:color="auto" w:frame="1"/>
        </w:rPr>
        <w:t xml:space="preserve">, </w:t>
      </w:r>
      <w:r w:rsidR="00D67E46">
        <w:rPr>
          <w:rFonts w:asciiTheme="majorHAnsi" w:hAnsiTheme="majorHAnsi"/>
          <w:color w:val="000000" w:themeColor="text1"/>
          <w:sz w:val="20"/>
          <w:szCs w:val="20"/>
          <w:bdr w:val="none" w:sz="0" w:space="0" w:color="auto" w:frame="1"/>
        </w:rPr>
        <w:t>in view of the</w:t>
      </w:r>
      <w:r w:rsidRPr="00831A7F">
        <w:rPr>
          <w:rFonts w:asciiTheme="majorHAnsi" w:hAnsiTheme="majorHAnsi"/>
          <w:color w:val="000000" w:themeColor="text1"/>
          <w:sz w:val="20"/>
          <w:szCs w:val="20"/>
          <w:bdr w:val="none" w:sz="0" w:space="0" w:color="auto" w:frame="1"/>
        </w:rPr>
        <w:t xml:space="preserve"> context</w:t>
      </w:r>
      <w:r w:rsidR="00BB7D8D">
        <w:rPr>
          <w:rFonts w:asciiTheme="majorHAnsi" w:hAnsiTheme="majorHAnsi"/>
          <w:color w:val="000000" w:themeColor="text1"/>
          <w:sz w:val="20"/>
          <w:szCs w:val="20"/>
          <w:bdr w:val="none" w:sz="0" w:space="0" w:color="auto" w:frame="1"/>
        </w:rPr>
        <w:t xml:space="preserve"> and </w:t>
      </w:r>
      <w:r w:rsidR="00D67E46">
        <w:rPr>
          <w:rFonts w:asciiTheme="majorHAnsi" w:hAnsiTheme="majorHAnsi"/>
          <w:color w:val="000000" w:themeColor="text1"/>
          <w:sz w:val="20"/>
          <w:szCs w:val="20"/>
          <w:bdr w:val="none" w:sz="0" w:space="0" w:color="auto" w:frame="1"/>
        </w:rPr>
        <w:t>the</w:t>
      </w:r>
      <w:r w:rsidRPr="00831A7F">
        <w:rPr>
          <w:rFonts w:asciiTheme="majorHAnsi" w:hAnsiTheme="majorHAnsi"/>
          <w:color w:val="000000" w:themeColor="text1"/>
          <w:sz w:val="20"/>
          <w:szCs w:val="20"/>
          <w:bdr w:val="none" w:sz="0" w:space="0" w:color="auto" w:frame="1"/>
        </w:rPr>
        <w:t xml:space="preserve"> </w:t>
      </w:r>
      <w:r w:rsidR="00D67E46" w:rsidRPr="00831A7F">
        <w:rPr>
          <w:rFonts w:asciiTheme="majorHAnsi" w:hAnsiTheme="majorHAnsi"/>
          <w:color w:val="000000" w:themeColor="text1"/>
          <w:sz w:val="20"/>
          <w:szCs w:val="20"/>
          <w:bdr w:val="none" w:sz="0" w:space="0" w:color="auto" w:frame="1"/>
        </w:rPr>
        <w:t>characteristics</w:t>
      </w:r>
      <w:r w:rsidRPr="00831A7F">
        <w:rPr>
          <w:rFonts w:asciiTheme="majorHAnsi" w:hAnsiTheme="majorHAnsi"/>
          <w:color w:val="000000" w:themeColor="text1"/>
          <w:sz w:val="20"/>
          <w:szCs w:val="20"/>
          <w:bdr w:val="none" w:sz="0" w:space="0" w:color="auto" w:frame="1"/>
        </w:rPr>
        <w:t xml:space="preserve"> </w:t>
      </w:r>
      <w:r w:rsidR="00EF3636">
        <w:rPr>
          <w:rFonts w:asciiTheme="majorHAnsi" w:hAnsiTheme="majorHAnsi"/>
          <w:color w:val="000000" w:themeColor="text1"/>
          <w:sz w:val="20"/>
          <w:szCs w:val="20"/>
          <w:bdr w:val="none" w:sz="0" w:space="0" w:color="auto" w:frame="1"/>
        </w:rPr>
        <w:t>of the</w:t>
      </w:r>
      <w:r w:rsidRPr="00831A7F">
        <w:rPr>
          <w:rFonts w:asciiTheme="majorHAnsi" w:hAnsiTheme="majorHAnsi"/>
          <w:color w:val="000000" w:themeColor="text1"/>
          <w:sz w:val="20"/>
          <w:szCs w:val="20"/>
          <w:bdr w:val="none" w:sz="0" w:space="0" w:color="auto" w:frame="1"/>
        </w:rPr>
        <w:t xml:space="preserve"> </w:t>
      </w:r>
      <w:r w:rsidR="00D67E46">
        <w:rPr>
          <w:rFonts w:asciiTheme="majorHAnsi" w:hAnsiTheme="majorHAnsi"/>
          <w:color w:val="000000" w:themeColor="text1"/>
          <w:sz w:val="20"/>
          <w:szCs w:val="20"/>
          <w:bdr w:val="none" w:sz="0" w:space="0" w:color="auto" w:frame="1"/>
        </w:rPr>
        <w:t>facts included in the present report</w:t>
      </w:r>
      <w:r w:rsidRPr="00831A7F">
        <w:rPr>
          <w:rFonts w:asciiTheme="majorHAnsi" w:hAnsiTheme="majorHAnsi"/>
          <w:color w:val="000000" w:themeColor="text1"/>
          <w:sz w:val="20"/>
          <w:szCs w:val="20"/>
          <w:bdr w:val="none" w:sz="0" w:space="0" w:color="auto" w:frame="1"/>
        </w:rPr>
        <w:t xml:space="preserve">, </w:t>
      </w:r>
      <w:r w:rsidR="00E96E94">
        <w:rPr>
          <w:rFonts w:asciiTheme="majorHAnsi" w:hAnsiTheme="majorHAnsi"/>
          <w:color w:val="000000" w:themeColor="text1"/>
          <w:sz w:val="20"/>
          <w:szCs w:val="20"/>
          <w:bdr w:val="none" w:sz="0" w:space="0" w:color="auto" w:frame="1"/>
        </w:rPr>
        <w:t>the Commission</w:t>
      </w:r>
      <w:r w:rsidRPr="00831A7F">
        <w:rPr>
          <w:rFonts w:asciiTheme="majorHAnsi" w:hAnsiTheme="majorHAnsi"/>
          <w:color w:val="000000" w:themeColor="text1"/>
          <w:sz w:val="20"/>
          <w:szCs w:val="20"/>
          <w:bdr w:val="none" w:sz="0" w:space="0" w:color="auto" w:frame="1"/>
        </w:rPr>
        <w:t xml:space="preserve"> consider</w:t>
      </w:r>
      <w:r w:rsidR="00D67E46">
        <w:rPr>
          <w:rFonts w:asciiTheme="majorHAnsi" w:hAnsiTheme="majorHAnsi"/>
          <w:color w:val="000000" w:themeColor="text1"/>
          <w:sz w:val="20"/>
          <w:szCs w:val="20"/>
          <w:bdr w:val="none" w:sz="0" w:space="0" w:color="auto" w:frame="1"/>
        </w:rPr>
        <w:t>s</w:t>
      </w:r>
      <w:r w:rsidR="00874C9F">
        <w:rPr>
          <w:rFonts w:asciiTheme="majorHAnsi" w:hAnsiTheme="majorHAnsi"/>
          <w:color w:val="000000" w:themeColor="text1"/>
          <w:sz w:val="20"/>
          <w:szCs w:val="20"/>
          <w:bdr w:val="none" w:sz="0" w:space="0" w:color="auto" w:frame="1"/>
        </w:rPr>
        <w:t xml:space="preserve"> that </w:t>
      </w:r>
      <w:r w:rsidR="00D67E46">
        <w:rPr>
          <w:rFonts w:asciiTheme="majorHAnsi" w:hAnsiTheme="majorHAnsi"/>
          <w:color w:val="000000" w:themeColor="text1"/>
          <w:sz w:val="20"/>
          <w:szCs w:val="20"/>
          <w:bdr w:val="none" w:sz="0" w:space="0" w:color="auto" w:frame="1"/>
        </w:rPr>
        <w:t>the</w:t>
      </w:r>
      <w:r w:rsidRPr="00831A7F">
        <w:rPr>
          <w:rFonts w:asciiTheme="majorHAnsi" w:hAnsiTheme="majorHAnsi"/>
          <w:color w:val="000000" w:themeColor="text1"/>
          <w:sz w:val="20"/>
          <w:szCs w:val="20"/>
          <w:bdr w:val="none" w:sz="0" w:space="0" w:color="auto" w:frame="1"/>
        </w:rPr>
        <w:t xml:space="preserve"> </w:t>
      </w:r>
      <w:r w:rsidR="00A5223F">
        <w:rPr>
          <w:rFonts w:asciiTheme="majorHAnsi" w:hAnsiTheme="majorHAnsi"/>
          <w:color w:val="000000" w:themeColor="text1"/>
          <w:sz w:val="20"/>
          <w:szCs w:val="20"/>
          <w:bdr w:val="none" w:sz="0" w:space="0" w:color="auto" w:frame="1"/>
        </w:rPr>
        <w:t>petition</w:t>
      </w:r>
      <w:r w:rsidRPr="00831A7F">
        <w:rPr>
          <w:rFonts w:asciiTheme="majorHAnsi" w:hAnsiTheme="majorHAnsi"/>
          <w:color w:val="000000" w:themeColor="text1"/>
          <w:sz w:val="20"/>
          <w:szCs w:val="20"/>
          <w:bdr w:val="none" w:sz="0" w:space="0" w:color="auto" w:frame="1"/>
        </w:rPr>
        <w:t xml:space="preserve"> </w:t>
      </w:r>
      <w:r w:rsidR="00D67E46">
        <w:rPr>
          <w:rFonts w:asciiTheme="majorHAnsi" w:hAnsiTheme="majorHAnsi"/>
          <w:color w:val="000000" w:themeColor="text1"/>
          <w:sz w:val="20"/>
          <w:szCs w:val="20"/>
          <w:bdr w:val="none" w:sz="0" w:space="0" w:color="auto" w:frame="1"/>
        </w:rPr>
        <w:t>was filed within a reasonable time</w:t>
      </w:r>
      <w:r w:rsidR="00BB7D8D">
        <w:rPr>
          <w:rFonts w:asciiTheme="majorHAnsi" w:hAnsiTheme="majorHAnsi"/>
          <w:color w:val="000000" w:themeColor="text1"/>
          <w:sz w:val="20"/>
          <w:szCs w:val="20"/>
          <w:bdr w:val="none" w:sz="0" w:space="0" w:color="auto" w:frame="1"/>
        </w:rPr>
        <w:t xml:space="preserve"> and </w:t>
      </w:r>
      <w:r w:rsidR="00874C9F">
        <w:rPr>
          <w:rFonts w:asciiTheme="majorHAnsi" w:hAnsiTheme="majorHAnsi"/>
          <w:color w:val="000000" w:themeColor="text1"/>
          <w:sz w:val="20"/>
          <w:szCs w:val="20"/>
          <w:bdr w:val="none" w:sz="0" w:space="0" w:color="auto" w:frame="1"/>
        </w:rPr>
        <w:t xml:space="preserve">that </w:t>
      </w:r>
      <w:r w:rsidR="00D67E46">
        <w:rPr>
          <w:rFonts w:asciiTheme="majorHAnsi" w:hAnsiTheme="majorHAnsi"/>
          <w:color w:val="000000" w:themeColor="text1"/>
          <w:sz w:val="20"/>
          <w:szCs w:val="20"/>
          <w:bdr w:val="none" w:sz="0" w:space="0" w:color="auto" w:frame="1"/>
        </w:rPr>
        <w:t>the requirement for admissibility concerning the timeliness of the filing is to be considered met</w:t>
      </w:r>
      <w:r w:rsidRPr="00831A7F">
        <w:rPr>
          <w:rFonts w:asciiTheme="majorHAnsi" w:hAnsiTheme="majorHAnsi"/>
          <w:color w:val="000000" w:themeColor="text1"/>
          <w:sz w:val="20"/>
          <w:szCs w:val="20"/>
          <w:bdr w:val="none" w:sz="0" w:space="0" w:color="auto" w:frame="1"/>
        </w:rPr>
        <w:t xml:space="preserve"> </w:t>
      </w:r>
      <w:r w:rsidR="00D67E46">
        <w:rPr>
          <w:rFonts w:asciiTheme="majorHAnsi" w:hAnsiTheme="majorHAnsi"/>
          <w:color w:val="000000" w:themeColor="text1"/>
          <w:sz w:val="20"/>
          <w:szCs w:val="20"/>
          <w:bdr w:val="none" w:sz="0" w:space="0" w:color="auto" w:frame="1"/>
        </w:rPr>
        <w:t>based on</w:t>
      </w:r>
      <w:r w:rsidRPr="00831A7F">
        <w:rPr>
          <w:rFonts w:asciiTheme="majorHAnsi" w:hAnsiTheme="majorHAnsi"/>
          <w:color w:val="000000" w:themeColor="text1"/>
          <w:sz w:val="20"/>
          <w:szCs w:val="20"/>
          <w:bdr w:val="none" w:sz="0" w:space="0" w:color="auto" w:frame="1"/>
        </w:rPr>
        <w:t xml:space="preserve"> article 32.2 </w:t>
      </w:r>
      <w:r w:rsidR="00D67E46">
        <w:rPr>
          <w:rFonts w:asciiTheme="majorHAnsi" w:hAnsiTheme="majorHAnsi"/>
          <w:color w:val="000000" w:themeColor="text1"/>
          <w:sz w:val="20"/>
          <w:szCs w:val="20"/>
          <w:bdr w:val="none" w:sz="0" w:space="0" w:color="auto" w:frame="1"/>
        </w:rPr>
        <w:t>of its Rules of Procedure</w:t>
      </w:r>
      <w:r w:rsidRPr="00831A7F">
        <w:rPr>
          <w:rFonts w:asciiTheme="majorHAnsi" w:hAnsiTheme="majorHAnsi"/>
          <w:color w:val="000000" w:themeColor="text1"/>
          <w:sz w:val="20"/>
          <w:szCs w:val="20"/>
          <w:bdr w:val="none" w:sz="0" w:space="0" w:color="auto" w:frame="1"/>
        </w:rPr>
        <w:t>.</w:t>
      </w:r>
    </w:p>
    <w:p w14:paraId="378478A0" w14:textId="6ED3F5D1" w:rsidR="00F621C3" w:rsidRPr="00831A7F" w:rsidRDefault="00F621C3" w:rsidP="00F621C3">
      <w:pPr>
        <w:pStyle w:val="ListParagraph"/>
        <w:spacing w:before="240" w:after="240"/>
        <w:jc w:val="both"/>
        <w:rPr>
          <w:rFonts w:asciiTheme="majorHAnsi" w:hAnsiTheme="majorHAnsi"/>
          <w:b/>
          <w:bCs/>
          <w:sz w:val="20"/>
          <w:szCs w:val="20"/>
        </w:rPr>
      </w:pPr>
      <w:r w:rsidRPr="00831A7F">
        <w:rPr>
          <w:rFonts w:asciiTheme="majorHAnsi" w:hAnsiTheme="majorHAnsi"/>
          <w:b/>
          <w:bCs/>
          <w:sz w:val="20"/>
          <w:szCs w:val="20"/>
        </w:rPr>
        <w:t>VII.</w:t>
      </w:r>
      <w:r w:rsidRPr="00831A7F">
        <w:rPr>
          <w:rFonts w:asciiTheme="majorHAnsi" w:hAnsiTheme="majorHAnsi"/>
          <w:b/>
          <w:bCs/>
          <w:sz w:val="20"/>
          <w:szCs w:val="20"/>
        </w:rPr>
        <w:tab/>
      </w:r>
      <w:r w:rsidR="001F1902" w:rsidRPr="00831A7F">
        <w:rPr>
          <w:rFonts w:asciiTheme="majorHAnsi" w:hAnsiTheme="majorHAnsi"/>
          <w:b/>
          <w:bCs/>
          <w:sz w:val="20"/>
          <w:szCs w:val="20"/>
        </w:rPr>
        <w:t xml:space="preserve">ANALYSIS OF </w:t>
      </w:r>
      <w:r w:rsidRPr="00831A7F">
        <w:rPr>
          <w:rFonts w:asciiTheme="majorHAnsi" w:hAnsiTheme="majorHAnsi"/>
          <w:b/>
          <w:bCs/>
          <w:sz w:val="20"/>
          <w:szCs w:val="20"/>
        </w:rPr>
        <w:t>COLORABLE CLAIM</w:t>
      </w:r>
    </w:p>
    <w:p w14:paraId="16F1218F" w14:textId="3E1B60E3" w:rsidR="00315D43" w:rsidRPr="00831A7F" w:rsidRDefault="00315D43" w:rsidP="00315D43">
      <w:pPr>
        <w:suppressAutoHyphens/>
        <w:spacing w:after="240"/>
        <w:ind w:firstLine="720"/>
        <w:jc w:val="both"/>
        <w:rPr>
          <w:rFonts w:asciiTheme="majorHAnsi" w:hAnsiTheme="majorHAnsi"/>
          <w:bCs/>
          <w:sz w:val="20"/>
          <w:szCs w:val="20"/>
        </w:rPr>
      </w:pPr>
      <w:r w:rsidRPr="00831A7F">
        <w:rPr>
          <w:rFonts w:asciiTheme="majorHAnsi" w:hAnsiTheme="majorHAnsi"/>
          <w:sz w:val="20"/>
          <w:szCs w:val="20"/>
        </w:rPr>
        <w:t>13.</w:t>
      </w:r>
      <w:r w:rsidRPr="00831A7F">
        <w:rPr>
          <w:rFonts w:asciiTheme="majorHAnsi" w:hAnsiTheme="majorHAnsi"/>
          <w:sz w:val="20"/>
          <w:szCs w:val="20"/>
        </w:rPr>
        <w:tab/>
      </w:r>
      <w:r w:rsidR="00D67E46" w:rsidRPr="00831A7F">
        <w:rPr>
          <w:rFonts w:asciiTheme="majorHAnsi" w:hAnsiTheme="majorHAnsi"/>
          <w:sz w:val="20"/>
          <w:szCs w:val="20"/>
        </w:rPr>
        <w:t>In view of these considerations, and after examining the factual and legal elements set forth by the parties, the IACHR considers that the petitioner’s claims are not manifestly unfounded and require a study on the merits, since the alleged facts, if corroborated, may characterize violations of rights established in articles</w:t>
      </w:r>
      <w:r w:rsidRPr="00831A7F">
        <w:rPr>
          <w:rFonts w:asciiTheme="majorHAnsi" w:hAnsiTheme="majorHAnsi"/>
          <w:sz w:val="20"/>
          <w:szCs w:val="20"/>
        </w:rPr>
        <w:t xml:space="preserve"> </w:t>
      </w:r>
      <w:r w:rsidR="00D67E46" w:rsidRPr="00831A7F">
        <w:rPr>
          <w:rFonts w:asciiTheme="majorHAnsi" w:hAnsiTheme="majorHAnsi"/>
          <w:bCs/>
          <w:sz w:val="20"/>
          <w:szCs w:val="20"/>
          <w:bdr w:val="none" w:sz="0" w:space="0" w:color="auto" w:frame="1"/>
        </w:rPr>
        <w:t>3 (</w:t>
      </w:r>
      <w:r w:rsidR="006D33E4">
        <w:rPr>
          <w:rFonts w:asciiTheme="majorHAnsi" w:hAnsiTheme="majorHAnsi"/>
          <w:bCs/>
          <w:sz w:val="20"/>
          <w:szCs w:val="20"/>
          <w:bdr w:val="none" w:sz="0" w:space="0" w:color="auto" w:frame="1"/>
        </w:rPr>
        <w:t>r</w:t>
      </w:r>
      <w:r w:rsidR="00D67E46" w:rsidRPr="00831A7F">
        <w:rPr>
          <w:rFonts w:asciiTheme="majorHAnsi" w:hAnsiTheme="majorHAnsi"/>
          <w:bCs/>
          <w:sz w:val="20"/>
          <w:szCs w:val="20"/>
          <w:bdr w:val="none" w:sz="0" w:space="0" w:color="auto" w:frame="1"/>
        </w:rPr>
        <w:t xml:space="preserve">ight to </w:t>
      </w:r>
      <w:r w:rsidR="006D33E4">
        <w:rPr>
          <w:rFonts w:asciiTheme="majorHAnsi" w:hAnsiTheme="majorHAnsi"/>
          <w:bCs/>
          <w:sz w:val="20"/>
          <w:szCs w:val="20"/>
          <w:bdr w:val="none" w:sz="0" w:space="0" w:color="auto" w:frame="1"/>
        </w:rPr>
        <w:t>j</w:t>
      </w:r>
      <w:r w:rsidR="00D67E46" w:rsidRPr="00831A7F">
        <w:rPr>
          <w:rFonts w:asciiTheme="majorHAnsi" w:hAnsiTheme="majorHAnsi"/>
          <w:bCs/>
          <w:sz w:val="20"/>
          <w:szCs w:val="20"/>
          <w:bdr w:val="none" w:sz="0" w:space="0" w:color="auto" w:frame="1"/>
        </w:rPr>
        <w:t xml:space="preserve">uridical </w:t>
      </w:r>
      <w:r w:rsidR="006D33E4">
        <w:rPr>
          <w:rFonts w:asciiTheme="majorHAnsi" w:hAnsiTheme="majorHAnsi"/>
          <w:bCs/>
          <w:sz w:val="20"/>
          <w:szCs w:val="20"/>
          <w:bdr w:val="none" w:sz="0" w:space="0" w:color="auto" w:frame="1"/>
        </w:rPr>
        <w:t>p</w:t>
      </w:r>
      <w:r w:rsidR="00D67E46" w:rsidRPr="00831A7F">
        <w:rPr>
          <w:rFonts w:asciiTheme="majorHAnsi" w:hAnsiTheme="majorHAnsi"/>
          <w:bCs/>
          <w:sz w:val="20"/>
          <w:szCs w:val="20"/>
          <w:bdr w:val="none" w:sz="0" w:space="0" w:color="auto" w:frame="1"/>
        </w:rPr>
        <w:t xml:space="preserve">ersonality), 4 (life), </w:t>
      </w:r>
      <w:r w:rsidR="00D67E46" w:rsidRPr="00831A7F">
        <w:rPr>
          <w:rFonts w:asciiTheme="majorHAnsi" w:hAnsiTheme="majorHAnsi"/>
          <w:bCs/>
          <w:sz w:val="20"/>
          <w:szCs w:val="20"/>
        </w:rPr>
        <w:t>5 (</w:t>
      </w:r>
      <w:r w:rsidR="004C4C1B">
        <w:rPr>
          <w:rFonts w:asciiTheme="majorHAnsi" w:hAnsiTheme="majorHAnsi"/>
          <w:bCs/>
          <w:sz w:val="20"/>
          <w:szCs w:val="20"/>
        </w:rPr>
        <w:t>human treatment</w:t>
      </w:r>
      <w:r w:rsidR="00D67E46" w:rsidRPr="00831A7F">
        <w:rPr>
          <w:rFonts w:asciiTheme="majorHAnsi" w:hAnsiTheme="majorHAnsi"/>
          <w:bCs/>
          <w:sz w:val="20"/>
          <w:szCs w:val="20"/>
        </w:rPr>
        <w:t>)</w:t>
      </w:r>
      <w:r w:rsidR="00D67E46" w:rsidRPr="00831A7F">
        <w:rPr>
          <w:rFonts w:asciiTheme="majorHAnsi" w:hAnsiTheme="majorHAnsi"/>
          <w:bCs/>
          <w:sz w:val="20"/>
          <w:szCs w:val="20"/>
          <w:bdr w:val="none" w:sz="0" w:space="0" w:color="auto" w:frame="1"/>
        </w:rPr>
        <w:t xml:space="preserve">, 7 (personal </w:t>
      </w:r>
      <w:r w:rsidR="00D67E46">
        <w:rPr>
          <w:rFonts w:asciiTheme="majorHAnsi" w:hAnsiTheme="majorHAnsi"/>
          <w:bCs/>
          <w:sz w:val="20"/>
          <w:szCs w:val="20"/>
          <w:bdr w:val="none" w:sz="0" w:space="0" w:color="auto" w:frame="1"/>
        </w:rPr>
        <w:t>liberty</w:t>
      </w:r>
      <w:r w:rsidR="00D67E46" w:rsidRPr="00831A7F">
        <w:rPr>
          <w:rFonts w:asciiTheme="majorHAnsi" w:hAnsiTheme="majorHAnsi"/>
          <w:bCs/>
          <w:sz w:val="20"/>
          <w:szCs w:val="20"/>
          <w:bdr w:val="none" w:sz="0" w:space="0" w:color="auto" w:frame="1"/>
        </w:rPr>
        <w:t>)</w:t>
      </w:r>
      <w:r w:rsidR="00D67E46" w:rsidRPr="00831A7F">
        <w:rPr>
          <w:rFonts w:asciiTheme="majorHAnsi" w:hAnsiTheme="majorHAnsi"/>
          <w:bCs/>
          <w:sz w:val="20"/>
          <w:szCs w:val="20"/>
        </w:rPr>
        <w:t xml:space="preserve">, 8 (fair trial), 11 (honor and dignity), 24 (equality before the law) and 25 (judicial protection) </w:t>
      </w:r>
      <w:r w:rsidR="00366BED">
        <w:rPr>
          <w:rFonts w:asciiTheme="majorHAnsi" w:hAnsiTheme="majorHAnsi"/>
          <w:bCs/>
          <w:sz w:val="20"/>
          <w:szCs w:val="20"/>
        </w:rPr>
        <w:t xml:space="preserve">of the </w:t>
      </w:r>
      <w:r w:rsidRPr="00831A7F">
        <w:rPr>
          <w:rFonts w:asciiTheme="majorHAnsi" w:hAnsiTheme="majorHAnsi"/>
          <w:bCs/>
          <w:sz w:val="20"/>
          <w:szCs w:val="20"/>
        </w:rPr>
        <w:t>American</w:t>
      </w:r>
      <w:r w:rsidR="00D67E46" w:rsidRPr="00D67E46">
        <w:rPr>
          <w:rFonts w:asciiTheme="majorHAnsi" w:hAnsiTheme="majorHAnsi"/>
          <w:bCs/>
          <w:sz w:val="20"/>
          <w:szCs w:val="20"/>
        </w:rPr>
        <w:t xml:space="preserve"> </w:t>
      </w:r>
      <w:r w:rsidR="00D67E46">
        <w:rPr>
          <w:rFonts w:asciiTheme="majorHAnsi" w:hAnsiTheme="majorHAnsi"/>
          <w:bCs/>
          <w:sz w:val="20"/>
          <w:szCs w:val="20"/>
        </w:rPr>
        <w:t>Convention</w:t>
      </w:r>
      <w:r w:rsidRPr="00831A7F">
        <w:rPr>
          <w:rFonts w:asciiTheme="majorHAnsi" w:hAnsiTheme="majorHAnsi"/>
          <w:bCs/>
          <w:sz w:val="20"/>
          <w:szCs w:val="20"/>
        </w:rPr>
        <w:t xml:space="preserve">, </w:t>
      </w:r>
      <w:r w:rsidR="00D67E46">
        <w:rPr>
          <w:rFonts w:asciiTheme="majorHAnsi" w:hAnsiTheme="majorHAnsi"/>
          <w:bCs/>
          <w:sz w:val="20"/>
          <w:szCs w:val="20"/>
        </w:rPr>
        <w:t>to the detriment of</w:t>
      </w:r>
      <w:r w:rsidRPr="00831A7F">
        <w:rPr>
          <w:rFonts w:asciiTheme="majorHAnsi" w:hAnsiTheme="majorHAnsi"/>
          <w:bCs/>
          <w:sz w:val="20"/>
          <w:szCs w:val="20"/>
        </w:rPr>
        <w:t xml:space="preserve"> Jorge Alberto Rodríguez Romero</w:t>
      </w:r>
      <w:r w:rsidR="00BB7D8D">
        <w:rPr>
          <w:rFonts w:asciiTheme="majorHAnsi" w:hAnsiTheme="majorHAnsi"/>
          <w:bCs/>
          <w:sz w:val="20"/>
          <w:szCs w:val="20"/>
        </w:rPr>
        <w:t xml:space="preserve"> and </w:t>
      </w:r>
      <w:r w:rsidRPr="00831A7F">
        <w:rPr>
          <w:rFonts w:asciiTheme="majorHAnsi" w:hAnsiTheme="majorHAnsi"/>
          <w:bCs/>
          <w:sz w:val="20"/>
          <w:szCs w:val="20"/>
        </w:rPr>
        <w:t>Francisco Milton Romero Sequeira,</w:t>
      </w:r>
      <w:r w:rsidR="00BB7D8D">
        <w:rPr>
          <w:rFonts w:asciiTheme="majorHAnsi" w:hAnsiTheme="majorHAnsi"/>
          <w:bCs/>
          <w:sz w:val="20"/>
          <w:szCs w:val="20"/>
        </w:rPr>
        <w:t xml:space="preserve"> and </w:t>
      </w:r>
      <w:r w:rsidR="00D67E46">
        <w:rPr>
          <w:rFonts w:asciiTheme="majorHAnsi" w:hAnsiTheme="majorHAnsi"/>
          <w:bCs/>
          <w:sz w:val="20"/>
          <w:szCs w:val="20"/>
        </w:rPr>
        <w:t>their relatives</w:t>
      </w:r>
      <w:r w:rsidRPr="00831A7F">
        <w:rPr>
          <w:rFonts w:asciiTheme="majorHAnsi" w:hAnsiTheme="majorHAnsi"/>
          <w:bCs/>
          <w:sz w:val="20"/>
          <w:szCs w:val="20"/>
        </w:rPr>
        <w:t>: Teresa de Jesús Romero de Rodríguez, Melisa Guadalupe Rodríguez Romero</w:t>
      </w:r>
      <w:r w:rsidR="00BB7D8D">
        <w:rPr>
          <w:rFonts w:asciiTheme="majorHAnsi" w:hAnsiTheme="majorHAnsi"/>
          <w:bCs/>
          <w:sz w:val="20"/>
          <w:szCs w:val="20"/>
        </w:rPr>
        <w:t xml:space="preserve"> and </w:t>
      </w:r>
      <w:r w:rsidRPr="00831A7F">
        <w:rPr>
          <w:rFonts w:asciiTheme="majorHAnsi" w:hAnsiTheme="majorHAnsi"/>
          <w:bCs/>
          <w:sz w:val="20"/>
          <w:szCs w:val="20"/>
        </w:rPr>
        <w:t xml:space="preserve">Jimmy Francisco Ortiz Rodríguez, </w:t>
      </w:r>
      <w:r w:rsidR="00D67E46">
        <w:rPr>
          <w:rFonts w:asciiTheme="majorHAnsi" w:hAnsiTheme="majorHAnsi"/>
          <w:bCs/>
          <w:sz w:val="20"/>
          <w:szCs w:val="20"/>
        </w:rPr>
        <w:t>in the terms of the present report</w:t>
      </w:r>
      <w:r w:rsidRPr="00831A7F">
        <w:rPr>
          <w:rFonts w:asciiTheme="majorHAnsi" w:hAnsiTheme="majorHAnsi"/>
          <w:bCs/>
          <w:sz w:val="20"/>
          <w:szCs w:val="20"/>
        </w:rPr>
        <w:t>.</w:t>
      </w:r>
    </w:p>
    <w:p w14:paraId="3BA12ED6" w14:textId="40E1156A" w:rsidR="00315D43" w:rsidRPr="00831A7F" w:rsidRDefault="00315D43" w:rsidP="00315D43">
      <w:pPr>
        <w:suppressAutoHyphens/>
        <w:spacing w:after="240"/>
        <w:ind w:firstLine="720"/>
        <w:jc w:val="both"/>
        <w:rPr>
          <w:rFonts w:asciiTheme="majorHAnsi" w:hAnsiTheme="majorHAnsi"/>
          <w:bCs/>
          <w:sz w:val="20"/>
          <w:szCs w:val="20"/>
        </w:rPr>
      </w:pPr>
      <w:r w:rsidRPr="00831A7F">
        <w:rPr>
          <w:rFonts w:asciiTheme="majorHAnsi" w:hAnsiTheme="majorHAnsi"/>
          <w:bCs/>
          <w:sz w:val="20"/>
          <w:szCs w:val="20"/>
        </w:rPr>
        <w:t>14.</w:t>
      </w:r>
      <w:r w:rsidRPr="00831A7F">
        <w:rPr>
          <w:rFonts w:asciiTheme="majorHAnsi" w:hAnsiTheme="majorHAnsi"/>
          <w:bCs/>
          <w:sz w:val="20"/>
          <w:szCs w:val="20"/>
        </w:rPr>
        <w:tab/>
      </w:r>
      <w:r w:rsidR="00E96E94">
        <w:rPr>
          <w:rFonts w:asciiTheme="majorHAnsi" w:hAnsiTheme="majorHAnsi"/>
          <w:bCs/>
          <w:sz w:val="20"/>
          <w:szCs w:val="20"/>
        </w:rPr>
        <w:t xml:space="preserve">The </w:t>
      </w:r>
      <w:r w:rsidR="000D00B0" w:rsidRPr="00831A7F">
        <w:rPr>
          <w:rFonts w:asciiTheme="majorHAnsi" w:hAnsiTheme="majorHAnsi"/>
          <w:bCs/>
          <w:sz w:val="20"/>
          <w:szCs w:val="20"/>
        </w:rPr>
        <w:t>Inter</w:t>
      </w:r>
      <w:r w:rsidR="000D00B0">
        <w:rPr>
          <w:rFonts w:asciiTheme="majorHAnsi" w:hAnsiTheme="majorHAnsi"/>
          <w:bCs/>
          <w:sz w:val="20"/>
          <w:szCs w:val="20"/>
        </w:rPr>
        <w:t>-A</w:t>
      </w:r>
      <w:r w:rsidR="000D00B0" w:rsidRPr="00831A7F">
        <w:rPr>
          <w:rFonts w:asciiTheme="majorHAnsi" w:hAnsiTheme="majorHAnsi"/>
          <w:bCs/>
          <w:sz w:val="20"/>
          <w:szCs w:val="20"/>
        </w:rPr>
        <w:t xml:space="preserve">merican </w:t>
      </w:r>
      <w:r w:rsidR="00E96E94">
        <w:rPr>
          <w:rFonts w:asciiTheme="majorHAnsi" w:hAnsiTheme="majorHAnsi"/>
          <w:bCs/>
          <w:sz w:val="20"/>
          <w:szCs w:val="20"/>
        </w:rPr>
        <w:t>Commission</w:t>
      </w:r>
      <w:r w:rsidRPr="00831A7F">
        <w:rPr>
          <w:rFonts w:asciiTheme="majorHAnsi" w:hAnsiTheme="majorHAnsi"/>
          <w:bCs/>
          <w:sz w:val="20"/>
          <w:szCs w:val="20"/>
        </w:rPr>
        <w:t xml:space="preserve"> ha</w:t>
      </w:r>
      <w:r w:rsidR="000D00B0">
        <w:rPr>
          <w:rFonts w:asciiTheme="majorHAnsi" w:hAnsiTheme="majorHAnsi"/>
          <w:bCs/>
          <w:sz w:val="20"/>
          <w:szCs w:val="20"/>
        </w:rPr>
        <w:t>s</w:t>
      </w:r>
      <w:r w:rsidRPr="00831A7F">
        <w:rPr>
          <w:rFonts w:asciiTheme="majorHAnsi" w:hAnsiTheme="majorHAnsi"/>
          <w:bCs/>
          <w:sz w:val="20"/>
          <w:szCs w:val="20"/>
        </w:rPr>
        <w:t xml:space="preserve"> </w:t>
      </w:r>
      <w:r w:rsidR="000D00B0">
        <w:rPr>
          <w:rFonts w:asciiTheme="majorHAnsi" w:hAnsiTheme="majorHAnsi"/>
          <w:bCs/>
          <w:sz w:val="20"/>
          <w:szCs w:val="20"/>
        </w:rPr>
        <w:t>previously established that</w:t>
      </w:r>
      <w:r w:rsidRPr="00831A7F">
        <w:rPr>
          <w:rFonts w:asciiTheme="majorHAnsi" w:hAnsiTheme="majorHAnsi"/>
          <w:bCs/>
          <w:sz w:val="20"/>
          <w:szCs w:val="20"/>
        </w:rPr>
        <w:t xml:space="preserve">, </w:t>
      </w:r>
      <w:r w:rsidR="000D00B0">
        <w:rPr>
          <w:rFonts w:asciiTheme="majorHAnsi" w:hAnsiTheme="majorHAnsi"/>
          <w:bCs/>
          <w:sz w:val="20"/>
          <w:szCs w:val="20"/>
        </w:rPr>
        <w:t>once the</w:t>
      </w:r>
      <w:r w:rsidRPr="00831A7F">
        <w:rPr>
          <w:rFonts w:asciiTheme="majorHAnsi" w:hAnsiTheme="majorHAnsi"/>
          <w:bCs/>
          <w:sz w:val="20"/>
          <w:szCs w:val="20"/>
        </w:rPr>
        <w:t xml:space="preserve"> </w:t>
      </w:r>
      <w:r w:rsidR="000D00B0">
        <w:rPr>
          <w:rFonts w:asciiTheme="majorHAnsi" w:hAnsiTheme="majorHAnsi"/>
          <w:bCs/>
          <w:sz w:val="20"/>
          <w:szCs w:val="20"/>
        </w:rPr>
        <w:t>American Convention</w:t>
      </w:r>
      <w:r w:rsidRPr="00831A7F">
        <w:rPr>
          <w:rFonts w:asciiTheme="majorHAnsi" w:hAnsiTheme="majorHAnsi"/>
          <w:bCs/>
          <w:sz w:val="20"/>
          <w:szCs w:val="20"/>
        </w:rPr>
        <w:t xml:space="preserve"> </w:t>
      </w:r>
      <w:r w:rsidR="000D00B0">
        <w:rPr>
          <w:rFonts w:asciiTheme="majorHAnsi" w:hAnsiTheme="majorHAnsi"/>
          <w:bCs/>
          <w:sz w:val="20"/>
          <w:szCs w:val="20"/>
        </w:rPr>
        <w:t>comes into force in a State</w:t>
      </w:r>
      <w:r w:rsidRPr="00831A7F">
        <w:rPr>
          <w:rFonts w:asciiTheme="majorHAnsi" w:hAnsiTheme="majorHAnsi"/>
          <w:bCs/>
          <w:sz w:val="20"/>
          <w:szCs w:val="20"/>
        </w:rPr>
        <w:t xml:space="preserve">, </w:t>
      </w:r>
      <w:r w:rsidR="000D00B0">
        <w:rPr>
          <w:rFonts w:asciiTheme="majorHAnsi" w:hAnsiTheme="majorHAnsi"/>
          <w:bCs/>
          <w:sz w:val="20"/>
          <w:szCs w:val="20"/>
        </w:rPr>
        <w:t>it is the latter and not the</w:t>
      </w:r>
      <w:r w:rsidR="00D662A5">
        <w:rPr>
          <w:rFonts w:asciiTheme="majorHAnsi" w:hAnsiTheme="majorHAnsi"/>
          <w:bCs/>
          <w:sz w:val="20"/>
          <w:szCs w:val="20"/>
        </w:rPr>
        <w:t xml:space="preserve"> Declaration</w:t>
      </w:r>
      <w:r w:rsidRPr="00831A7F">
        <w:rPr>
          <w:rFonts w:asciiTheme="majorHAnsi" w:hAnsiTheme="majorHAnsi"/>
          <w:bCs/>
          <w:sz w:val="20"/>
          <w:szCs w:val="20"/>
        </w:rPr>
        <w:t xml:space="preserve"> </w:t>
      </w:r>
      <w:r w:rsidR="000D00B0">
        <w:rPr>
          <w:rFonts w:asciiTheme="majorHAnsi" w:hAnsiTheme="majorHAnsi"/>
          <w:bCs/>
          <w:sz w:val="20"/>
          <w:szCs w:val="20"/>
        </w:rPr>
        <w:t>which becomes the primary source</w:t>
      </w:r>
      <w:r w:rsidRPr="00831A7F">
        <w:rPr>
          <w:rFonts w:asciiTheme="majorHAnsi" w:hAnsiTheme="majorHAnsi"/>
          <w:bCs/>
          <w:sz w:val="20"/>
          <w:szCs w:val="20"/>
        </w:rPr>
        <w:t xml:space="preserve"> </w:t>
      </w:r>
      <w:r w:rsidR="000D00B0">
        <w:rPr>
          <w:rFonts w:asciiTheme="majorHAnsi" w:hAnsiTheme="majorHAnsi"/>
          <w:bCs/>
          <w:sz w:val="20"/>
          <w:szCs w:val="20"/>
        </w:rPr>
        <w:t>of applicable law for</w:t>
      </w:r>
      <w:r w:rsidRPr="00831A7F">
        <w:rPr>
          <w:rFonts w:asciiTheme="majorHAnsi" w:hAnsiTheme="majorHAnsi"/>
          <w:bCs/>
          <w:sz w:val="20"/>
          <w:szCs w:val="20"/>
        </w:rPr>
        <w:t xml:space="preserve"> </w:t>
      </w:r>
      <w:r w:rsidR="00E96E94">
        <w:rPr>
          <w:rFonts w:asciiTheme="majorHAnsi" w:hAnsiTheme="majorHAnsi"/>
          <w:bCs/>
          <w:sz w:val="20"/>
          <w:szCs w:val="20"/>
        </w:rPr>
        <w:t>the Commission</w:t>
      </w:r>
      <w:r w:rsidRPr="00831A7F">
        <w:rPr>
          <w:rFonts w:asciiTheme="majorHAnsi" w:hAnsiTheme="majorHAnsi"/>
          <w:bCs/>
          <w:sz w:val="20"/>
          <w:szCs w:val="20"/>
        </w:rPr>
        <w:t xml:space="preserve">, </w:t>
      </w:r>
      <w:r w:rsidR="000D00B0">
        <w:rPr>
          <w:rFonts w:asciiTheme="majorHAnsi" w:hAnsiTheme="majorHAnsi"/>
          <w:bCs/>
          <w:sz w:val="20"/>
          <w:szCs w:val="20"/>
        </w:rPr>
        <w:t>as long as the</w:t>
      </w:r>
      <w:r w:rsidRPr="00831A7F">
        <w:rPr>
          <w:rFonts w:asciiTheme="majorHAnsi" w:hAnsiTheme="majorHAnsi"/>
          <w:bCs/>
          <w:sz w:val="20"/>
          <w:szCs w:val="20"/>
        </w:rPr>
        <w:t xml:space="preserve"> </w:t>
      </w:r>
      <w:r w:rsidR="00A5223F">
        <w:rPr>
          <w:rFonts w:asciiTheme="majorHAnsi" w:hAnsiTheme="majorHAnsi"/>
          <w:bCs/>
          <w:sz w:val="20"/>
          <w:szCs w:val="20"/>
        </w:rPr>
        <w:t>petition</w:t>
      </w:r>
      <w:r w:rsidRPr="00831A7F">
        <w:rPr>
          <w:rFonts w:asciiTheme="majorHAnsi" w:hAnsiTheme="majorHAnsi"/>
          <w:bCs/>
          <w:sz w:val="20"/>
          <w:szCs w:val="20"/>
        </w:rPr>
        <w:t xml:space="preserve"> </w:t>
      </w:r>
      <w:r w:rsidR="000D00B0">
        <w:rPr>
          <w:rFonts w:asciiTheme="majorHAnsi" w:hAnsiTheme="majorHAnsi"/>
          <w:bCs/>
          <w:sz w:val="20"/>
          <w:szCs w:val="20"/>
        </w:rPr>
        <w:t xml:space="preserve">refers to the alleged violation of </w:t>
      </w:r>
      <w:r w:rsidR="000D00B0" w:rsidRPr="00831A7F">
        <w:rPr>
          <w:rFonts w:asciiTheme="majorHAnsi" w:hAnsiTheme="majorHAnsi"/>
          <w:bCs/>
          <w:sz w:val="20"/>
          <w:szCs w:val="20"/>
        </w:rPr>
        <w:t xml:space="preserve">identical </w:t>
      </w:r>
      <w:r w:rsidR="000D00B0">
        <w:rPr>
          <w:rFonts w:asciiTheme="majorHAnsi" w:hAnsiTheme="majorHAnsi"/>
          <w:bCs/>
          <w:sz w:val="20"/>
          <w:szCs w:val="20"/>
        </w:rPr>
        <w:t>rights</w:t>
      </w:r>
      <w:r w:rsidRPr="00831A7F">
        <w:rPr>
          <w:rFonts w:asciiTheme="majorHAnsi" w:hAnsiTheme="majorHAnsi"/>
          <w:bCs/>
          <w:sz w:val="20"/>
          <w:szCs w:val="20"/>
        </w:rPr>
        <w:t xml:space="preserve"> </w:t>
      </w:r>
      <w:r w:rsidR="000D00B0">
        <w:rPr>
          <w:rFonts w:asciiTheme="majorHAnsi" w:hAnsiTheme="majorHAnsi"/>
          <w:bCs/>
          <w:sz w:val="20"/>
          <w:szCs w:val="20"/>
        </w:rPr>
        <w:t>i</w:t>
      </w:r>
      <w:r w:rsidRPr="00831A7F">
        <w:rPr>
          <w:rFonts w:asciiTheme="majorHAnsi" w:hAnsiTheme="majorHAnsi"/>
          <w:bCs/>
          <w:sz w:val="20"/>
          <w:szCs w:val="20"/>
        </w:rPr>
        <w:t xml:space="preserve">n </w:t>
      </w:r>
      <w:r w:rsidR="000D00B0">
        <w:rPr>
          <w:rFonts w:asciiTheme="majorHAnsi" w:hAnsiTheme="majorHAnsi"/>
          <w:bCs/>
          <w:sz w:val="20"/>
          <w:szCs w:val="20"/>
        </w:rPr>
        <w:t>both</w:t>
      </w:r>
      <w:r w:rsidRPr="00831A7F">
        <w:rPr>
          <w:rFonts w:asciiTheme="majorHAnsi" w:hAnsiTheme="majorHAnsi"/>
          <w:bCs/>
          <w:sz w:val="20"/>
          <w:szCs w:val="20"/>
        </w:rPr>
        <w:t xml:space="preserve"> instruments</w:t>
      </w:r>
      <w:r w:rsidR="00BB7D8D">
        <w:rPr>
          <w:rFonts w:asciiTheme="majorHAnsi" w:hAnsiTheme="majorHAnsi"/>
          <w:bCs/>
          <w:sz w:val="20"/>
          <w:szCs w:val="20"/>
        </w:rPr>
        <w:t xml:space="preserve"> and </w:t>
      </w:r>
      <w:r w:rsidR="000D00B0">
        <w:rPr>
          <w:rFonts w:asciiTheme="majorHAnsi" w:hAnsiTheme="majorHAnsi"/>
          <w:bCs/>
          <w:sz w:val="20"/>
          <w:szCs w:val="20"/>
        </w:rPr>
        <w:t>does not verse about a</w:t>
      </w:r>
      <w:r w:rsidRPr="00831A7F">
        <w:rPr>
          <w:rFonts w:asciiTheme="majorHAnsi" w:hAnsiTheme="majorHAnsi"/>
          <w:bCs/>
          <w:sz w:val="20"/>
          <w:szCs w:val="20"/>
        </w:rPr>
        <w:t xml:space="preserve"> </w:t>
      </w:r>
      <w:r w:rsidR="0072691E">
        <w:rPr>
          <w:rFonts w:asciiTheme="majorHAnsi" w:hAnsiTheme="majorHAnsi"/>
          <w:bCs/>
          <w:sz w:val="20"/>
          <w:szCs w:val="20"/>
        </w:rPr>
        <w:t>situation</w:t>
      </w:r>
      <w:r w:rsidRPr="00831A7F">
        <w:rPr>
          <w:rFonts w:asciiTheme="majorHAnsi" w:hAnsiTheme="majorHAnsi"/>
          <w:bCs/>
          <w:sz w:val="20"/>
          <w:szCs w:val="20"/>
        </w:rPr>
        <w:t xml:space="preserve"> </w:t>
      </w:r>
      <w:r w:rsidR="000D00B0">
        <w:rPr>
          <w:rFonts w:asciiTheme="majorHAnsi" w:hAnsiTheme="majorHAnsi"/>
          <w:bCs/>
          <w:sz w:val="20"/>
          <w:szCs w:val="20"/>
        </w:rPr>
        <w:t>of</w:t>
      </w:r>
      <w:r w:rsidRPr="00831A7F">
        <w:rPr>
          <w:rFonts w:asciiTheme="majorHAnsi" w:hAnsiTheme="majorHAnsi"/>
          <w:bCs/>
          <w:sz w:val="20"/>
          <w:szCs w:val="20"/>
        </w:rPr>
        <w:t xml:space="preserve"> continu</w:t>
      </w:r>
      <w:r w:rsidR="000D00B0">
        <w:rPr>
          <w:rFonts w:asciiTheme="majorHAnsi" w:hAnsiTheme="majorHAnsi"/>
          <w:bCs/>
          <w:sz w:val="20"/>
          <w:szCs w:val="20"/>
        </w:rPr>
        <w:t>ous violation</w:t>
      </w:r>
      <w:r w:rsidRPr="00831A7F">
        <w:rPr>
          <w:rFonts w:asciiTheme="majorHAnsi" w:hAnsiTheme="majorHAnsi"/>
          <w:bCs/>
          <w:sz w:val="20"/>
          <w:szCs w:val="20"/>
        </w:rPr>
        <w:t xml:space="preserve">. </w:t>
      </w:r>
      <w:r w:rsidR="000D00B0">
        <w:rPr>
          <w:rFonts w:asciiTheme="majorHAnsi" w:hAnsiTheme="majorHAnsi"/>
          <w:bCs/>
          <w:sz w:val="20"/>
          <w:szCs w:val="20"/>
        </w:rPr>
        <w:t xml:space="preserve">In the instant case, </w:t>
      </w:r>
      <w:r w:rsidRPr="00831A7F">
        <w:rPr>
          <w:rFonts w:asciiTheme="majorHAnsi" w:hAnsiTheme="majorHAnsi"/>
          <w:bCs/>
          <w:sz w:val="20"/>
          <w:szCs w:val="20"/>
        </w:rPr>
        <w:t>articles V</w:t>
      </w:r>
      <w:r w:rsidR="00BB7D8D">
        <w:rPr>
          <w:rFonts w:asciiTheme="majorHAnsi" w:hAnsiTheme="majorHAnsi"/>
          <w:bCs/>
          <w:sz w:val="20"/>
          <w:szCs w:val="20"/>
        </w:rPr>
        <w:t xml:space="preserve"> and </w:t>
      </w:r>
      <w:r w:rsidRPr="00831A7F">
        <w:rPr>
          <w:rFonts w:asciiTheme="majorHAnsi" w:hAnsiTheme="majorHAnsi"/>
          <w:bCs/>
          <w:sz w:val="20"/>
          <w:szCs w:val="20"/>
        </w:rPr>
        <w:t xml:space="preserve">XVIII </w:t>
      </w:r>
      <w:r w:rsidR="000D00B0">
        <w:rPr>
          <w:rFonts w:asciiTheme="majorHAnsi" w:hAnsiTheme="majorHAnsi"/>
          <w:bCs/>
          <w:sz w:val="20"/>
          <w:szCs w:val="20"/>
        </w:rPr>
        <w:t>of</w:t>
      </w:r>
      <w:r w:rsidRPr="00831A7F">
        <w:rPr>
          <w:rFonts w:asciiTheme="majorHAnsi" w:hAnsiTheme="majorHAnsi"/>
          <w:bCs/>
          <w:sz w:val="20"/>
          <w:szCs w:val="20"/>
        </w:rPr>
        <w:t xml:space="preserve"> </w:t>
      </w:r>
      <w:r w:rsidR="00D662A5">
        <w:rPr>
          <w:rFonts w:asciiTheme="majorHAnsi" w:hAnsiTheme="majorHAnsi"/>
          <w:bCs/>
          <w:sz w:val="20"/>
          <w:szCs w:val="20"/>
        </w:rPr>
        <w:t>the Declaration</w:t>
      </w:r>
      <w:r w:rsidRPr="00831A7F">
        <w:rPr>
          <w:rFonts w:asciiTheme="majorHAnsi" w:hAnsiTheme="majorHAnsi"/>
          <w:bCs/>
          <w:sz w:val="20"/>
          <w:szCs w:val="20"/>
        </w:rPr>
        <w:t xml:space="preserve"> </w:t>
      </w:r>
      <w:r w:rsidR="000D00B0">
        <w:rPr>
          <w:rFonts w:asciiTheme="majorHAnsi" w:hAnsiTheme="majorHAnsi"/>
          <w:bCs/>
          <w:sz w:val="20"/>
          <w:szCs w:val="20"/>
        </w:rPr>
        <w:t>to which</w:t>
      </w:r>
      <w:r w:rsidRPr="00831A7F">
        <w:rPr>
          <w:rFonts w:asciiTheme="majorHAnsi" w:hAnsiTheme="majorHAnsi"/>
          <w:bCs/>
          <w:sz w:val="20"/>
          <w:szCs w:val="20"/>
        </w:rPr>
        <w:t xml:space="preserve"> </w:t>
      </w:r>
      <w:r w:rsidR="00BB7D8D">
        <w:rPr>
          <w:rFonts w:asciiTheme="majorHAnsi" w:hAnsiTheme="majorHAnsi"/>
          <w:bCs/>
          <w:sz w:val="20"/>
          <w:szCs w:val="20"/>
        </w:rPr>
        <w:t>the petitioner</w:t>
      </w:r>
      <w:r w:rsidRPr="00831A7F">
        <w:rPr>
          <w:rFonts w:asciiTheme="majorHAnsi" w:hAnsiTheme="majorHAnsi"/>
          <w:bCs/>
          <w:sz w:val="20"/>
          <w:szCs w:val="20"/>
        </w:rPr>
        <w:t xml:space="preserve"> </w:t>
      </w:r>
      <w:r w:rsidR="000D00B0">
        <w:rPr>
          <w:rFonts w:asciiTheme="majorHAnsi" w:hAnsiTheme="majorHAnsi"/>
          <w:bCs/>
          <w:sz w:val="20"/>
          <w:szCs w:val="20"/>
        </w:rPr>
        <w:t xml:space="preserve">refers are </w:t>
      </w:r>
      <w:r w:rsidR="000D00B0" w:rsidRPr="00831A7F">
        <w:rPr>
          <w:rFonts w:asciiTheme="majorHAnsi" w:hAnsiTheme="majorHAnsi"/>
          <w:bCs/>
          <w:sz w:val="20"/>
          <w:szCs w:val="20"/>
        </w:rPr>
        <w:t>identical</w:t>
      </w:r>
      <w:r w:rsidRPr="00831A7F">
        <w:rPr>
          <w:rFonts w:asciiTheme="majorHAnsi" w:hAnsiTheme="majorHAnsi"/>
          <w:bCs/>
          <w:sz w:val="20"/>
          <w:szCs w:val="20"/>
        </w:rPr>
        <w:t xml:space="preserve"> </w:t>
      </w:r>
      <w:r w:rsidR="000D00B0">
        <w:rPr>
          <w:rFonts w:asciiTheme="majorHAnsi" w:hAnsiTheme="majorHAnsi"/>
          <w:bCs/>
          <w:sz w:val="20"/>
          <w:szCs w:val="20"/>
        </w:rPr>
        <w:t>to</w:t>
      </w:r>
      <w:r w:rsidRPr="00831A7F">
        <w:rPr>
          <w:rFonts w:asciiTheme="majorHAnsi" w:hAnsiTheme="majorHAnsi"/>
          <w:bCs/>
          <w:sz w:val="20"/>
          <w:szCs w:val="20"/>
        </w:rPr>
        <w:t xml:space="preserve"> articles 8, 11</w:t>
      </w:r>
      <w:r w:rsidR="00BB7D8D">
        <w:rPr>
          <w:rFonts w:asciiTheme="majorHAnsi" w:hAnsiTheme="majorHAnsi"/>
          <w:bCs/>
          <w:sz w:val="20"/>
          <w:szCs w:val="20"/>
        </w:rPr>
        <w:t xml:space="preserve"> and </w:t>
      </w:r>
      <w:r w:rsidRPr="00831A7F">
        <w:rPr>
          <w:rFonts w:asciiTheme="majorHAnsi" w:hAnsiTheme="majorHAnsi"/>
          <w:bCs/>
          <w:sz w:val="20"/>
          <w:szCs w:val="20"/>
        </w:rPr>
        <w:t xml:space="preserve">25 </w:t>
      </w:r>
      <w:r w:rsidR="000D00B0">
        <w:rPr>
          <w:rFonts w:asciiTheme="majorHAnsi" w:hAnsiTheme="majorHAnsi"/>
          <w:bCs/>
          <w:sz w:val="20"/>
          <w:szCs w:val="20"/>
        </w:rPr>
        <w:t>of the</w:t>
      </w:r>
      <w:r w:rsidRPr="00831A7F">
        <w:rPr>
          <w:rFonts w:asciiTheme="majorHAnsi" w:hAnsiTheme="majorHAnsi"/>
          <w:bCs/>
          <w:sz w:val="20"/>
          <w:szCs w:val="20"/>
        </w:rPr>
        <w:t xml:space="preserve"> </w:t>
      </w:r>
      <w:r w:rsidR="000D00B0" w:rsidRPr="00831A7F">
        <w:rPr>
          <w:rFonts w:asciiTheme="majorHAnsi" w:hAnsiTheme="majorHAnsi"/>
          <w:bCs/>
          <w:sz w:val="20"/>
          <w:szCs w:val="20"/>
        </w:rPr>
        <w:lastRenderedPageBreak/>
        <w:t>Convention</w:t>
      </w:r>
      <w:r w:rsidRPr="00831A7F">
        <w:rPr>
          <w:rFonts w:asciiTheme="majorHAnsi" w:hAnsiTheme="majorHAnsi"/>
          <w:bCs/>
          <w:sz w:val="20"/>
          <w:szCs w:val="20"/>
        </w:rPr>
        <w:t>;</w:t>
      </w:r>
      <w:r w:rsidR="00BB7D8D">
        <w:rPr>
          <w:rFonts w:asciiTheme="majorHAnsi" w:hAnsiTheme="majorHAnsi"/>
          <w:bCs/>
          <w:sz w:val="20"/>
          <w:szCs w:val="20"/>
        </w:rPr>
        <w:t xml:space="preserve"> and </w:t>
      </w:r>
      <w:r w:rsidR="000D00B0">
        <w:rPr>
          <w:rFonts w:asciiTheme="majorHAnsi" w:hAnsiTheme="majorHAnsi"/>
          <w:bCs/>
          <w:sz w:val="20"/>
          <w:szCs w:val="20"/>
        </w:rPr>
        <w:t xml:space="preserve">are not applicable since all of the </w:t>
      </w:r>
      <w:r w:rsidR="001C063E">
        <w:rPr>
          <w:rFonts w:asciiTheme="majorHAnsi" w:hAnsiTheme="majorHAnsi"/>
          <w:bCs/>
          <w:sz w:val="20"/>
          <w:szCs w:val="20"/>
        </w:rPr>
        <w:t xml:space="preserve">denounced </w:t>
      </w:r>
      <w:r w:rsidR="000D00B0">
        <w:rPr>
          <w:rFonts w:asciiTheme="majorHAnsi" w:hAnsiTheme="majorHAnsi"/>
          <w:bCs/>
          <w:sz w:val="20"/>
          <w:szCs w:val="20"/>
        </w:rPr>
        <w:t>facts</w:t>
      </w:r>
      <w:r w:rsidR="00D67E46">
        <w:rPr>
          <w:rFonts w:asciiTheme="majorHAnsi" w:hAnsiTheme="majorHAnsi"/>
          <w:bCs/>
          <w:sz w:val="20"/>
          <w:szCs w:val="20"/>
        </w:rPr>
        <w:t xml:space="preserve"> </w:t>
      </w:r>
      <w:r w:rsidR="001C063E">
        <w:rPr>
          <w:rFonts w:asciiTheme="majorHAnsi" w:hAnsiTheme="majorHAnsi"/>
          <w:bCs/>
          <w:sz w:val="20"/>
          <w:szCs w:val="20"/>
        </w:rPr>
        <w:t>occurred as of</w:t>
      </w:r>
      <w:r w:rsidRPr="00831A7F">
        <w:rPr>
          <w:rFonts w:asciiTheme="majorHAnsi" w:hAnsiTheme="majorHAnsi"/>
          <w:bCs/>
          <w:sz w:val="20"/>
          <w:szCs w:val="20"/>
        </w:rPr>
        <w:t xml:space="preserve"> 1981,</w:t>
      </w:r>
      <w:r w:rsidR="00BB7D8D">
        <w:rPr>
          <w:rFonts w:asciiTheme="majorHAnsi" w:hAnsiTheme="majorHAnsi"/>
          <w:bCs/>
          <w:sz w:val="20"/>
          <w:szCs w:val="20"/>
        </w:rPr>
        <w:t xml:space="preserve"> and </w:t>
      </w:r>
      <w:r w:rsidRPr="00831A7F">
        <w:rPr>
          <w:rFonts w:asciiTheme="majorHAnsi" w:hAnsiTheme="majorHAnsi"/>
          <w:bCs/>
          <w:sz w:val="20"/>
          <w:szCs w:val="20"/>
        </w:rPr>
        <w:t xml:space="preserve">El Salvador </w:t>
      </w:r>
      <w:r w:rsidR="001C063E">
        <w:rPr>
          <w:rFonts w:asciiTheme="majorHAnsi" w:hAnsiTheme="majorHAnsi"/>
          <w:bCs/>
          <w:sz w:val="20"/>
          <w:szCs w:val="20"/>
        </w:rPr>
        <w:t>i</w:t>
      </w:r>
      <w:r w:rsidRPr="00831A7F">
        <w:rPr>
          <w:rFonts w:asciiTheme="majorHAnsi" w:hAnsiTheme="majorHAnsi"/>
          <w:bCs/>
          <w:sz w:val="20"/>
          <w:szCs w:val="20"/>
        </w:rPr>
        <w:t xml:space="preserve">s </w:t>
      </w:r>
      <w:r w:rsidR="001C063E">
        <w:rPr>
          <w:rFonts w:asciiTheme="majorHAnsi" w:hAnsiTheme="majorHAnsi"/>
          <w:bCs/>
          <w:sz w:val="20"/>
          <w:szCs w:val="20"/>
        </w:rPr>
        <w:t>a State party to</w:t>
      </w:r>
      <w:r w:rsidR="00366BED">
        <w:rPr>
          <w:rFonts w:asciiTheme="majorHAnsi" w:hAnsiTheme="majorHAnsi"/>
          <w:bCs/>
          <w:sz w:val="20"/>
          <w:szCs w:val="20"/>
        </w:rPr>
        <w:t xml:space="preserve"> the </w:t>
      </w:r>
      <w:r w:rsidRPr="00831A7F">
        <w:rPr>
          <w:rFonts w:asciiTheme="majorHAnsi" w:hAnsiTheme="majorHAnsi"/>
          <w:bCs/>
          <w:sz w:val="20"/>
          <w:szCs w:val="20"/>
        </w:rPr>
        <w:t xml:space="preserve">American </w:t>
      </w:r>
      <w:r w:rsidR="001C063E">
        <w:rPr>
          <w:rFonts w:asciiTheme="majorHAnsi" w:hAnsiTheme="majorHAnsi"/>
          <w:bCs/>
          <w:sz w:val="20"/>
          <w:szCs w:val="20"/>
        </w:rPr>
        <w:t>Convention</w:t>
      </w:r>
      <w:r w:rsidR="001C063E" w:rsidRPr="00831A7F">
        <w:rPr>
          <w:rFonts w:asciiTheme="majorHAnsi" w:hAnsiTheme="majorHAnsi"/>
          <w:bCs/>
          <w:sz w:val="20"/>
          <w:szCs w:val="20"/>
        </w:rPr>
        <w:t xml:space="preserve"> </w:t>
      </w:r>
      <w:r w:rsidR="001C063E">
        <w:rPr>
          <w:rFonts w:asciiTheme="majorHAnsi" w:hAnsiTheme="majorHAnsi"/>
          <w:bCs/>
          <w:sz w:val="20"/>
          <w:szCs w:val="20"/>
        </w:rPr>
        <w:t>since</w:t>
      </w:r>
      <w:r w:rsidRPr="00831A7F">
        <w:rPr>
          <w:rFonts w:asciiTheme="majorHAnsi" w:hAnsiTheme="majorHAnsi"/>
          <w:bCs/>
          <w:sz w:val="20"/>
          <w:szCs w:val="20"/>
        </w:rPr>
        <w:t xml:space="preserve"> 1978. </w:t>
      </w:r>
    </w:p>
    <w:p w14:paraId="548A523A" w14:textId="0F29FB01" w:rsidR="00885183" w:rsidRPr="00831A7F" w:rsidRDefault="00315D43" w:rsidP="00315D43">
      <w:pPr>
        <w:suppressAutoHyphens/>
        <w:spacing w:after="240"/>
        <w:ind w:firstLine="720"/>
        <w:jc w:val="both"/>
        <w:rPr>
          <w:rFonts w:asciiTheme="majorHAnsi" w:hAnsiTheme="majorHAnsi"/>
          <w:bCs/>
          <w:sz w:val="20"/>
          <w:szCs w:val="20"/>
        </w:rPr>
      </w:pPr>
      <w:r w:rsidRPr="00831A7F">
        <w:rPr>
          <w:rFonts w:asciiTheme="majorHAnsi" w:hAnsiTheme="majorHAnsi"/>
          <w:bCs/>
          <w:sz w:val="20"/>
          <w:szCs w:val="20"/>
        </w:rPr>
        <w:t>15.</w:t>
      </w:r>
      <w:r w:rsidRPr="00831A7F">
        <w:rPr>
          <w:rFonts w:asciiTheme="majorHAnsi" w:hAnsiTheme="majorHAnsi"/>
          <w:bCs/>
          <w:sz w:val="20"/>
          <w:szCs w:val="20"/>
        </w:rPr>
        <w:tab/>
      </w:r>
      <w:r w:rsidR="0093273A">
        <w:rPr>
          <w:rFonts w:asciiTheme="majorHAnsi" w:hAnsiTheme="majorHAnsi"/>
          <w:bCs/>
          <w:sz w:val="20"/>
          <w:szCs w:val="20"/>
        </w:rPr>
        <w:t>On the other hand</w:t>
      </w:r>
      <w:r w:rsidRPr="00831A7F">
        <w:rPr>
          <w:rFonts w:asciiTheme="majorHAnsi" w:hAnsiTheme="majorHAnsi"/>
          <w:bCs/>
          <w:sz w:val="20"/>
          <w:szCs w:val="20"/>
        </w:rPr>
        <w:t xml:space="preserve">, </w:t>
      </w:r>
      <w:r w:rsidR="0093273A">
        <w:rPr>
          <w:rFonts w:asciiTheme="majorHAnsi" w:hAnsiTheme="majorHAnsi"/>
          <w:bCs/>
          <w:sz w:val="20"/>
          <w:szCs w:val="20"/>
        </w:rPr>
        <w:t>in regard to the other</w:t>
      </w:r>
      <w:r w:rsidRPr="00831A7F">
        <w:rPr>
          <w:rFonts w:asciiTheme="majorHAnsi" w:hAnsiTheme="majorHAnsi"/>
          <w:bCs/>
          <w:sz w:val="20"/>
          <w:szCs w:val="20"/>
        </w:rPr>
        <w:t xml:space="preserve"> </w:t>
      </w:r>
      <w:r w:rsidR="0093273A" w:rsidRPr="00831A7F">
        <w:rPr>
          <w:rFonts w:asciiTheme="majorHAnsi" w:hAnsiTheme="majorHAnsi"/>
          <w:bCs/>
          <w:sz w:val="20"/>
          <w:szCs w:val="20"/>
        </w:rPr>
        <w:t>interna</w:t>
      </w:r>
      <w:r w:rsidR="0093273A">
        <w:rPr>
          <w:rFonts w:asciiTheme="majorHAnsi" w:hAnsiTheme="majorHAnsi"/>
          <w:bCs/>
          <w:sz w:val="20"/>
          <w:szCs w:val="20"/>
        </w:rPr>
        <w:t>t</w:t>
      </w:r>
      <w:r w:rsidR="0093273A" w:rsidRPr="00831A7F">
        <w:rPr>
          <w:rFonts w:asciiTheme="majorHAnsi" w:hAnsiTheme="majorHAnsi"/>
          <w:bCs/>
          <w:sz w:val="20"/>
          <w:szCs w:val="20"/>
        </w:rPr>
        <w:t>ional</w:t>
      </w:r>
      <w:r w:rsidR="0093273A">
        <w:rPr>
          <w:rFonts w:asciiTheme="majorHAnsi" w:hAnsiTheme="majorHAnsi"/>
          <w:bCs/>
          <w:sz w:val="20"/>
          <w:szCs w:val="20"/>
        </w:rPr>
        <w:t xml:space="preserve"> </w:t>
      </w:r>
      <w:r w:rsidRPr="00831A7F">
        <w:rPr>
          <w:rFonts w:asciiTheme="majorHAnsi" w:hAnsiTheme="majorHAnsi"/>
          <w:bCs/>
          <w:sz w:val="20"/>
          <w:szCs w:val="20"/>
        </w:rPr>
        <w:t xml:space="preserve">instruments </w:t>
      </w:r>
      <w:r w:rsidR="0093273A">
        <w:rPr>
          <w:rFonts w:asciiTheme="majorHAnsi" w:hAnsiTheme="majorHAnsi"/>
          <w:bCs/>
          <w:sz w:val="20"/>
          <w:szCs w:val="20"/>
        </w:rPr>
        <w:t>claimed by the</w:t>
      </w:r>
      <w:r w:rsidRPr="00831A7F">
        <w:rPr>
          <w:rFonts w:asciiTheme="majorHAnsi" w:hAnsiTheme="majorHAnsi"/>
          <w:bCs/>
          <w:sz w:val="20"/>
          <w:szCs w:val="20"/>
        </w:rPr>
        <w:t xml:space="preserve"> peti</w:t>
      </w:r>
      <w:r w:rsidR="0093273A">
        <w:rPr>
          <w:rFonts w:asciiTheme="majorHAnsi" w:hAnsiTheme="majorHAnsi"/>
          <w:bCs/>
          <w:sz w:val="20"/>
          <w:szCs w:val="20"/>
        </w:rPr>
        <w:t>tioners</w:t>
      </w:r>
      <w:r w:rsidRPr="00831A7F">
        <w:rPr>
          <w:rFonts w:asciiTheme="majorHAnsi" w:hAnsiTheme="majorHAnsi"/>
          <w:bCs/>
          <w:sz w:val="20"/>
          <w:szCs w:val="20"/>
        </w:rPr>
        <w:t xml:space="preserve">, </w:t>
      </w:r>
      <w:r w:rsidR="00E96E94">
        <w:rPr>
          <w:rFonts w:asciiTheme="majorHAnsi" w:hAnsiTheme="majorHAnsi"/>
          <w:bCs/>
          <w:sz w:val="20"/>
          <w:szCs w:val="20"/>
        </w:rPr>
        <w:t>the Commission</w:t>
      </w:r>
      <w:r w:rsidRPr="00831A7F">
        <w:rPr>
          <w:rFonts w:asciiTheme="majorHAnsi" w:hAnsiTheme="majorHAnsi"/>
          <w:bCs/>
          <w:sz w:val="20"/>
          <w:szCs w:val="20"/>
        </w:rPr>
        <w:t xml:space="preserve"> </w:t>
      </w:r>
      <w:r w:rsidR="0093273A">
        <w:rPr>
          <w:rFonts w:asciiTheme="majorHAnsi" w:hAnsiTheme="majorHAnsi"/>
          <w:bCs/>
          <w:sz w:val="20"/>
          <w:szCs w:val="20"/>
        </w:rPr>
        <w:t>lacks</w:t>
      </w:r>
      <w:r w:rsidRPr="00831A7F">
        <w:rPr>
          <w:rFonts w:asciiTheme="majorHAnsi" w:hAnsiTheme="majorHAnsi"/>
          <w:bCs/>
          <w:sz w:val="20"/>
          <w:szCs w:val="20"/>
        </w:rPr>
        <w:t xml:space="preserve"> competenc</w:t>
      </w:r>
      <w:r w:rsidR="0093273A">
        <w:rPr>
          <w:rFonts w:asciiTheme="majorHAnsi" w:hAnsiTheme="majorHAnsi"/>
          <w:bCs/>
          <w:sz w:val="20"/>
          <w:szCs w:val="20"/>
        </w:rPr>
        <w:t>e</w:t>
      </w:r>
      <w:r w:rsidRPr="00831A7F">
        <w:rPr>
          <w:rFonts w:asciiTheme="majorHAnsi" w:hAnsiTheme="majorHAnsi"/>
          <w:bCs/>
          <w:sz w:val="20"/>
          <w:szCs w:val="20"/>
        </w:rPr>
        <w:t xml:space="preserve"> </w:t>
      </w:r>
      <w:r w:rsidR="0093273A">
        <w:rPr>
          <w:rFonts w:asciiTheme="majorHAnsi" w:hAnsiTheme="majorHAnsi"/>
          <w:bCs/>
          <w:sz w:val="20"/>
          <w:szCs w:val="20"/>
        </w:rPr>
        <w:t>to establish</w:t>
      </w:r>
      <w:r w:rsidRPr="00831A7F">
        <w:rPr>
          <w:rFonts w:asciiTheme="majorHAnsi" w:hAnsiTheme="majorHAnsi"/>
          <w:bCs/>
          <w:sz w:val="20"/>
          <w:szCs w:val="20"/>
        </w:rPr>
        <w:t xml:space="preserve"> </w:t>
      </w:r>
      <w:r w:rsidR="0093273A">
        <w:rPr>
          <w:rFonts w:asciiTheme="majorHAnsi" w:hAnsiTheme="majorHAnsi"/>
          <w:bCs/>
          <w:sz w:val="20"/>
          <w:szCs w:val="20"/>
        </w:rPr>
        <w:t>violations</w:t>
      </w:r>
      <w:r w:rsidRPr="00831A7F">
        <w:rPr>
          <w:rFonts w:asciiTheme="majorHAnsi" w:hAnsiTheme="majorHAnsi"/>
          <w:bCs/>
          <w:sz w:val="20"/>
          <w:szCs w:val="20"/>
        </w:rPr>
        <w:t xml:space="preserve"> </w:t>
      </w:r>
      <w:r w:rsidR="0093273A">
        <w:rPr>
          <w:rFonts w:asciiTheme="majorHAnsi" w:hAnsiTheme="majorHAnsi"/>
          <w:bCs/>
          <w:sz w:val="20"/>
          <w:szCs w:val="20"/>
        </w:rPr>
        <w:t>to the norms of said treaties</w:t>
      </w:r>
      <w:r w:rsidRPr="00831A7F">
        <w:rPr>
          <w:rFonts w:asciiTheme="majorHAnsi" w:hAnsiTheme="majorHAnsi"/>
          <w:bCs/>
          <w:sz w:val="20"/>
          <w:szCs w:val="20"/>
        </w:rPr>
        <w:t xml:space="preserve">, </w:t>
      </w:r>
      <w:r w:rsidR="0093273A">
        <w:rPr>
          <w:rFonts w:asciiTheme="majorHAnsi" w:hAnsiTheme="majorHAnsi"/>
          <w:bCs/>
          <w:sz w:val="20"/>
          <w:szCs w:val="20"/>
        </w:rPr>
        <w:t>without prejudice of them being likely taken into account</w:t>
      </w:r>
      <w:r w:rsidRPr="00831A7F">
        <w:rPr>
          <w:rFonts w:asciiTheme="majorHAnsi" w:hAnsiTheme="majorHAnsi"/>
          <w:bCs/>
          <w:sz w:val="20"/>
          <w:szCs w:val="20"/>
        </w:rPr>
        <w:t xml:space="preserve"> </w:t>
      </w:r>
      <w:r w:rsidR="0093273A">
        <w:rPr>
          <w:rFonts w:asciiTheme="majorHAnsi" w:hAnsiTheme="majorHAnsi"/>
          <w:bCs/>
          <w:sz w:val="20"/>
          <w:szCs w:val="20"/>
        </w:rPr>
        <w:t>as part of its</w:t>
      </w:r>
      <w:r w:rsidRPr="00831A7F">
        <w:rPr>
          <w:rFonts w:asciiTheme="majorHAnsi" w:hAnsiTheme="majorHAnsi"/>
          <w:bCs/>
          <w:sz w:val="20"/>
          <w:szCs w:val="20"/>
        </w:rPr>
        <w:t xml:space="preserve"> interpretativ</w:t>
      </w:r>
      <w:r w:rsidR="0093273A">
        <w:rPr>
          <w:rFonts w:asciiTheme="majorHAnsi" w:hAnsiTheme="majorHAnsi"/>
          <w:bCs/>
          <w:sz w:val="20"/>
          <w:szCs w:val="20"/>
        </w:rPr>
        <w:t>e</w:t>
      </w:r>
      <w:r w:rsidRPr="00831A7F">
        <w:rPr>
          <w:rFonts w:asciiTheme="majorHAnsi" w:hAnsiTheme="majorHAnsi"/>
          <w:bCs/>
          <w:sz w:val="20"/>
          <w:szCs w:val="20"/>
        </w:rPr>
        <w:t xml:space="preserve"> </w:t>
      </w:r>
      <w:r w:rsidR="0093273A">
        <w:rPr>
          <w:rFonts w:asciiTheme="majorHAnsi" w:hAnsiTheme="majorHAnsi"/>
          <w:bCs/>
          <w:sz w:val="20"/>
          <w:szCs w:val="20"/>
        </w:rPr>
        <w:t>exercise of the</w:t>
      </w:r>
      <w:r w:rsidRPr="00831A7F">
        <w:rPr>
          <w:rFonts w:asciiTheme="majorHAnsi" w:hAnsiTheme="majorHAnsi"/>
          <w:bCs/>
          <w:sz w:val="20"/>
          <w:szCs w:val="20"/>
        </w:rPr>
        <w:t xml:space="preserve"> norms </w:t>
      </w:r>
      <w:r w:rsidR="00366BED">
        <w:rPr>
          <w:rFonts w:asciiTheme="majorHAnsi" w:hAnsiTheme="majorHAnsi"/>
          <w:bCs/>
          <w:sz w:val="20"/>
          <w:szCs w:val="20"/>
        </w:rPr>
        <w:t xml:space="preserve">of the </w:t>
      </w:r>
      <w:r w:rsidRPr="00831A7F">
        <w:rPr>
          <w:rFonts w:asciiTheme="majorHAnsi" w:hAnsiTheme="majorHAnsi"/>
          <w:bCs/>
          <w:sz w:val="20"/>
          <w:szCs w:val="20"/>
        </w:rPr>
        <w:t xml:space="preserve">American </w:t>
      </w:r>
      <w:r w:rsidR="0093273A">
        <w:rPr>
          <w:rFonts w:asciiTheme="majorHAnsi" w:hAnsiTheme="majorHAnsi"/>
          <w:bCs/>
          <w:sz w:val="20"/>
          <w:szCs w:val="20"/>
        </w:rPr>
        <w:t>Convention</w:t>
      </w:r>
      <w:r w:rsidR="0093273A" w:rsidRPr="00831A7F">
        <w:rPr>
          <w:rFonts w:asciiTheme="majorHAnsi" w:hAnsiTheme="majorHAnsi"/>
          <w:bCs/>
          <w:sz w:val="20"/>
          <w:szCs w:val="20"/>
        </w:rPr>
        <w:t xml:space="preserve"> </w:t>
      </w:r>
      <w:r w:rsidR="0093273A">
        <w:rPr>
          <w:rFonts w:asciiTheme="majorHAnsi" w:hAnsiTheme="majorHAnsi"/>
          <w:bCs/>
          <w:sz w:val="20"/>
          <w:szCs w:val="20"/>
        </w:rPr>
        <w:t>at the merits stage of the present case</w:t>
      </w:r>
      <w:r w:rsidRPr="00831A7F">
        <w:rPr>
          <w:rFonts w:asciiTheme="majorHAnsi" w:hAnsiTheme="majorHAnsi"/>
          <w:bCs/>
          <w:sz w:val="20"/>
          <w:szCs w:val="20"/>
        </w:rPr>
        <w:t xml:space="preserve">, </w:t>
      </w:r>
      <w:r w:rsidR="0093273A">
        <w:rPr>
          <w:rFonts w:asciiTheme="majorHAnsi" w:hAnsiTheme="majorHAnsi"/>
          <w:bCs/>
          <w:sz w:val="20"/>
          <w:szCs w:val="20"/>
        </w:rPr>
        <w:t>in the terms of</w:t>
      </w:r>
      <w:r w:rsidRPr="00831A7F">
        <w:rPr>
          <w:rFonts w:asciiTheme="majorHAnsi" w:hAnsiTheme="majorHAnsi"/>
          <w:bCs/>
          <w:sz w:val="20"/>
          <w:szCs w:val="20"/>
        </w:rPr>
        <w:t xml:space="preserve"> article 29 </w:t>
      </w:r>
      <w:r w:rsidR="00366BED">
        <w:rPr>
          <w:rFonts w:asciiTheme="majorHAnsi" w:hAnsiTheme="majorHAnsi"/>
          <w:bCs/>
          <w:sz w:val="20"/>
          <w:szCs w:val="20"/>
        </w:rPr>
        <w:t xml:space="preserve">of the </w:t>
      </w:r>
      <w:r w:rsidR="0093273A" w:rsidRPr="00831A7F">
        <w:rPr>
          <w:rFonts w:asciiTheme="majorHAnsi" w:hAnsiTheme="majorHAnsi"/>
          <w:bCs/>
          <w:sz w:val="20"/>
          <w:szCs w:val="20"/>
        </w:rPr>
        <w:t xml:space="preserve">American </w:t>
      </w:r>
      <w:r w:rsidR="0093273A">
        <w:rPr>
          <w:rFonts w:asciiTheme="majorHAnsi" w:hAnsiTheme="majorHAnsi"/>
          <w:bCs/>
          <w:sz w:val="20"/>
          <w:szCs w:val="20"/>
        </w:rPr>
        <w:t>Convention</w:t>
      </w:r>
      <w:r w:rsidRPr="00831A7F">
        <w:rPr>
          <w:rFonts w:asciiTheme="majorHAnsi" w:hAnsiTheme="majorHAnsi"/>
          <w:bCs/>
          <w:sz w:val="20"/>
          <w:szCs w:val="20"/>
        </w:rPr>
        <w:t>.</w:t>
      </w:r>
    </w:p>
    <w:p w14:paraId="5A70550C" w14:textId="77777777" w:rsidR="00F621C3" w:rsidRPr="00831A7F" w:rsidRDefault="00F621C3" w:rsidP="00F621C3">
      <w:pPr>
        <w:pStyle w:val="ListParagraph"/>
        <w:spacing w:before="240" w:after="240"/>
        <w:jc w:val="both"/>
        <w:rPr>
          <w:rFonts w:asciiTheme="majorHAnsi" w:hAnsiTheme="majorHAnsi"/>
          <w:b/>
          <w:bCs/>
          <w:sz w:val="20"/>
          <w:szCs w:val="20"/>
        </w:rPr>
      </w:pPr>
      <w:r w:rsidRPr="00831A7F">
        <w:rPr>
          <w:rFonts w:asciiTheme="majorHAnsi" w:hAnsiTheme="majorHAnsi"/>
          <w:b/>
          <w:bCs/>
          <w:sz w:val="20"/>
          <w:szCs w:val="20"/>
        </w:rPr>
        <w:t xml:space="preserve">VIII. </w:t>
      </w:r>
      <w:r w:rsidRPr="00831A7F">
        <w:rPr>
          <w:rFonts w:asciiTheme="majorHAnsi" w:hAnsiTheme="majorHAnsi"/>
          <w:b/>
          <w:bCs/>
          <w:sz w:val="20"/>
          <w:szCs w:val="20"/>
        </w:rPr>
        <w:tab/>
        <w:t>DECISION</w:t>
      </w:r>
    </w:p>
    <w:p w14:paraId="47F30965" w14:textId="5E09D850" w:rsidR="00F621C3" w:rsidRPr="00831A7F" w:rsidRDefault="00F621C3" w:rsidP="00315D43">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sz w:val="20"/>
          <w:szCs w:val="20"/>
        </w:rPr>
      </w:pPr>
      <w:r w:rsidRPr="00831A7F">
        <w:rPr>
          <w:rFonts w:asciiTheme="majorHAnsi" w:hAnsiTheme="majorHAnsi"/>
          <w:sz w:val="20"/>
          <w:szCs w:val="20"/>
        </w:rPr>
        <w:t xml:space="preserve">To find the instant petition admissible in relation to Articles </w:t>
      </w:r>
      <w:r w:rsidR="00315D43" w:rsidRPr="00831A7F">
        <w:rPr>
          <w:rFonts w:asciiTheme="majorHAnsi" w:hAnsiTheme="majorHAnsi"/>
          <w:bCs/>
          <w:sz w:val="20"/>
          <w:szCs w:val="20"/>
          <w:bdr w:val="none" w:sz="0" w:space="0" w:color="auto" w:frame="1"/>
        </w:rPr>
        <w:t>3, 4, 5, 7, 8, 11, 24 and 25</w:t>
      </w:r>
      <w:r w:rsidR="00315D43" w:rsidRPr="00831A7F">
        <w:rPr>
          <w:rFonts w:asciiTheme="majorHAnsi" w:hAnsiTheme="majorHAnsi"/>
          <w:sz w:val="20"/>
          <w:szCs w:val="20"/>
        </w:rPr>
        <w:t xml:space="preserve"> </w:t>
      </w:r>
      <w:r w:rsidR="003268E4" w:rsidRPr="00831A7F">
        <w:rPr>
          <w:rFonts w:asciiTheme="majorHAnsi" w:hAnsiTheme="majorHAnsi"/>
          <w:sz w:val="20"/>
          <w:szCs w:val="20"/>
        </w:rPr>
        <w:t>of the American Convention in connection to its article 1.1</w:t>
      </w:r>
      <w:r w:rsidR="00315D43" w:rsidRPr="00831A7F">
        <w:rPr>
          <w:rFonts w:asciiTheme="majorHAnsi" w:hAnsiTheme="majorHAnsi"/>
          <w:sz w:val="20"/>
          <w:szCs w:val="20"/>
        </w:rPr>
        <w:t>,</w:t>
      </w:r>
      <w:r w:rsidR="003268E4" w:rsidRPr="00831A7F">
        <w:rPr>
          <w:rFonts w:asciiTheme="majorHAnsi" w:hAnsiTheme="majorHAnsi"/>
          <w:sz w:val="20"/>
          <w:szCs w:val="20"/>
        </w:rPr>
        <w:t xml:space="preserve"> and</w:t>
      </w:r>
      <w:r w:rsidRPr="00831A7F">
        <w:rPr>
          <w:rFonts w:asciiTheme="majorHAnsi" w:hAnsiTheme="majorHAnsi"/>
          <w:sz w:val="20"/>
          <w:szCs w:val="20"/>
        </w:rPr>
        <w:t>;</w:t>
      </w:r>
    </w:p>
    <w:p w14:paraId="22CC8DDA" w14:textId="51ED6D8B" w:rsidR="00F621C3" w:rsidRPr="00831A7F" w:rsidRDefault="00F621C3" w:rsidP="00F621C3">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831A7F">
        <w:rPr>
          <w:rFonts w:asciiTheme="majorHAnsi" w:hAnsiTheme="majorHAnsi"/>
          <w:sz w:val="20"/>
          <w:szCs w:val="20"/>
        </w:rPr>
        <w:t>To notify the parties of this decision;</w:t>
      </w:r>
      <w:r w:rsidR="001F1902" w:rsidRPr="00831A7F">
        <w:rPr>
          <w:rFonts w:asciiTheme="majorHAnsi" w:hAnsiTheme="majorHAnsi"/>
          <w:sz w:val="20"/>
          <w:szCs w:val="20"/>
        </w:rPr>
        <w:t xml:space="preserve"> t</w:t>
      </w:r>
      <w:r w:rsidRPr="00831A7F">
        <w:rPr>
          <w:rFonts w:asciiTheme="majorHAnsi" w:hAnsiTheme="majorHAnsi"/>
          <w:sz w:val="20"/>
          <w:szCs w:val="20"/>
        </w:rPr>
        <w:t xml:space="preserve">o continue with the analysis on the merits; and </w:t>
      </w:r>
      <w:r w:rsidR="001F1902" w:rsidRPr="00831A7F">
        <w:rPr>
          <w:rFonts w:asciiTheme="majorHAnsi" w:hAnsiTheme="majorHAnsi"/>
          <w:sz w:val="20"/>
          <w:szCs w:val="20"/>
        </w:rPr>
        <w:t>t</w:t>
      </w:r>
      <w:r w:rsidRPr="00831A7F">
        <w:rPr>
          <w:rFonts w:asciiTheme="majorHAnsi" w:hAnsiTheme="majorHAnsi"/>
          <w:sz w:val="20"/>
          <w:szCs w:val="20"/>
        </w:rPr>
        <w:t>o publish this decision and include it in its Annual Report to the General Assembly of the Organization of American States.</w:t>
      </w:r>
    </w:p>
    <w:p w14:paraId="32D63D19" w14:textId="4FF370EC" w:rsidR="007B49FC" w:rsidRPr="007B49FC" w:rsidRDefault="007B49FC" w:rsidP="007B49FC">
      <w:pPr>
        <w:pStyle w:val="ListParagraph"/>
        <w:suppressAutoHyphens/>
        <w:ind w:left="0" w:firstLine="720"/>
        <w:jc w:val="both"/>
        <w:rPr>
          <w:spacing w:val="-2"/>
          <w:sz w:val="20"/>
        </w:rPr>
      </w:pPr>
      <w:bookmarkStart w:id="0" w:name="_Hlk69908510"/>
      <w:r w:rsidRPr="007B49FC">
        <w:rPr>
          <w:spacing w:val="-2"/>
          <w:sz w:val="20"/>
        </w:rPr>
        <w:t xml:space="preserve">Approved by the Inter-American Commission on Human Rights on the </w:t>
      </w:r>
      <w:r>
        <w:rPr>
          <w:spacing w:val="-2"/>
          <w:sz w:val="20"/>
        </w:rPr>
        <w:t>20</w:t>
      </w:r>
      <w:r w:rsidRPr="007B49FC">
        <w:rPr>
          <w:spacing w:val="-2"/>
          <w:sz w:val="20"/>
          <w:vertAlign w:val="superscript"/>
        </w:rPr>
        <w:t>th</w:t>
      </w:r>
      <w:r w:rsidRPr="007B49FC">
        <w:rPr>
          <w:spacing w:val="-2"/>
          <w:sz w:val="20"/>
        </w:rPr>
        <w:t xml:space="preserve"> day of the month of </w:t>
      </w:r>
      <w:proofErr w:type="gramStart"/>
      <w:r>
        <w:rPr>
          <w:spacing w:val="-2"/>
          <w:sz w:val="20"/>
        </w:rPr>
        <w:t>September</w:t>
      </w:r>
      <w:r w:rsidRPr="007B49FC">
        <w:rPr>
          <w:spacing w:val="-2"/>
          <w:sz w:val="20"/>
        </w:rPr>
        <w:t>,</w:t>
      </w:r>
      <w:proofErr w:type="gramEnd"/>
      <w:r w:rsidRPr="007B49FC">
        <w:rPr>
          <w:spacing w:val="-2"/>
          <w:sz w:val="20"/>
        </w:rPr>
        <w:t xml:space="preserve"> 2021.  (Signed:) </w:t>
      </w:r>
      <w:r w:rsidRPr="007B49FC">
        <w:rPr>
          <w:rFonts w:asciiTheme="majorHAnsi" w:hAnsiTheme="majorHAnsi" w:cs="Arial"/>
          <w:noProof/>
          <w:spacing w:val="-2"/>
          <w:sz w:val="20"/>
          <w:szCs w:val="20"/>
        </w:rPr>
        <w:t>Antonia Urrejola</w:t>
      </w:r>
      <w:r w:rsidRPr="007B49FC">
        <w:rPr>
          <w:sz w:val="20"/>
        </w:rPr>
        <w:t xml:space="preserve">, President; </w:t>
      </w:r>
      <w:r w:rsidRPr="007B49FC">
        <w:rPr>
          <w:rFonts w:asciiTheme="majorHAnsi" w:hAnsiTheme="majorHAnsi" w:cs="Arial"/>
          <w:noProof/>
          <w:spacing w:val="-2"/>
          <w:sz w:val="20"/>
          <w:szCs w:val="20"/>
        </w:rPr>
        <w:t>Julissa Mantilla Falcón</w:t>
      </w:r>
      <w:r w:rsidRPr="007B49FC">
        <w:rPr>
          <w:sz w:val="20"/>
        </w:rPr>
        <w:t xml:space="preserve">, First Vice President; </w:t>
      </w:r>
      <w:proofErr w:type="spellStart"/>
      <w:r w:rsidRPr="007B49FC">
        <w:rPr>
          <w:sz w:val="20"/>
          <w:szCs w:val="20"/>
        </w:rPr>
        <w:t>Flávia</w:t>
      </w:r>
      <w:proofErr w:type="spellEnd"/>
      <w:r w:rsidRPr="007B49FC">
        <w:rPr>
          <w:sz w:val="20"/>
          <w:szCs w:val="20"/>
        </w:rPr>
        <w:t xml:space="preserve"> </w:t>
      </w:r>
      <w:proofErr w:type="spellStart"/>
      <w:r w:rsidRPr="007B49FC">
        <w:rPr>
          <w:sz w:val="20"/>
          <w:szCs w:val="20"/>
        </w:rPr>
        <w:t>Piovesan</w:t>
      </w:r>
      <w:proofErr w:type="spellEnd"/>
      <w:r w:rsidRPr="007B49FC">
        <w:rPr>
          <w:sz w:val="20"/>
        </w:rPr>
        <w:t xml:space="preserve">, Second Vice President; Margarette May Macaulay, </w:t>
      </w:r>
      <w:r w:rsidRPr="007B49FC">
        <w:rPr>
          <w:rFonts w:asciiTheme="majorHAnsi" w:hAnsiTheme="majorHAnsi" w:cs="Arial"/>
          <w:noProof/>
          <w:spacing w:val="-2"/>
          <w:sz w:val="20"/>
          <w:szCs w:val="20"/>
        </w:rPr>
        <w:t>Esmeralda E. Arosemena Bernal de Troitiño, Joel Hernández, and Stuardo Ralón Orellana,</w:t>
      </w:r>
      <w:r w:rsidRPr="007B49FC">
        <w:rPr>
          <w:rFonts w:cs="Arial"/>
          <w:noProof/>
          <w:spacing w:val="-2"/>
          <w:sz w:val="20"/>
        </w:rPr>
        <w:t xml:space="preserve"> Commissioners</w:t>
      </w:r>
      <w:r w:rsidRPr="007B49FC">
        <w:rPr>
          <w:spacing w:val="-2"/>
          <w:sz w:val="20"/>
        </w:rPr>
        <w:t>.</w:t>
      </w:r>
    </w:p>
    <w:bookmarkEnd w:id="0"/>
    <w:p w14:paraId="1C6AA622" w14:textId="77777777" w:rsidR="00F621C3" w:rsidRPr="00831A7F" w:rsidRDefault="00F621C3" w:rsidP="00F621C3">
      <w:pPr>
        <w:pStyle w:val="ListParagraph"/>
        <w:suppressAutoHyphens/>
        <w:spacing w:before="240" w:after="240"/>
        <w:jc w:val="both"/>
        <w:rPr>
          <w:rFonts w:asciiTheme="majorHAnsi" w:hAnsiTheme="majorHAnsi"/>
          <w:sz w:val="20"/>
          <w:szCs w:val="20"/>
        </w:rPr>
      </w:pPr>
    </w:p>
    <w:p w14:paraId="42743A32" w14:textId="77777777" w:rsidR="00F621C3" w:rsidRPr="00831A7F" w:rsidRDefault="00F621C3" w:rsidP="00F621C3">
      <w:pPr>
        <w:tabs>
          <w:tab w:val="center" w:pos="5400"/>
        </w:tabs>
        <w:suppressAutoHyphens/>
        <w:spacing w:line="276" w:lineRule="auto"/>
        <w:rPr>
          <w:rFonts w:asciiTheme="majorHAnsi" w:hAnsiTheme="majorHAnsi"/>
          <w:sz w:val="20"/>
          <w:szCs w:val="20"/>
        </w:rPr>
      </w:pPr>
    </w:p>
    <w:p w14:paraId="2122B46A" w14:textId="588F0E02" w:rsidR="00C55560" w:rsidRPr="00831A7F" w:rsidRDefault="00C55560" w:rsidP="00230163">
      <w:pPr>
        <w:tabs>
          <w:tab w:val="left" w:pos="2820"/>
        </w:tabs>
        <w:suppressAutoHyphens/>
        <w:spacing w:line="276" w:lineRule="auto"/>
        <w:rPr>
          <w:rFonts w:asciiTheme="majorHAnsi" w:hAnsiTheme="majorHAnsi"/>
          <w:sz w:val="20"/>
          <w:szCs w:val="20"/>
        </w:rPr>
      </w:pPr>
    </w:p>
    <w:sectPr w:rsidR="00C55560" w:rsidRPr="00831A7F" w:rsidSect="00F621C3">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3856A8" w14:textId="77777777" w:rsidR="009E6C66" w:rsidRDefault="009E6C66" w:rsidP="00036A8A">
      <w:r>
        <w:separator/>
      </w:r>
    </w:p>
  </w:endnote>
  <w:endnote w:type="continuationSeparator" w:id="0">
    <w:p w14:paraId="170982CB" w14:textId="77777777" w:rsidR="009E6C66" w:rsidRDefault="009E6C66"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altName w:val="﷽﷽﷽﷽﷽﷽﷽﷽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8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3163477"/>
      <w:docPartObj>
        <w:docPartGallery w:val="Page Numbers (Bottom of Page)"/>
        <w:docPartUnique/>
      </w:docPartObj>
    </w:sdtPr>
    <w:sdtEndPr>
      <w:rPr>
        <w:noProof/>
        <w:sz w:val="16"/>
      </w:rPr>
    </w:sdtEndPr>
    <w:sdtContent>
      <w:p w14:paraId="66F8EBC2" w14:textId="77777777" w:rsidR="00F1380F" w:rsidRPr="006311DA" w:rsidRDefault="00F1380F">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3A18A7">
          <w:rPr>
            <w:noProof/>
            <w:sz w:val="16"/>
          </w:rPr>
          <w:t>1</w:t>
        </w:r>
        <w:r w:rsidRPr="006311DA">
          <w:rPr>
            <w:noProof/>
            <w:sz w:val="16"/>
          </w:rPr>
          <w:fldChar w:fldCharType="end"/>
        </w:r>
      </w:p>
    </w:sdtContent>
  </w:sdt>
  <w:p w14:paraId="767961CB" w14:textId="77777777" w:rsidR="00F1380F" w:rsidRDefault="00F138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E93D1" w14:textId="77777777" w:rsidR="007607C4" w:rsidRDefault="007607C4">
    <w:pPr>
      <w:pStyle w:val="Footer"/>
      <w:jc w:val="center"/>
    </w:pPr>
  </w:p>
  <w:p w14:paraId="2699B8C1" w14:textId="77777777" w:rsidR="007607C4" w:rsidRDefault="007607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84C903" w14:textId="77777777" w:rsidR="009E6C66" w:rsidRPr="00036A8A" w:rsidRDefault="009E6C66"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14:paraId="6C21900B" w14:textId="77777777" w:rsidR="009E6C66" w:rsidRPr="00036A8A" w:rsidRDefault="009E6C66" w:rsidP="00036A8A">
      <w:pPr>
        <w:rPr>
          <w:rFonts w:asciiTheme="majorHAnsi" w:hAnsiTheme="majorHAnsi"/>
          <w:sz w:val="16"/>
          <w:szCs w:val="16"/>
        </w:rPr>
      </w:pPr>
      <w:r w:rsidRPr="00036A8A">
        <w:rPr>
          <w:rFonts w:asciiTheme="majorHAnsi" w:hAnsiTheme="majorHAnsi"/>
          <w:sz w:val="16"/>
          <w:szCs w:val="16"/>
        </w:rPr>
        <w:separator/>
      </w:r>
    </w:p>
    <w:p w14:paraId="5E9FD587" w14:textId="77777777" w:rsidR="009E6C66" w:rsidRPr="00036A8A" w:rsidRDefault="009E6C66"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r>
        <w:rPr>
          <w:rFonts w:asciiTheme="majorHAnsi" w:hAnsiTheme="majorHAnsi"/>
          <w:sz w:val="16"/>
          <w:szCs w:val="16"/>
        </w:rPr>
        <w:t>c</w:t>
      </w:r>
      <w:r w:rsidRPr="00036A8A">
        <w:rPr>
          <w:rFonts w:asciiTheme="majorHAnsi" w:hAnsiTheme="majorHAnsi"/>
          <w:sz w:val="16"/>
          <w:szCs w:val="16"/>
        </w:rPr>
        <w:t>ontinuation</w:t>
      </w:r>
      <w:r>
        <w:rPr>
          <w:rFonts w:asciiTheme="majorHAnsi" w:hAnsiTheme="majorHAnsi"/>
          <w:sz w:val="16"/>
          <w:szCs w:val="16"/>
        </w:rPr>
        <w:t>]</w:t>
      </w:r>
    </w:p>
  </w:footnote>
  <w:footnote w:type="continuationNotice" w:id="1">
    <w:p w14:paraId="19540976" w14:textId="77777777" w:rsidR="009E6C66" w:rsidRPr="0093441A" w:rsidRDefault="009E6C66" w:rsidP="005B222D">
      <w:pPr>
        <w:jc w:val="right"/>
        <w:rPr>
          <w:rFonts w:asciiTheme="majorHAnsi" w:hAnsiTheme="majorHAnsi"/>
          <w:sz w:val="16"/>
          <w:szCs w:val="16"/>
          <w:lang w:val="es-ES_tradnl"/>
        </w:rPr>
      </w:pPr>
      <w:r>
        <w:rPr>
          <w:rFonts w:asciiTheme="majorHAnsi" w:hAnsiTheme="majorHAnsi"/>
          <w:sz w:val="16"/>
          <w:szCs w:val="16"/>
        </w:rPr>
        <w:t>[</w:t>
      </w:r>
      <w:r w:rsidRPr="0093441A">
        <w:rPr>
          <w:rFonts w:asciiTheme="majorHAnsi" w:hAnsiTheme="majorHAnsi"/>
          <w:sz w:val="16"/>
          <w:szCs w:val="16"/>
        </w:rPr>
        <w:t>contin</w:t>
      </w:r>
      <w:r>
        <w:rPr>
          <w:rFonts w:asciiTheme="majorHAnsi" w:hAnsiTheme="majorHAnsi"/>
          <w:sz w:val="16"/>
          <w:szCs w:val="16"/>
        </w:rPr>
        <w:t xml:space="preserve">ues </w:t>
      </w:r>
      <w:r w:rsidRPr="0093441A">
        <w:rPr>
          <w:rFonts w:asciiTheme="majorHAnsi" w:hAnsiTheme="majorHAnsi"/>
          <w:sz w:val="16"/>
          <w:szCs w:val="16"/>
        </w:rPr>
        <w:t>…</w:t>
      </w:r>
      <w:r>
        <w:rPr>
          <w:rFonts w:asciiTheme="majorHAnsi" w:hAnsiTheme="majorHAnsi"/>
          <w:sz w:val="16"/>
          <w:szCs w:val="16"/>
        </w:rPr>
        <w:t>]</w:t>
      </w:r>
    </w:p>
  </w:footnote>
  <w:footnote w:id="2">
    <w:p w14:paraId="1E1BAE4D" w14:textId="63A1491D" w:rsidR="00643FC3" w:rsidRPr="007B49FC" w:rsidRDefault="00643FC3" w:rsidP="00D662A5">
      <w:pPr>
        <w:pStyle w:val="FootnoteText"/>
        <w:ind w:firstLine="720"/>
        <w:jc w:val="both"/>
        <w:rPr>
          <w:rFonts w:asciiTheme="majorHAnsi" w:hAnsiTheme="majorHAnsi"/>
          <w:sz w:val="16"/>
          <w:szCs w:val="16"/>
          <w:lang w:val="es-US"/>
        </w:rPr>
      </w:pPr>
      <w:r w:rsidRPr="00831A7F">
        <w:rPr>
          <w:rStyle w:val="FootnoteReference"/>
          <w:rFonts w:asciiTheme="majorHAnsi" w:hAnsiTheme="majorHAnsi"/>
          <w:sz w:val="16"/>
          <w:szCs w:val="16"/>
        </w:rPr>
        <w:footnoteRef/>
      </w:r>
      <w:r w:rsidRPr="007B49FC">
        <w:rPr>
          <w:rFonts w:asciiTheme="majorHAnsi" w:hAnsiTheme="majorHAnsi"/>
          <w:sz w:val="16"/>
          <w:szCs w:val="16"/>
          <w:lang w:val="es-US"/>
        </w:rPr>
        <w:t xml:space="preserve"> </w:t>
      </w:r>
      <w:proofErr w:type="spellStart"/>
      <w:r w:rsidR="00D662A5" w:rsidRPr="007B49FC">
        <w:rPr>
          <w:rFonts w:asciiTheme="majorHAnsi" w:hAnsiTheme="majorHAnsi"/>
          <w:sz w:val="16"/>
          <w:szCs w:val="16"/>
          <w:lang w:val="es-US"/>
        </w:rPr>
        <w:t>The</w:t>
      </w:r>
      <w:proofErr w:type="spellEnd"/>
      <w:r w:rsidRPr="007B49FC">
        <w:rPr>
          <w:rFonts w:asciiTheme="majorHAnsi" w:hAnsiTheme="majorHAnsi"/>
          <w:sz w:val="16"/>
          <w:szCs w:val="16"/>
          <w:lang w:val="es-US"/>
        </w:rPr>
        <w:t xml:space="preserve"> </w:t>
      </w:r>
      <w:proofErr w:type="spellStart"/>
      <w:r w:rsidR="00A5223F" w:rsidRPr="007B49FC">
        <w:rPr>
          <w:rFonts w:asciiTheme="majorHAnsi" w:hAnsiTheme="majorHAnsi"/>
          <w:sz w:val="16"/>
          <w:szCs w:val="16"/>
          <w:lang w:val="es-US"/>
        </w:rPr>
        <w:t>petition</w:t>
      </w:r>
      <w:proofErr w:type="spellEnd"/>
      <w:r w:rsidRPr="007B49FC">
        <w:rPr>
          <w:rFonts w:asciiTheme="majorHAnsi" w:hAnsiTheme="majorHAnsi"/>
          <w:sz w:val="16"/>
          <w:szCs w:val="16"/>
          <w:lang w:val="es-US"/>
        </w:rPr>
        <w:t xml:space="preserve"> </w:t>
      </w:r>
      <w:proofErr w:type="spellStart"/>
      <w:r w:rsidRPr="007B49FC">
        <w:rPr>
          <w:rFonts w:asciiTheme="majorHAnsi" w:hAnsiTheme="majorHAnsi"/>
          <w:sz w:val="16"/>
          <w:szCs w:val="16"/>
          <w:lang w:val="es-US"/>
        </w:rPr>
        <w:t>ref</w:t>
      </w:r>
      <w:r w:rsidR="00D662A5" w:rsidRPr="007B49FC">
        <w:rPr>
          <w:rFonts w:asciiTheme="majorHAnsi" w:hAnsiTheme="majorHAnsi"/>
          <w:sz w:val="16"/>
          <w:szCs w:val="16"/>
          <w:lang w:val="es-US"/>
        </w:rPr>
        <w:t>ers</w:t>
      </w:r>
      <w:proofErr w:type="spellEnd"/>
      <w:r w:rsidRPr="007B49FC">
        <w:rPr>
          <w:rFonts w:asciiTheme="majorHAnsi" w:hAnsiTheme="majorHAnsi"/>
          <w:sz w:val="16"/>
          <w:szCs w:val="16"/>
          <w:lang w:val="es-US"/>
        </w:rPr>
        <w:t xml:space="preserve"> Teresa de Jes</w:t>
      </w:r>
      <w:r w:rsidR="004C4C1B" w:rsidRPr="007B49FC">
        <w:rPr>
          <w:rFonts w:asciiTheme="majorHAnsi" w:hAnsiTheme="majorHAnsi"/>
          <w:sz w:val="16"/>
          <w:szCs w:val="16"/>
          <w:lang w:val="es-US"/>
        </w:rPr>
        <w:t>ú</w:t>
      </w:r>
      <w:r w:rsidRPr="007B49FC">
        <w:rPr>
          <w:rFonts w:asciiTheme="majorHAnsi" w:hAnsiTheme="majorHAnsi"/>
          <w:sz w:val="16"/>
          <w:szCs w:val="16"/>
          <w:lang w:val="es-US"/>
        </w:rPr>
        <w:t xml:space="preserve">s Romero de </w:t>
      </w:r>
      <w:r w:rsidR="004C4C1B" w:rsidRPr="007B49FC">
        <w:rPr>
          <w:rFonts w:asciiTheme="majorHAnsi" w:hAnsiTheme="majorHAnsi"/>
          <w:sz w:val="16"/>
          <w:szCs w:val="16"/>
          <w:lang w:val="es-US"/>
        </w:rPr>
        <w:t xml:space="preserve">Rodríguez </w:t>
      </w:r>
      <w:r w:rsidRPr="007B49FC">
        <w:rPr>
          <w:rFonts w:asciiTheme="majorHAnsi" w:hAnsiTheme="majorHAnsi"/>
          <w:sz w:val="16"/>
          <w:szCs w:val="16"/>
          <w:lang w:val="es-US"/>
        </w:rPr>
        <w:t>(</w:t>
      </w:r>
      <w:proofErr w:type="spellStart"/>
      <w:r w:rsidR="00D662A5" w:rsidRPr="007B49FC">
        <w:rPr>
          <w:rFonts w:asciiTheme="majorHAnsi" w:hAnsiTheme="majorHAnsi"/>
          <w:sz w:val="16"/>
          <w:szCs w:val="16"/>
          <w:lang w:val="es-US"/>
        </w:rPr>
        <w:t>mother</w:t>
      </w:r>
      <w:proofErr w:type="spellEnd"/>
      <w:r w:rsidRPr="007B49FC">
        <w:rPr>
          <w:rFonts w:asciiTheme="majorHAnsi" w:hAnsiTheme="majorHAnsi"/>
          <w:sz w:val="16"/>
          <w:szCs w:val="16"/>
          <w:lang w:val="es-US"/>
        </w:rPr>
        <w:t xml:space="preserve"> </w:t>
      </w:r>
      <w:r w:rsidR="00D662A5" w:rsidRPr="007B49FC">
        <w:rPr>
          <w:rFonts w:asciiTheme="majorHAnsi" w:hAnsiTheme="majorHAnsi"/>
          <w:sz w:val="16"/>
          <w:szCs w:val="16"/>
          <w:lang w:val="es-US"/>
        </w:rPr>
        <w:t xml:space="preserve">of </w:t>
      </w:r>
      <w:proofErr w:type="spellStart"/>
      <w:r w:rsidR="00D662A5" w:rsidRPr="007B49FC">
        <w:rPr>
          <w:rFonts w:asciiTheme="majorHAnsi" w:hAnsiTheme="majorHAnsi"/>
          <w:sz w:val="16"/>
          <w:szCs w:val="16"/>
          <w:lang w:val="es-US"/>
        </w:rPr>
        <w:t>the</w:t>
      </w:r>
      <w:proofErr w:type="spellEnd"/>
      <w:r w:rsidR="00D662A5" w:rsidRPr="007B49FC">
        <w:rPr>
          <w:rFonts w:asciiTheme="majorHAnsi" w:hAnsiTheme="majorHAnsi"/>
          <w:sz w:val="16"/>
          <w:szCs w:val="16"/>
          <w:lang w:val="es-US"/>
        </w:rPr>
        <w:t xml:space="preserve"> </w:t>
      </w:r>
      <w:proofErr w:type="spellStart"/>
      <w:r w:rsidR="00D662A5" w:rsidRPr="007B49FC">
        <w:rPr>
          <w:rFonts w:asciiTheme="majorHAnsi" w:hAnsiTheme="majorHAnsi"/>
          <w:sz w:val="16"/>
          <w:szCs w:val="16"/>
          <w:lang w:val="es-US"/>
        </w:rPr>
        <w:t>youth</w:t>
      </w:r>
      <w:r w:rsidR="0068001D" w:rsidRPr="007B49FC">
        <w:rPr>
          <w:rFonts w:asciiTheme="majorHAnsi" w:hAnsiTheme="majorHAnsi"/>
          <w:sz w:val="16"/>
          <w:szCs w:val="16"/>
          <w:lang w:val="es-US"/>
        </w:rPr>
        <w:t>s</w:t>
      </w:r>
      <w:proofErr w:type="spellEnd"/>
      <w:r w:rsidRPr="007B49FC">
        <w:rPr>
          <w:rFonts w:asciiTheme="majorHAnsi" w:hAnsiTheme="majorHAnsi"/>
          <w:sz w:val="16"/>
          <w:szCs w:val="16"/>
          <w:lang w:val="es-US"/>
        </w:rPr>
        <w:t xml:space="preserve"> </w:t>
      </w:r>
      <w:r w:rsidR="008D37FE" w:rsidRPr="007B49FC">
        <w:rPr>
          <w:rFonts w:asciiTheme="majorHAnsi" w:hAnsiTheme="majorHAnsi"/>
          <w:color w:val="000000" w:themeColor="text1"/>
          <w:sz w:val="16"/>
          <w:szCs w:val="16"/>
          <w:lang w:val="es-US"/>
        </w:rPr>
        <w:t>Rodríguez</w:t>
      </w:r>
      <w:r w:rsidR="008D37FE" w:rsidRPr="007B49FC">
        <w:rPr>
          <w:rFonts w:asciiTheme="majorHAnsi" w:hAnsiTheme="majorHAnsi"/>
          <w:color w:val="000000" w:themeColor="text1"/>
          <w:lang w:val="es-US"/>
        </w:rPr>
        <w:t xml:space="preserve"> </w:t>
      </w:r>
      <w:r w:rsidRPr="007B49FC">
        <w:rPr>
          <w:rFonts w:asciiTheme="majorHAnsi" w:hAnsiTheme="majorHAnsi"/>
          <w:sz w:val="16"/>
          <w:szCs w:val="16"/>
          <w:lang w:val="es-US"/>
        </w:rPr>
        <w:t xml:space="preserve">Romero </w:t>
      </w:r>
      <w:r w:rsidR="00D662A5" w:rsidRPr="007B49FC">
        <w:rPr>
          <w:rFonts w:asciiTheme="majorHAnsi" w:hAnsiTheme="majorHAnsi"/>
          <w:sz w:val="16"/>
          <w:szCs w:val="16"/>
          <w:lang w:val="es-US"/>
        </w:rPr>
        <w:t>and</w:t>
      </w:r>
      <w:r w:rsidRPr="007B49FC">
        <w:rPr>
          <w:rFonts w:asciiTheme="majorHAnsi" w:hAnsiTheme="majorHAnsi"/>
          <w:sz w:val="16"/>
          <w:szCs w:val="16"/>
          <w:lang w:val="es-US"/>
        </w:rPr>
        <w:t xml:space="preserve"> Romero Sequeira),</w:t>
      </w:r>
      <w:r w:rsidRPr="007B49FC">
        <w:rPr>
          <w:rFonts w:asciiTheme="majorHAnsi" w:eastAsia="Times New Roman" w:hAnsiTheme="majorHAnsi"/>
          <w:color w:val="auto"/>
          <w:sz w:val="16"/>
          <w:szCs w:val="16"/>
          <w:bdr w:val="none" w:sz="0" w:space="0" w:color="auto" w:frame="1"/>
          <w:lang w:val="es-US" w:eastAsia="en-US"/>
        </w:rPr>
        <w:t xml:space="preserve"> </w:t>
      </w:r>
      <w:r w:rsidRPr="007B49FC">
        <w:rPr>
          <w:rFonts w:asciiTheme="majorHAnsi" w:hAnsiTheme="majorHAnsi"/>
          <w:sz w:val="16"/>
          <w:szCs w:val="16"/>
          <w:lang w:val="es-US"/>
        </w:rPr>
        <w:t>Melisa Guadalupe Rodríguez Romero (</w:t>
      </w:r>
      <w:proofErr w:type="spellStart"/>
      <w:r w:rsidR="0068001D" w:rsidRPr="007B49FC">
        <w:rPr>
          <w:rFonts w:asciiTheme="majorHAnsi" w:hAnsiTheme="majorHAnsi"/>
          <w:sz w:val="16"/>
          <w:szCs w:val="16"/>
          <w:lang w:val="es-US"/>
        </w:rPr>
        <w:t>sister</w:t>
      </w:r>
      <w:proofErr w:type="spellEnd"/>
      <w:r w:rsidR="0068001D" w:rsidRPr="007B49FC">
        <w:rPr>
          <w:rFonts w:asciiTheme="majorHAnsi" w:hAnsiTheme="majorHAnsi"/>
          <w:sz w:val="16"/>
          <w:szCs w:val="16"/>
          <w:lang w:val="es-US"/>
        </w:rPr>
        <w:t xml:space="preserve"> of </w:t>
      </w:r>
      <w:proofErr w:type="spellStart"/>
      <w:r w:rsidR="0068001D" w:rsidRPr="007B49FC">
        <w:rPr>
          <w:rFonts w:asciiTheme="majorHAnsi" w:hAnsiTheme="majorHAnsi"/>
          <w:sz w:val="16"/>
          <w:szCs w:val="16"/>
          <w:lang w:val="es-US"/>
        </w:rPr>
        <w:t>youths</w:t>
      </w:r>
      <w:proofErr w:type="spellEnd"/>
      <w:r w:rsidRPr="007B49FC">
        <w:rPr>
          <w:rFonts w:asciiTheme="majorHAnsi" w:hAnsiTheme="majorHAnsi"/>
          <w:sz w:val="16"/>
          <w:szCs w:val="16"/>
          <w:lang w:val="es-US"/>
        </w:rPr>
        <w:t xml:space="preserve"> </w:t>
      </w:r>
      <w:r w:rsidR="008D37FE" w:rsidRPr="007B49FC">
        <w:rPr>
          <w:rFonts w:asciiTheme="majorHAnsi" w:hAnsiTheme="majorHAnsi"/>
          <w:sz w:val="16"/>
          <w:szCs w:val="16"/>
          <w:lang w:val="es-US"/>
        </w:rPr>
        <w:t xml:space="preserve">Rodríguez </w:t>
      </w:r>
      <w:r w:rsidRPr="007B49FC">
        <w:rPr>
          <w:rFonts w:asciiTheme="majorHAnsi" w:hAnsiTheme="majorHAnsi"/>
          <w:sz w:val="16"/>
          <w:szCs w:val="16"/>
          <w:lang w:val="es-US"/>
        </w:rPr>
        <w:t>Romero</w:t>
      </w:r>
      <w:r w:rsidR="0068001D" w:rsidRPr="007B49FC">
        <w:rPr>
          <w:rFonts w:asciiTheme="majorHAnsi" w:hAnsiTheme="majorHAnsi"/>
          <w:sz w:val="16"/>
          <w:szCs w:val="16"/>
          <w:lang w:val="es-US"/>
        </w:rPr>
        <w:t xml:space="preserve"> and </w:t>
      </w:r>
      <w:r w:rsidRPr="007B49FC">
        <w:rPr>
          <w:rFonts w:asciiTheme="majorHAnsi" w:hAnsiTheme="majorHAnsi"/>
          <w:sz w:val="16"/>
          <w:szCs w:val="16"/>
          <w:lang w:val="es-US"/>
        </w:rPr>
        <w:t>Romero Sequeira),</w:t>
      </w:r>
      <w:r w:rsidR="0068001D" w:rsidRPr="007B49FC">
        <w:rPr>
          <w:rFonts w:asciiTheme="majorHAnsi" w:hAnsiTheme="majorHAnsi"/>
          <w:sz w:val="16"/>
          <w:szCs w:val="16"/>
          <w:lang w:val="es-US"/>
        </w:rPr>
        <w:t xml:space="preserve"> and </w:t>
      </w:r>
      <w:r w:rsidRPr="007B49FC">
        <w:rPr>
          <w:rFonts w:asciiTheme="majorHAnsi" w:hAnsiTheme="majorHAnsi"/>
          <w:sz w:val="16"/>
          <w:szCs w:val="16"/>
          <w:lang w:val="es-US"/>
        </w:rPr>
        <w:t xml:space="preserve">Jimmy Francisco Ortiz </w:t>
      </w:r>
      <w:r w:rsidR="008D37FE" w:rsidRPr="007B49FC">
        <w:rPr>
          <w:rFonts w:asciiTheme="majorHAnsi" w:hAnsiTheme="majorHAnsi"/>
          <w:sz w:val="16"/>
          <w:szCs w:val="16"/>
          <w:lang w:val="es-US"/>
        </w:rPr>
        <w:t xml:space="preserve">Rodríguez </w:t>
      </w:r>
      <w:r w:rsidRPr="007B49FC">
        <w:rPr>
          <w:rFonts w:asciiTheme="majorHAnsi" w:hAnsiTheme="majorHAnsi"/>
          <w:sz w:val="16"/>
          <w:szCs w:val="16"/>
          <w:lang w:val="es-US"/>
        </w:rPr>
        <w:t>(</w:t>
      </w:r>
      <w:proofErr w:type="spellStart"/>
      <w:r w:rsidR="0068001D" w:rsidRPr="007B49FC">
        <w:rPr>
          <w:rFonts w:asciiTheme="majorHAnsi" w:hAnsiTheme="majorHAnsi"/>
          <w:sz w:val="16"/>
          <w:szCs w:val="16"/>
          <w:lang w:val="es-US"/>
        </w:rPr>
        <w:t>grandson</w:t>
      </w:r>
      <w:proofErr w:type="spellEnd"/>
      <w:r w:rsidR="0068001D" w:rsidRPr="007B49FC">
        <w:rPr>
          <w:rFonts w:asciiTheme="majorHAnsi" w:hAnsiTheme="majorHAnsi"/>
          <w:sz w:val="16"/>
          <w:szCs w:val="16"/>
          <w:lang w:val="es-US"/>
        </w:rPr>
        <w:t xml:space="preserve"> of</w:t>
      </w:r>
      <w:r w:rsidRPr="007B49FC">
        <w:rPr>
          <w:rFonts w:asciiTheme="majorHAnsi" w:hAnsiTheme="majorHAnsi"/>
          <w:sz w:val="16"/>
          <w:szCs w:val="16"/>
          <w:lang w:val="es-US"/>
        </w:rPr>
        <w:t xml:space="preserve"> Teresa de Jes</w:t>
      </w:r>
      <w:r w:rsidR="008D37FE" w:rsidRPr="007B49FC">
        <w:rPr>
          <w:rFonts w:asciiTheme="majorHAnsi" w:hAnsiTheme="majorHAnsi"/>
          <w:sz w:val="16"/>
          <w:szCs w:val="16"/>
          <w:lang w:val="es-US"/>
        </w:rPr>
        <w:t>ú</w:t>
      </w:r>
      <w:r w:rsidRPr="007B49FC">
        <w:rPr>
          <w:rFonts w:asciiTheme="majorHAnsi" w:hAnsiTheme="majorHAnsi"/>
          <w:sz w:val="16"/>
          <w:szCs w:val="16"/>
          <w:lang w:val="es-US"/>
        </w:rPr>
        <w:t xml:space="preserve">s Romero de </w:t>
      </w:r>
      <w:r w:rsidR="008D37FE" w:rsidRPr="007B49FC">
        <w:rPr>
          <w:rFonts w:asciiTheme="majorHAnsi" w:hAnsiTheme="majorHAnsi"/>
          <w:sz w:val="16"/>
          <w:szCs w:val="16"/>
          <w:lang w:val="es-US"/>
        </w:rPr>
        <w:t>Rodríguez</w:t>
      </w:r>
      <w:r w:rsidRPr="007B49FC">
        <w:rPr>
          <w:rFonts w:asciiTheme="majorHAnsi" w:hAnsiTheme="majorHAnsi"/>
          <w:sz w:val="16"/>
          <w:szCs w:val="16"/>
          <w:lang w:val="es-US"/>
        </w:rPr>
        <w:t>).</w:t>
      </w:r>
    </w:p>
  </w:footnote>
  <w:footnote w:id="3">
    <w:p w14:paraId="69454D47" w14:textId="77777777" w:rsidR="002E6F7C" w:rsidRPr="00831A7F" w:rsidRDefault="002E6F7C" w:rsidP="002E6F7C">
      <w:pPr>
        <w:pStyle w:val="FootnoteText"/>
        <w:pBdr>
          <w:top w:val="none" w:sz="0" w:space="0" w:color="auto"/>
          <w:left w:val="none" w:sz="0" w:space="0" w:color="auto"/>
          <w:bottom w:val="none" w:sz="0" w:space="0" w:color="auto"/>
          <w:right w:val="none" w:sz="0" w:space="0" w:color="auto"/>
          <w:bar w:val="none" w:sz="0" w:color="auto"/>
        </w:pBdr>
        <w:ind w:firstLine="720"/>
        <w:jc w:val="both"/>
      </w:pPr>
      <w:r w:rsidRPr="00831A7F">
        <w:rPr>
          <w:rStyle w:val="FootnoteReference"/>
          <w:rFonts w:ascii="Cambria" w:hAnsi="Cambria"/>
          <w:sz w:val="16"/>
          <w:szCs w:val="16"/>
        </w:rPr>
        <w:footnoteRef/>
      </w:r>
      <w:r w:rsidRPr="00831A7F">
        <w:rPr>
          <w:rFonts w:ascii="Cambria" w:hAnsi="Cambria"/>
          <w:sz w:val="16"/>
          <w:szCs w:val="16"/>
        </w:rPr>
        <w:t xml:space="preserve"> Hereinafter “the American Convention”.</w:t>
      </w:r>
    </w:p>
  </w:footnote>
  <w:footnote w:id="4">
    <w:p w14:paraId="67B03F7B" w14:textId="1C6BCBBA" w:rsidR="00643FC3" w:rsidRPr="00831A7F" w:rsidRDefault="00643FC3" w:rsidP="00643FC3">
      <w:pPr>
        <w:pStyle w:val="FootnoteText"/>
        <w:ind w:firstLine="720"/>
        <w:jc w:val="both"/>
        <w:rPr>
          <w:rFonts w:asciiTheme="majorHAnsi" w:hAnsiTheme="majorHAnsi"/>
          <w:sz w:val="16"/>
          <w:szCs w:val="16"/>
        </w:rPr>
      </w:pPr>
      <w:r w:rsidRPr="00831A7F">
        <w:rPr>
          <w:rStyle w:val="FootnoteReference"/>
          <w:rFonts w:asciiTheme="majorHAnsi" w:hAnsiTheme="majorHAnsi"/>
          <w:sz w:val="16"/>
          <w:szCs w:val="16"/>
        </w:rPr>
        <w:footnoteRef/>
      </w:r>
      <w:r w:rsidRPr="00831A7F">
        <w:rPr>
          <w:rFonts w:asciiTheme="majorHAnsi" w:hAnsiTheme="majorHAnsi"/>
          <w:sz w:val="16"/>
          <w:szCs w:val="16"/>
        </w:rPr>
        <w:t xml:space="preserve"> </w:t>
      </w:r>
      <w:r w:rsidR="00A5223F">
        <w:rPr>
          <w:rFonts w:asciiTheme="majorHAnsi" w:hAnsiTheme="majorHAnsi"/>
          <w:sz w:val="16"/>
          <w:szCs w:val="16"/>
        </w:rPr>
        <w:t>Hereinafter</w:t>
      </w:r>
      <w:r w:rsidRPr="00831A7F">
        <w:rPr>
          <w:rFonts w:asciiTheme="majorHAnsi" w:hAnsiTheme="majorHAnsi"/>
          <w:sz w:val="16"/>
          <w:szCs w:val="16"/>
        </w:rPr>
        <w:t xml:space="preserve"> “</w:t>
      </w:r>
      <w:r w:rsidR="00D662A5">
        <w:rPr>
          <w:rFonts w:asciiTheme="majorHAnsi" w:hAnsiTheme="majorHAnsi"/>
          <w:sz w:val="16"/>
          <w:szCs w:val="16"/>
        </w:rPr>
        <w:t>the American Declaration</w:t>
      </w:r>
      <w:r w:rsidRPr="00831A7F">
        <w:rPr>
          <w:rFonts w:asciiTheme="majorHAnsi" w:hAnsiTheme="majorHAnsi"/>
          <w:sz w:val="16"/>
          <w:szCs w:val="16"/>
        </w:rPr>
        <w:t>” o</w:t>
      </w:r>
      <w:r w:rsidR="003B4591">
        <w:rPr>
          <w:rFonts w:asciiTheme="majorHAnsi" w:hAnsiTheme="majorHAnsi"/>
          <w:sz w:val="16"/>
          <w:szCs w:val="16"/>
        </w:rPr>
        <w:t>r</w:t>
      </w:r>
      <w:r w:rsidRPr="00831A7F">
        <w:rPr>
          <w:rFonts w:asciiTheme="majorHAnsi" w:hAnsiTheme="majorHAnsi"/>
          <w:sz w:val="16"/>
          <w:szCs w:val="16"/>
        </w:rPr>
        <w:t xml:space="preserve"> “</w:t>
      </w:r>
      <w:r w:rsidR="00D662A5">
        <w:rPr>
          <w:rFonts w:asciiTheme="majorHAnsi" w:hAnsiTheme="majorHAnsi"/>
          <w:sz w:val="16"/>
          <w:szCs w:val="16"/>
        </w:rPr>
        <w:t>the Declaration</w:t>
      </w:r>
      <w:r w:rsidRPr="00831A7F">
        <w:rPr>
          <w:rFonts w:asciiTheme="majorHAnsi" w:hAnsiTheme="majorHAnsi"/>
          <w:sz w:val="16"/>
          <w:szCs w:val="16"/>
        </w:rPr>
        <w:t>”.</w:t>
      </w:r>
    </w:p>
  </w:footnote>
  <w:footnote w:id="5">
    <w:p w14:paraId="6F802DB1" w14:textId="01EC68DE" w:rsidR="00643FC3" w:rsidRPr="00831A7F" w:rsidRDefault="00643FC3" w:rsidP="00643FC3">
      <w:pPr>
        <w:pStyle w:val="FootnoteText"/>
        <w:ind w:firstLine="720"/>
        <w:jc w:val="both"/>
        <w:rPr>
          <w:rFonts w:asciiTheme="majorHAnsi" w:hAnsiTheme="majorHAnsi"/>
          <w:sz w:val="16"/>
          <w:szCs w:val="16"/>
        </w:rPr>
      </w:pPr>
      <w:r w:rsidRPr="00831A7F">
        <w:rPr>
          <w:rStyle w:val="FootnoteReference"/>
          <w:rFonts w:asciiTheme="majorHAnsi" w:hAnsiTheme="majorHAnsi"/>
          <w:sz w:val="16"/>
          <w:szCs w:val="16"/>
        </w:rPr>
        <w:footnoteRef/>
      </w:r>
      <w:r w:rsidRPr="00831A7F">
        <w:rPr>
          <w:rFonts w:asciiTheme="majorHAnsi" w:hAnsiTheme="majorHAnsi"/>
          <w:sz w:val="16"/>
          <w:szCs w:val="16"/>
        </w:rPr>
        <w:t xml:space="preserve"> </w:t>
      </w:r>
      <w:r w:rsidR="0068001D" w:rsidRPr="0068001D">
        <w:rPr>
          <w:rFonts w:asciiTheme="majorHAnsi" w:hAnsiTheme="majorHAnsi"/>
          <w:sz w:val="16"/>
          <w:szCs w:val="16"/>
        </w:rPr>
        <w:t>International Covenant on Civil and Political Rights</w:t>
      </w:r>
      <w:r w:rsidRPr="00831A7F">
        <w:rPr>
          <w:rFonts w:asciiTheme="majorHAnsi" w:hAnsiTheme="majorHAnsi"/>
          <w:sz w:val="16"/>
          <w:szCs w:val="16"/>
        </w:rPr>
        <w:t xml:space="preserve">, </w:t>
      </w:r>
      <w:r w:rsidR="00831A7F" w:rsidRPr="00831A7F">
        <w:rPr>
          <w:rFonts w:asciiTheme="majorHAnsi" w:hAnsiTheme="majorHAnsi"/>
          <w:sz w:val="16"/>
          <w:szCs w:val="16"/>
        </w:rPr>
        <w:t>article</w:t>
      </w:r>
      <w:r w:rsidRPr="00831A7F">
        <w:rPr>
          <w:rFonts w:asciiTheme="majorHAnsi" w:hAnsiTheme="majorHAnsi"/>
          <w:sz w:val="16"/>
          <w:szCs w:val="16"/>
        </w:rPr>
        <w:t>s 2, 17</w:t>
      </w:r>
      <w:r w:rsidR="0068001D">
        <w:rPr>
          <w:rFonts w:asciiTheme="majorHAnsi" w:hAnsiTheme="majorHAnsi"/>
          <w:sz w:val="16"/>
          <w:szCs w:val="16"/>
        </w:rPr>
        <w:t xml:space="preserve"> and </w:t>
      </w:r>
      <w:r w:rsidRPr="00831A7F">
        <w:rPr>
          <w:rFonts w:asciiTheme="majorHAnsi" w:hAnsiTheme="majorHAnsi"/>
          <w:sz w:val="16"/>
          <w:szCs w:val="16"/>
        </w:rPr>
        <w:t>26;</w:t>
      </w:r>
      <w:r w:rsidR="0068001D">
        <w:rPr>
          <w:rFonts w:asciiTheme="majorHAnsi" w:hAnsiTheme="majorHAnsi"/>
          <w:sz w:val="16"/>
          <w:szCs w:val="16"/>
        </w:rPr>
        <w:t xml:space="preserve"> and </w:t>
      </w:r>
      <w:r w:rsidR="00D662A5">
        <w:rPr>
          <w:rFonts w:asciiTheme="majorHAnsi" w:hAnsiTheme="majorHAnsi"/>
          <w:sz w:val="16"/>
          <w:szCs w:val="16"/>
        </w:rPr>
        <w:t xml:space="preserve">the </w:t>
      </w:r>
      <w:r w:rsidR="0068001D">
        <w:rPr>
          <w:rFonts w:asciiTheme="majorHAnsi" w:hAnsiTheme="majorHAnsi"/>
          <w:sz w:val="16"/>
          <w:szCs w:val="16"/>
        </w:rPr>
        <w:t>Universal Declaration of Human Rights</w:t>
      </w:r>
      <w:r w:rsidRPr="00831A7F">
        <w:rPr>
          <w:rFonts w:asciiTheme="majorHAnsi" w:hAnsiTheme="majorHAnsi"/>
          <w:sz w:val="16"/>
          <w:szCs w:val="16"/>
        </w:rPr>
        <w:t xml:space="preserve">, </w:t>
      </w:r>
      <w:r w:rsidR="00831A7F" w:rsidRPr="00831A7F">
        <w:rPr>
          <w:rFonts w:asciiTheme="majorHAnsi" w:hAnsiTheme="majorHAnsi"/>
          <w:sz w:val="16"/>
          <w:szCs w:val="16"/>
        </w:rPr>
        <w:t>article</w:t>
      </w:r>
      <w:r w:rsidRPr="00831A7F">
        <w:rPr>
          <w:rFonts w:asciiTheme="majorHAnsi" w:hAnsiTheme="majorHAnsi"/>
          <w:sz w:val="16"/>
          <w:szCs w:val="16"/>
        </w:rPr>
        <w:t>s 7, 10</w:t>
      </w:r>
      <w:r w:rsidR="0068001D">
        <w:rPr>
          <w:rFonts w:asciiTheme="majorHAnsi" w:hAnsiTheme="majorHAnsi"/>
          <w:sz w:val="16"/>
          <w:szCs w:val="16"/>
        </w:rPr>
        <w:t xml:space="preserve"> and </w:t>
      </w:r>
      <w:r w:rsidRPr="00831A7F">
        <w:rPr>
          <w:rFonts w:asciiTheme="majorHAnsi" w:hAnsiTheme="majorHAnsi"/>
          <w:sz w:val="16"/>
          <w:szCs w:val="16"/>
        </w:rPr>
        <w:t xml:space="preserve">12. </w:t>
      </w:r>
    </w:p>
  </w:footnote>
  <w:footnote w:id="6">
    <w:p w14:paraId="6F51BDAF" w14:textId="5F4755E7" w:rsidR="00653EA6" w:rsidRPr="00831A7F" w:rsidRDefault="00653EA6" w:rsidP="00210F4B">
      <w:pPr>
        <w:pStyle w:val="FootnoteText"/>
        <w:ind w:firstLine="720"/>
        <w:jc w:val="both"/>
        <w:rPr>
          <w:rFonts w:ascii="Cambria" w:hAnsi="Cambria"/>
          <w:sz w:val="16"/>
          <w:szCs w:val="16"/>
        </w:rPr>
      </w:pPr>
      <w:r w:rsidRPr="00831A7F">
        <w:rPr>
          <w:rStyle w:val="FootnoteReference"/>
          <w:rFonts w:ascii="Cambria" w:hAnsi="Cambria"/>
          <w:sz w:val="16"/>
          <w:szCs w:val="16"/>
        </w:rPr>
        <w:footnoteRef/>
      </w:r>
      <w:r w:rsidRPr="00831A7F">
        <w:rPr>
          <w:rFonts w:ascii="Cambria" w:hAnsi="Cambria"/>
          <w:sz w:val="16"/>
          <w:szCs w:val="16"/>
        </w:rPr>
        <w:t xml:space="preserve"> The observations </w:t>
      </w:r>
      <w:r w:rsidR="00321AFD" w:rsidRPr="00831A7F">
        <w:rPr>
          <w:rFonts w:ascii="Cambria" w:hAnsi="Cambria"/>
          <w:sz w:val="16"/>
          <w:szCs w:val="16"/>
        </w:rPr>
        <w:t>submitted</w:t>
      </w:r>
      <w:r w:rsidRPr="00831A7F">
        <w:rPr>
          <w:rFonts w:ascii="Cambria" w:hAnsi="Cambria"/>
          <w:sz w:val="16"/>
          <w:szCs w:val="16"/>
        </w:rPr>
        <w:t xml:space="preserve"> by each party were duly transmitted to the opposing party.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ECC55"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4221C381"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33EBA" w14:textId="77777777" w:rsidR="002C1641" w:rsidRDefault="002C1641" w:rsidP="002C1641">
    <w:pPr>
      <w:pStyle w:val="Header"/>
      <w:tabs>
        <w:tab w:val="clear" w:pos="4320"/>
        <w:tab w:val="clear" w:pos="8640"/>
      </w:tabs>
      <w:jc w:val="center"/>
      <w:rPr>
        <w:sz w:val="22"/>
        <w:szCs w:val="22"/>
      </w:rPr>
    </w:pPr>
    <w:r>
      <w:rPr>
        <w:noProof/>
        <w:sz w:val="22"/>
        <w:szCs w:val="22"/>
      </w:rPr>
      <w:drawing>
        <wp:inline distT="0" distB="0" distL="0" distR="0" wp14:anchorId="4185103B" wp14:editId="28CC84CC">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332A1081" w14:textId="77777777" w:rsidR="00040C3A" w:rsidRPr="00EC7D62" w:rsidRDefault="009E6C66" w:rsidP="002C1641">
    <w:pPr>
      <w:pStyle w:val="Header"/>
      <w:tabs>
        <w:tab w:val="clear" w:pos="4320"/>
        <w:tab w:val="clear" w:pos="8640"/>
      </w:tabs>
      <w:jc w:val="center"/>
      <w:rPr>
        <w:sz w:val="22"/>
        <w:szCs w:val="22"/>
      </w:rPr>
    </w:pPr>
    <w:r>
      <w:rPr>
        <w:noProof/>
        <w:sz w:val="22"/>
        <w:szCs w:val="22"/>
        <w:bdr w:val="nil"/>
      </w:rPr>
      <w:pict w14:anchorId="490F4606">
        <v:rect id="_x0000_i1025" alt="" style="width:468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E6BC44CE"/>
    <w:lvl w:ilvl="0" w:tplc="B61A847A">
      <w:start w:val="1"/>
      <w:numFmt w:val="decimal"/>
      <w:lvlText w:val="%1."/>
      <w:lvlJc w:val="left"/>
      <w:pPr>
        <w:tabs>
          <w:tab w:val="num" w:pos="720"/>
        </w:tabs>
        <w:ind w:left="0" w:firstLine="720"/>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C402F6"/>
    <w:multiLevelType w:val="hybridMultilevel"/>
    <w:tmpl w:val="E7D808FC"/>
    <w:lvl w:ilvl="0" w:tplc="C40A67D6">
      <w:start w:val="2"/>
      <w:numFmt w:val="upperLetter"/>
      <w:lvlText w:val="%1."/>
      <w:lvlJc w:val="left"/>
      <w:pPr>
        <w:tabs>
          <w:tab w:val="num" w:pos="1440"/>
        </w:tabs>
        <w:ind w:left="1440" w:hanging="720"/>
      </w:pPr>
      <w:rPr>
        <w:rFonts w:cs="Times New Roman" w:hint="default"/>
      </w:rPr>
    </w:lvl>
    <w:lvl w:ilvl="1" w:tplc="2B26BAEC">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09C0EBC"/>
    <w:multiLevelType w:val="hybridMultilevel"/>
    <w:tmpl w:val="9F40D23A"/>
    <w:lvl w:ilvl="0" w:tplc="A2341C66">
      <w:start w:val="1"/>
      <w:numFmt w:val="decimal"/>
      <w:lvlText w:val="%1."/>
      <w:lvlJc w:val="left"/>
      <w:pPr>
        <w:ind w:left="1890" w:hanging="360"/>
      </w:pPr>
      <w:rPr>
        <w:sz w:val="20"/>
        <w:szCs w:val="20"/>
        <w:lang w:val="es-ES_tradnl"/>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2"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7"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15:restartNumberingAfterBreak="0">
    <w:nsid w:val="5D7D4B9D"/>
    <w:multiLevelType w:val="hybridMultilevel"/>
    <w:tmpl w:val="3B1629B8"/>
    <w:lvl w:ilvl="0" w:tplc="F34A0072">
      <w:start w:val="1"/>
      <w:numFmt w:val="decimal"/>
      <w:lvlText w:val="%1."/>
      <w:lvlJc w:val="left"/>
      <w:pPr>
        <w:ind w:left="360" w:hanging="360"/>
      </w:pPr>
      <w:rPr>
        <w:rFonts w:ascii="Cambria" w:hAnsi="Cambria" w:hint="default"/>
        <w:b w:val="0"/>
        <w:sz w:val="20"/>
        <w:szCs w:val="2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2"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3"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4"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0"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0"/>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4"/>
  </w:num>
  <w:num w:numId="3">
    <w:abstractNumId w:val="43"/>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6"/>
  </w:num>
  <w:num w:numId="6">
    <w:abstractNumId w:val="47"/>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59"/>
  </w:num>
  <w:num w:numId="8">
    <w:abstractNumId w:val="23"/>
  </w:num>
  <w:num w:numId="9">
    <w:abstractNumId w:val="51"/>
  </w:num>
  <w:num w:numId="10">
    <w:abstractNumId w:val="15"/>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9"/>
  </w:num>
  <w:num w:numId="12">
    <w:abstractNumId w:val="57"/>
  </w:num>
  <w:num w:numId="13">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8"/>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1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9">
    <w:abstractNumId w:val="54"/>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7"/>
  </w:num>
  <w:num w:numId="21">
    <w:abstractNumId w:val="3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5"/>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0"/>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6"/>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0"/>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39"/>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8"/>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0"/>
  </w:num>
  <w:num w:numId="43">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7"/>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4"/>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4"/>
  </w:num>
  <w:num w:numId="53">
    <w:abstractNumId w:val="0"/>
  </w:num>
  <w:num w:numId="54">
    <w:abstractNumId w:val="39"/>
  </w:num>
  <w:num w:numId="55">
    <w:abstractNumId w:val="40"/>
  </w:num>
  <w:num w:numId="56">
    <w:abstractNumId w:val="46"/>
  </w:num>
  <w:num w:numId="57">
    <w:abstractNumId w:val="1"/>
  </w:num>
  <w:num w:numId="58">
    <w:abstractNumId w:val="2"/>
  </w:num>
  <w:num w:numId="59">
    <w:abstractNumId w:val="8"/>
  </w:num>
  <w:num w:numId="60">
    <w:abstractNumId w:val="9"/>
  </w:num>
  <w:num w:numId="61">
    <w:abstractNumId w:val="10"/>
  </w:num>
  <w:num w:numId="62">
    <w:abstractNumId w:val="12"/>
  </w:num>
  <w:num w:numId="63">
    <w:abstractNumId w:val="13"/>
  </w:num>
  <w:num w:numId="64">
    <w:abstractNumId w:val="14"/>
  </w:num>
  <w:num w:numId="65">
    <w:abstractNumId w:val="15"/>
  </w:num>
  <w:num w:numId="66">
    <w:abstractNumId w:val="16"/>
  </w:num>
  <w:num w:numId="67">
    <w:abstractNumId w:val="17"/>
  </w:num>
  <w:num w:numId="68">
    <w:abstractNumId w:val="19"/>
  </w:num>
  <w:num w:numId="69">
    <w:abstractNumId w:val="20"/>
  </w:num>
  <w:num w:numId="70">
    <w:abstractNumId w:val="24"/>
  </w:num>
  <w:num w:numId="71">
    <w:abstractNumId w:val="25"/>
  </w:num>
  <w:num w:numId="72">
    <w:abstractNumId w:val="26"/>
  </w:num>
  <w:num w:numId="73">
    <w:abstractNumId w:val="28"/>
  </w:num>
  <w:num w:numId="74">
    <w:abstractNumId w:val="30"/>
  </w:num>
  <w:num w:numId="75">
    <w:abstractNumId w:val="31"/>
  </w:num>
  <w:num w:numId="76">
    <w:abstractNumId w:val="32"/>
  </w:num>
  <w:num w:numId="77">
    <w:abstractNumId w:val="33"/>
  </w:num>
  <w:num w:numId="78">
    <w:abstractNumId w:val="34"/>
  </w:num>
  <w:num w:numId="79">
    <w:abstractNumId w:val="35"/>
  </w:num>
  <w:num w:numId="80">
    <w:abstractNumId w:val="36"/>
  </w:num>
  <w:num w:numId="81">
    <w:abstractNumId w:val="37"/>
  </w:num>
  <w:num w:numId="82">
    <w:abstractNumId w:val="41"/>
  </w:num>
  <w:num w:numId="83">
    <w:abstractNumId w:val="42"/>
  </w:num>
  <w:num w:numId="84">
    <w:abstractNumId w:val="49"/>
  </w:num>
  <w:num w:numId="85">
    <w:abstractNumId w:val="52"/>
  </w:num>
  <w:num w:numId="86">
    <w:abstractNumId w:val="54"/>
  </w:num>
  <w:num w:numId="87">
    <w:abstractNumId w:val="56"/>
  </w:num>
  <w:num w:numId="88">
    <w:abstractNumId w:val="58"/>
  </w:num>
  <w:num w:numId="89">
    <w:abstractNumId w:val="60"/>
  </w:num>
  <w:num w:numId="90">
    <w:abstractNumId w:val="61"/>
  </w:num>
  <w:num w:numId="91">
    <w:abstractNumId w:val="62"/>
  </w:num>
  <w:num w:numId="92">
    <w:abstractNumId w:val="63"/>
  </w:num>
  <w:num w:numId="93">
    <w:abstractNumId w:val="64"/>
  </w:num>
  <w:num w:numId="94">
    <w:abstractNumId w:val="22"/>
  </w:num>
  <w:num w:numId="95">
    <w:abstractNumId w:val="43"/>
  </w:num>
  <w:num w:numId="96">
    <w:abstractNumId w:val="55"/>
  </w:num>
  <w:num w:numId="97">
    <w:abstractNumId w:val="53"/>
  </w:num>
  <w:num w:numId="98">
    <w:abstractNumId w:val="47"/>
  </w:num>
  <w:num w:numId="99">
    <w:abstractNumId w:val="38"/>
  </w:num>
  <w:num w:numId="100">
    <w:abstractNumId w:val="3"/>
  </w:num>
  <w:num w:numId="101">
    <w:abstractNumId w:val="27"/>
  </w:num>
  <w:num w:numId="102">
    <w:abstractNumId w:val="50"/>
  </w:num>
  <w:num w:numId="103">
    <w:abstractNumId w:val="5"/>
  </w:num>
  <w:num w:numId="104">
    <w:abstractNumId w:val="11"/>
  </w:num>
  <w:num w:numId="105">
    <w:abstractNumId w:val="45"/>
  </w:num>
  <w:num w:numId="106">
    <w:abstractNumId w:val="48"/>
  </w:num>
  <w:num w:numId="10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D5C"/>
    <w:rsid w:val="0000036F"/>
    <w:rsid w:val="00000CDA"/>
    <w:rsid w:val="000070D7"/>
    <w:rsid w:val="000111A8"/>
    <w:rsid w:val="0001788C"/>
    <w:rsid w:val="00022CF5"/>
    <w:rsid w:val="00025EAD"/>
    <w:rsid w:val="00036A8A"/>
    <w:rsid w:val="00040C3A"/>
    <w:rsid w:val="000639C0"/>
    <w:rsid w:val="00070F3A"/>
    <w:rsid w:val="000716C5"/>
    <w:rsid w:val="00072E3D"/>
    <w:rsid w:val="00075E23"/>
    <w:rsid w:val="00083BC3"/>
    <w:rsid w:val="00092895"/>
    <w:rsid w:val="00092F32"/>
    <w:rsid w:val="0009344A"/>
    <w:rsid w:val="000A575F"/>
    <w:rsid w:val="000C4365"/>
    <w:rsid w:val="000C59DC"/>
    <w:rsid w:val="000D00B0"/>
    <w:rsid w:val="000D10DB"/>
    <w:rsid w:val="000E4DE9"/>
    <w:rsid w:val="000E5DA4"/>
    <w:rsid w:val="00116AA5"/>
    <w:rsid w:val="00124116"/>
    <w:rsid w:val="0013104F"/>
    <w:rsid w:val="00137EBA"/>
    <w:rsid w:val="00143619"/>
    <w:rsid w:val="00144FC2"/>
    <w:rsid w:val="00145EDC"/>
    <w:rsid w:val="00153084"/>
    <w:rsid w:val="00154272"/>
    <w:rsid w:val="00167A34"/>
    <w:rsid w:val="001714B4"/>
    <w:rsid w:val="0018037F"/>
    <w:rsid w:val="001867A2"/>
    <w:rsid w:val="0019302D"/>
    <w:rsid w:val="001A5F27"/>
    <w:rsid w:val="001A65E4"/>
    <w:rsid w:val="001A7870"/>
    <w:rsid w:val="001C063E"/>
    <w:rsid w:val="001C1B41"/>
    <w:rsid w:val="001D2379"/>
    <w:rsid w:val="001E32C3"/>
    <w:rsid w:val="001E366B"/>
    <w:rsid w:val="001F1902"/>
    <w:rsid w:val="001F601A"/>
    <w:rsid w:val="00210E0E"/>
    <w:rsid w:val="00210F4B"/>
    <w:rsid w:val="00223D82"/>
    <w:rsid w:val="00230163"/>
    <w:rsid w:val="0023351C"/>
    <w:rsid w:val="00247403"/>
    <w:rsid w:val="00247542"/>
    <w:rsid w:val="00257893"/>
    <w:rsid w:val="0026449C"/>
    <w:rsid w:val="00266092"/>
    <w:rsid w:val="00266B61"/>
    <w:rsid w:val="0026712A"/>
    <w:rsid w:val="002704DB"/>
    <w:rsid w:val="002760CE"/>
    <w:rsid w:val="00293CEC"/>
    <w:rsid w:val="002A54E6"/>
    <w:rsid w:val="002B7A85"/>
    <w:rsid w:val="002C1641"/>
    <w:rsid w:val="002D7EA2"/>
    <w:rsid w:val="002E15DF"/>
    <w:rsid w:val="002E1694"/>
    <w:rsid w:val="002E187C"/>
    <w:rsid w:val="002E597A"/>
    <w:rsid w:val="002E6E57"/>
    <w:rsid w:val="002E6F7C"/>
    <w:rsid w:val="002F3266"/>
    <w:rsid w:val="00301075"/>
    <w:rsid w:val="00302733"/>
    <w:rsid w:val="00311A4F"/>
    <w:rsid w:val="00314078"/>
    <w:rsid w:val="00315D43"/>
    <w:rsid w:val="00321AFD"/>
    <w:rsid w:val="00322450"/>
    <w:rsid w:val="003246B5"/>
    <w:rsid w:val="00324BA6"/>
    <w:rsid w:val="003268E4"/>
    <w:rsid w:val="0033169F"/>
    <w:rsid w:val="003414AC"/>
    <w:rsid w:val="00356185"/>
    <w:rsid w:val="00360380"/>
    <w:rsid w:val="00366BED"/>
    <w:rsid w:val="003771A3"/>
    <w:rsid w:val="00377FAE"/>
    <w:rsid w:val="00380E2C"/>
    <w:rsid w:val="00386CF0"/>
    <w:rsid w:val="003A18A7"/>
    <w:rsid w:val="003A4348"/>
    <w:rsid w:val="003B4591"/>
    <w:rsid w:val="003C32BC"/>
    <w:rsid w:val="003C4D7B"/>
    <w:rsid w:val="003C71C1"/>
    <w:rsid w:val="003E3E03"/>
    <w:rsid w:val="003F1BBF"/>
    <w:rsid w:val="004162B1"/>
    <w:rsid w:val="004165C2"/>
    <w:rsid w:val="00430356"/>
    <w:rsid w:val="00450A4A"/>
    <w:rsid w:val="00454C38"/>
    <w:rsid w:val="004666FB"/>
    <w:rsid w:val="00466D0B"/>
    <w:rsid w:val="00467B7E"/>
    <w:rsid w:val="004714DF"/>
    <w:rsid w:val="0049419D"/>
    <w:rsid w:val="004B07FC"/>
    <w:rsid w:val="004B2762"/>
    <w:rsid w:val="004B7EB6"/>
    <w:rsid w:val="004C41DE"/>
    <w:rsid w:val="004C4B62"/>
    <w:rsid w:val="004C4C1B"/>
    <w:rsid w:val="004C737A"/>
    <w:rsid w:val="004C7A36"/>
    <w:rsid w:val="004D6025"/>
    <w:rsid w:val="004D72BC"/>
    <w:rsid w:val="004F6B67"/>
    <w:rsid w:val="00500838"/>
    <w:rsid w:val="00501399"/>
    <w:rsid w:val="00507BC4"/>
    <w:rsid w:val="005128E4"/>
    <w:rsid w:val="00525560"/>
    <w:rsid w:val="005357A6"/>
    <w:rsid w:val="005406C2"/>
    <w:rsid w:val="00544C49"/>
    <w:rsid w:val="0057402A"/>
    <w:rsid w:val="005771D0"/>
    <w:rsid w:val="005816E5"/>
    <w:rsid w:val="00582883"/>
    <w:rsid w:val="0059191A"/>
    <w:rsid w:val="005921FF"/>
    <w:rsid w:val="00592718"/>
    <w:rsid w:val="005A6D0E"/>
    <w:rsid w:val="005B222D"/>
    <w:rsid w:val="005B52B0"/>
    <w:rsid w:val="005B6806"/>
    <w:rsid w:val="005C00F9"/>
    <w:rsid w:val="005C4225"/>
    <w:rsid w:val="005F0F33"/>
    <w:rsid w:val="00600DEB"/>
    <w:rsid w:val="00601FD2"/>
    <w:rsid w:val="00605DE2"/>
    <w:rsid w:val="00613027"/>
    <w:rsid w:val="00627C9F"/>
    <w:rsid w:val="006311DA"/>
    <w:rsid w:val="006311E9"/>
    <w:rsid w:val="006318B2"/>
    <w:rsid w:val="00632354"/>
    <w:rsid w:val="00642810"/>
    <w:rsid w:val="00643FC3"/>
    <w:rsid w:val="006466C1"/>
    <w:rsid w:val="00652333"/>
    <w:rsid w:val="00653EA6"/>
    <w:rsid w:val="006614CA"/>
    <w:rsid w:val="00662C6F"/>
    <w:rsid w:val="00666CE4"/>
    <w:rsid w:val="00676783"/>
    <w:rsid w:val="0068001D"/>
    <w:rsid w:val="0068009E"/>
    <w:rsid w:val="006A17D2"/>
    <w:rsid w:val="006A73E6"/>
    <w:rsid w:val="006B2D5C"/>
    <w:rsid w:val="006B32E7"/>
    <w:rsid w:val="006C2FAC"/>
    <w:rsid w:val="006C4EB1"/>
    <w:rsid w:val="006C7BED"/>
    <w:rsid w:val="006D03AE"/>
    <w:rsid w:val="006D33E4"/>
    <w:rsid w:val="006D4707"/>
    <w:rsid w:val="006E0166"/>
    <w:rsid w:val="006E7B34"/>
    <w:rsid w:val="006F702C"/>
    <w:rsid w:val="00701B24"/>
    <w:rsid w:val="0071495F"/>
    <w:rsid w:val="0072691E"/>
    <w:rsid w:val="0073798E"/>
    <w:rsid w:val="007413CC"/>
    <w:rsid w:val="00745899"/>
    <w:rsid w:val="0075247B"/>
    <w:rsid w:val="007607C4"/>
    <w:rsid w:val="0076643F"/>
    <w:rsid w:val="00781653"/>
    <w:rsid w:val="007A2F70"/>
    <w:rsid w:val="007A7310"/>
    <w:rsid w:val="007B49FC"/>
    <w:rsid w:val="007C3334"/>
    <w:rsid w:val="007C52BB"/>
    <w:rsid w:val="007D2B98"/>
    <w:rsid w:val="007E547B"/>
    <w:rsid w:val="007E6ECE"/>
    <w:rsid w:val="007F196E"/>
    <w:rsid w:val="00803322"/>
    <w:rsid w:val="00803F1C"/>
    <w:rsid w:val="008056F9"/>
    <w:rsid w:val="0080600E"/>
    <w:rsid w:val="00817612"/>
    <w:rsid w:val="00821F0E"/>
    <w:rsid w:val="00831A7F"/>
    <w:rsid w:val="00834369"/>
    <w:rsid w:val="00837C45"/>
    <w:rsid w:val="00853419"/>
    <w:rsid w:val="0085687F"/>
    <w:rsid w:val="00874C9F"/>
    <w:rsid w:val="00885183"/>
    <w:rsid w:val="00890B82"/>
    <w:rsid w:val="00897E12"/>
    <w:rsid w:val="008B486A"/>
    <w:rsid w:val="008C5B41"/>
    <w:rsid w:val="008D37FE"/>
    <w:rsid w:val="008D43BA"/>
    <w:rsid w:val="008D5117"/>
    <w:rsid w:val="008E3759"/>
    <w:rsid w:val="008F2CD1"/>
    <w:rsid w:val="008F4E39"/>
    <w:rsid w:val="009041DC"/>
    <w:rsid w:val="009104B4"/>
    <w:rsid w:val="009228DA"/>
    <w:rsid w:val="009239B7"/>
    <w:rsid w:val="00925FCD"/>
    <w:rsid w:val="0093273A"/>
    <w:rsid w:val="0093441A"/>
    <w:rsid w:val="00951744"/>
    <w:rsid w:val="00954BF7"/>
    <w:rsid w:val="0096706E"/>
    <w:rsid w:val="0097441A"/>
    <w:rsid w:val="00981FBA"/>
    <w:rsid w:val="009A733D"/>
    <w:rsid w:val="009B381B"/>
    <w:rsid w:val="009D7611"/>
    <w:rsid w:val="009E53DE"/>
    <w:rsid w:val="009E566A"/>
    <w:rsid w:val="009E6C66"/>
    <w:rsid w:val="00A12DBC"/>
    <w:rsid w:val="00A1539B"/>
    <w:rsid w:val="00A23D94"/>
    <w:rsid w:val="00A43458"/>
    <w:rsid w:val="00A5223F"/>
    <w:rsid w:val="00A528D1"/>
    <w:rsid w:val="00A66BE5"/>
    <w:rsid w:val="00A713F4"/>
    <w:rsid w:val="00A7148B"/>
    <w:rsid w:val="00AB6E55"/>
    <w:rsid w:val="00AD37C1"/>
    <w:rsid w:val="00AE66EC"/>
    <w:rsid w:val="00AE6F91"/>
    <w:rsid w:val="00AE7AB3"/>
    <w:rsid w:val="00AF5571"/>
    <w:rsid w:val="00B06BB7"/>
    <w:rsid w:val="00B167E9"/>
    <w:rsid w:val="00B179ED"/>
    <w:rsid w:val="00B24F26"/>
    <w:rsid w:val="00B314DB"/>
    <w:rsid w:val="00B31EBE"/>
    <w:rsid w:val="00B3567C"/>
    <w:rsid w:val="00B3718B"/>
    <w:rsid w:val="00B44B23"/>
    <w:rsid w:val="00B4632A"/>
    <w:rsid w:val="00B81A5C"/>
    <w:rsid w:val="00B8280C"/>
    <w:rsid w:val="00B92E49"/>
    <w:rsid w:val="00B955A8"/>
    <w:rsid w:val="00B96E9D"/>
    <w:rsid w:val="00BA276C"/>
    <w:rsid w:val="00BA40D0"/>
    <w:rsid w:val="00BB306F"/>
    <w:rsid w:val="00BB7D8D"/>
    <w:rsid w:val="00BD09CF"/>
    <w:rsid w:val="00BD232B"/>
    <w:rsid w:val="00BD2E42"/>
    <w:rsid w:val="00BD4B89"/>
    <w:rsid w:val="00BD5C0C"/>
    <w:rsid w:val="00C064F3"/>
    <w:rsid w:val="00C21762"/>
    <w:rsid w:val="00C24543"/>
    <w:rsid w:val="00C256A2"/>
    <w:rsid w:val="00C26C0B"/>
    <w:rsid w:val="00C3492D"/>
    <w:rsid w:val="00C55560"/>
    <w:rsid w:val="00C57287"/>
    <w:rsid w:val="00C66B72"/>
    <w:rsid w:val="00C72899"/>
    <w:rsid w:val="00C9567A"/>
    <w:rsid w:val="00CA6577"/>
    <w:rsid w:val="00CB2660"/>
    <w:rsid w:val="00CC5E90"/>
    <w:rsid w:val="00CD046C"/>
    <w:rsid w:val="00CD2A23"/>
    <w:rsid w:val="00CE5199"/>
    <w:rsid w:val="00CE66D5"/>
    <w:rsid w:val="00D062DA"/>
    <w:rsid w:val="00D23EC9"/>
    <w:rsid w:val="00D33598"/>
    <w:rsid w:val="00D34786"/>
    <w:rsid w:val="00D40A1E"/>
    <w:rsid w:val="00D52A2B"/>
    <w:rsid w:val="00D533C0"/>
    <w:rsid w:val="00D61751"/>
    <w:rsid w:val="00D662A5"/>
    <w:rsid w:val="00D67E46"/>
    <w:rsid w:val="00D712D3"/>
    <w:rsid w:val="00D71422"/>
    <w:rsid w:val="00D7145E"/>
    <w:rsid w:val="00D75084"/>
    <w:rsid w:val="00D7558D"/>
    <w:rsid w:val="00D81D92"/>
    <w:rsid w:val="00D93446"/>
    <w:rsid w:val="00D958C6"/>
    <w:rsid w:val="00DA4D25"/>
    <w:rsid w:val="00DA7B5F"/>
    <w:rsid w:val="00DE17D2"/>
    <w:rsid w:val="00DE2AAF"/>
    <w:rsid w:val="00DF078B"/>
    <w:rsid w:val="00DF350D"/>
    <w:rsid w:val="00E06700"/>
    <w:rsid w:val="00E227C1"/>
    <w:rsid w:val="00E43157"/>
    <w:rsid w:val="00E432C6"/>
    <w:rsid w:val="00E43B78"/>
    <w:rsid w:val="00E475F6"/>
    <w:rsid w:val="00E47F3D"/>
    <w:rsid w:val="00E533FF"/>
    <w:rsid w:val="00E5789B"/>
    <w:rsid w:val="00E64424"/>
    <w:rsid w:val="00E709B3"/>
    <w:rsid w:val="00E74B54"/>
    <w:rsid w:val="00E7588C"/>
    <w:rsid w:val="00E850B6"/>
    <w:rsid w:val="00E86CF8"/>
    <w:rsid w:val="00E8789F"/>
    <w:rsid w:val="00E96E94"/>
    <w:rsid w:val="00E97B71"/>
    <w:rsid w:val="00EB454D"/>
    <w:rsid w:val="00EC0F30"/>
    <w:rsid w:val="00EC7620"/>
    <w:rsid w:val="00ED0D1B"/>
    <w:rsid w:val="00EE3522"/>
    <w:rsid w:val="00EF3636"/>
    <w:rsid w:val="00EF619B"/>
    <w:rsid w:val="00EF7F97"/>
    <w:rsid w:val="00F00B55"/>
    <w:rsid w:val="00F1380F"/>
    <w:rsid w:val="00F14F0E"/>
    <w:rsid w:val="00F15A3B"/>
    <w:rsid w:val="00F24C29"/>
    <w:rsid w:val="00F253CC"/>
    <w:rsid w:val="00F30497"/>
    <w:rsid w:val="00F42B71"/>
    <w:rsid w:val="00F56BA5"/>
    <w:rsid w:val="00F621C3"/>
    <w:rsid w:val="00F644E6"/>
    <w:rsid w:val="00F9246E"/>
    <w:rsid w:val="00F9653B"/>
    <w:rsid w:val="00FB62CF"/>
    <w:rsid w:val="00FC3EB4"/>
    <w:rsid w:val="00FC6C58"/>
    <w:rsid w:val="00FE6B45"/>
    <w:rsid w:val="00FF3954"/>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926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aliases w:val="Párrafo de lista1,List Paragraph1,Colorful List - Accent 11,List Paragraph11,List Paragraph2,Lista vistosa - Énfasis 11,Medium Grid 1 - Accent 21,Colorful List - Accent 12"/>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42"/>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856685">
      <w:bodyDiv w:val="1"/>
      <w:marLeft w:val="0"/>
      <w:marRight w:val="0"/>
      <w:marTop w:val="0"/>
      <w:marBottom w:val="0"/>
      <w:divBdr>
        <w:top w:val="none" w:sz="0" w:space="0" w:color="auto"/>
        <w:left w:val="none" w:sz="0" w:space="0" w:color="auto"/>
        <w:bottom w:val="none" w:sz="0" w:space="0" w:color="auto"/>
        <w:right w:val="none" w:sz="0" w:space="0" w:color="auto"/>
      </w:divBdr>
    </w:div>
    <w:div w:id="344132096">
      <w:bodyDiv w:val="1"/>
      <w:marLeft w:val="0"/>
      <w:marRight w:val="0"/>
      <w:marTop w:val="0"/>
      <w:marBottom w:val="0"/>
      <w:divBdr>
        <w:top w:val="none" w:sz="0" w:space="0" w:color="auto"/>
        <w:left w:val="none" w:sz="0" w:space="0" w:color="auto"/>
        <w:bottom w:val="none" w:sz="0" w:space="0" w:color="auto"/>
        <w:right w:val="none" w:sz="0" w:space="0" w:color="auto"/>
      </w:divBdr>
    </w:div>
    <w:div w:id="572202331">
      <w:bodyDiv w:val="1"/>
      <w:marLeft w:val="0"/>
      <w:marRight w:val="0"/>
      <w:marTop w:val="0"/>
      <w:marBottom w:val="0"/>
      <w:divBdr>
        <w:top w:val="none" w:sz="0" w:space="0" w:color="auto"/>
        <w:left w:val="none" w:sz="0" w:space="0" w:color="auto"/>
        <w:bottom w:val="none" w:sz="0" w:space="0" w:color="auto"/>
        <w:right w:val="none" w:sz="0" w:space="0" w:color="auto"/>
      </w:divBdr>
    </w:div>
    <w:div w:id="725223232">
      <w:bodyDiv w:val="1"/>
      <w:marLeft w:val="0"/>
      <w:marRight w:val="0"/>
      <w:marTop w:val="0"/>
      <w:marBottom w:val="0"/>
      <w:divBdr>
        <w:top w:val="none" w:sz="0" w:space="0" w:color="auto"/>
        <w:left w:val="none" w:sz="0" w:space="0" w:color="auto"/>
        <w:bottom w:val="none" w:sz="0" w:space="0" w:color="auto"/>
        <w:right w:val="none" w:sz="0" w:space="0" w:color="auto"/>
      </w:divBdr>
    </w:div>
    <w:div w:id="1207134578">
      <w:bodyDiv w:val="1"/>
      <w:marLeft w:val="0"/>
      <w:marRight w:val="0"/>
      <w:marTop w:val="0"/>
      <w:marBottom w:val="0"/>
      <w:divBdr>
        <w:top w:val="none" w:sz="0" w:space="0" w:color="auto"/>
        <w:left w:val="none" w:sz="0" w:space="0" w:color="auto"/>
        <w:bottom w:val="none" w:sz="0" w:space="0" w:color="auto"/>
        <w:right w:val="none" w:sz="0" w:space="0" w:color="auto"/>
      </w:divBdr>
    </w:div>
    <w:div w:id="1663657547">
      <w:bodyDiv w:val="1"/>
      <w:marLeft w:val="0"/>
      <w:marRight w:val="0"/>
      <w:marTop w:val="0"/>
      <w:marBottom w:val="0"/>
      <w:divBdr>
        <w:top w:val="none" w:sz="0" w:space="0" w:color="auto"/>
        <w:left w:val="none" w:sz="0" w:space="0" w:color="auto"/>
        <w:bottom w:val="none" w:sz="0" w:space="0" w:color="auto"/>
        <w:right w:val="none" w:sz="0" w:space="0" w:color="auto"/>
      </w:divBdr>
    </w:div>
    <w:div w:id="1686858201">
      <w:bodyDiv w:val="1"/>
      <w:marLeft w:val="0"/>
      <w:marRight w:val="0"/>
      <w:marTop w:val="0"/>
      <w:marBottom w:val="0"/>
      <w:divBdr>
        <w:top w:val="none" w:sz="0" w:space="0" w:color="auto"/>
        <w:left w:val="none" w:sz="0" w:space="0" w:color="auto"/>
        <w:bottom w:val="none" w:sz="0" w:space="0" w:color="auto"/>
        <w:right w:val="none" w:sz="0" w:space="0" w:color="auto"/>
      </w:divBdr>
    </w:div>
    <w:div w:id="1740250511">
      <w:bodyDiv w:val="1"/>
      <w:marLeft w:val="0"/>
      <w:marRight w:val="0"/>
      <w:marTop w:val="0"/>
      <w:marBottom w:val="0"/>
      <w:divBdr>
        <w:top w:val="none" w:sz="0" w:space="0" w:color="auto"/>
        <w:left w:val="none" w:sz="0" w:space="0" w:color="auto"/>
        <w:bottom w:val="none" w:sz="0" w:space="0" w:color="auto"/>
        <w:right w:val="none" w:sz="0" w:space="0" w:color="auto"/>
      </w:divBdr>
    </w:div>
    <w:div w:id="1775712500">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2052419155">
      <w:bodyDiv w:val="1"/>
      <w:marLeft w:val="0"/>
      <w:marRight w:val="0"/>
      <w:marTop w:val="0"/>
      <w:marBottom w:val="0"/>
      <w:divBdr>
        <w:top w:val="none" w:sz="0" w:space="0" w:color="auto"/>
        <w:left w:val="none" w:sz="0" w:space="0" w:color="auto"/>
        <w:bottom w:val="none" w:sz="0" w:space="0" w:color="auto"/>
        <w:right w:val="none" w:sz="0" w:space="0" w:color="auto"/>
      </w:divBdr>
    </w:div>
    <w:div w:id="21455372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DBB5F3FC358F64B9E5EFB773263C7D2"/>
        <w:category>
          <w:name w:val="General"/>
          <w:gallery w:val="placeholder"/>
        </w:category>
        <w:types>
          <w:type w:val="bbPlcHdr"/>
        </w:types>
        <w:behaviors>
          <w:behavior w:val="content"/>
        </w:behaviors>
        <w:guid w:val="{CE8794DB-3C03-654F-8D1B-7214BC4B2260}"/>
      </w:docPartPr>
      <w:docPartBody>
        <w:p w:rsidR="00EA0868" w:rsidRDefault="00AB44F1" w:rsidP="00AB44F1">
          <w:pPr>
            <w:pStyle w:val="4DBB5F3FC358F64B9E5EFB773263C7D2"/>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altName w:val="﷽﷽﷽﷽﷽﷽﷽﷽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8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B44F1"/>
    <w:rsid w:val="000B46AA"/>
    <w:rsid w:val="00161B89"/>
    <w:rsid w:val="00192C79"/>
    <w:rsid w:val="001D7A73"/>
    <w:rsid w:val="00201CAB"/>
    <w:rsid w:val="002647F2"/>
    <w:rsid w:val="002B503B"/>
    <w:rsid w:val="003200EB"/>
    <w:rsid w:val="00324B7D"/>
    <w:rsid w:val="003426A5"/>
    <w:rsid w:val="004108B1"/>
    <w:rsid w:val="00414BD0"/>
    <w:rsid w:val="00644C5E"/>
    <w:rsid w:val="00650636"/>
    <w:rsid w:val="00657069"/>
    <w:rsid w:val="00690D3A"/>
    <w:rsid w:val="006F06C4"/>
    <w:rsid w:val="00733948"/>
    <w:rsid w:val="00777E76"/>
    <w:rsid w:val="007E0582"/>
    <w:rsid w:val="00804798"/>
    <w:rsid w:val="008505CB"/>
    <w:rsid w:val="008D54FA"/>
    <w:rsid w:val="00925FBF"/>
    <w:rsid w:val="00986408"/>
    <w:rsid w:val="00AB44F1"/>
    <w:rsid w:val="00AC4757"/>
    <w:rsid w:val="00B17DFA"/>
    <w:rsid w:val="00BE6E39"/>
    <w:rsid w:val="00BE74A6"/>
    <w:rsid w:val="00C443B4"/>
    <w:rsid w:val="00CC1AF8"/>
    <w:rsid w:val="00CC577D"/>
    <w:rsid w:val="00E715BD"/>
    <w:rsid w:val="00EA0868"/>
    <w:rsid w:val="00F13C2E"/>
    <w:rsid w:val="00F329F8"/>
    <w:rsid w:val="00FC75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44F1"/>
    <w:rPr>
      <w:color w:val="808080"/>
    </w:rPr>
  </w:style>
  <w:style w:type="paragraph" w:customStyle="1" w:styleId="4DBB5F3FC358F64B9E5EFB773263C7D2">
    <w:name w:val="4DBB5F3FC358F64B9E5EFB773263C7D2"/>
    <w:rsid w:val="00AB44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B712DB-C504-4097-8ADD-699989025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2554</Words>
  <Characters>14563</Characters>
  <Application>Microsoft Office Word</Application>
  <DocSecurity>0</DocSecurity>
  <Lines>121</Lines>
  <Paragraphs>34</Paragraphs>
  <ScaleCrop>false</ScaleCrop>
  <Company/>
  <LinksUpToDate>false</LinksUpToDate>
  <CharactersWithSpaces>17083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249/21</dc:title>
  <dc:creator/>
  <cp:lastModifiedBy/>
  <cp:revision>1</cp:revision>
  <dcterms:created xsi:type="dcterms:W3CDTF">2021-10-15T13:52:00Z</dcterms:created>
  <dcterms:modified xsi:type="dcterms:W3CDTF">2021-10-15T13:52:00Z</dcterms:modified>
</cp:coreProperties>
</file>