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6988C" w14:textId="77777777" w:rsidR="00040C3A" w:rsidRPr="00A67FC9" w:rsidRDefault="00D306D1" w:rsidP="00A67FC9">
      <w:pPr>
        <w:jc w:val="both"/>
        <w:rPr>
          <w:rFonts w:asciiTheme="majorHAnsi" w:hAnsiTheme="majorHAnsi" w:cs="Univers"/>
          <w:b/>
          <w:bCs/>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9D83F40" wp14:editId="07FF486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4D90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67FC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7895C33" wp14:editId="1BA306F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87083" w14:textId="77777777" w:rsidR="00FA29C3" w:rsidRDefault="00FA29C3" w:rsidP="00AE5488">
                            <w:r>
                              <w:rPr>
                                <w:noProof/>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895C3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AE87083" w14:textId="77777777" w:rsidR="00FA29C3" w:rsidRDefault="00FA29C3" w:rsidP="00AE5488">
                      <w:r>
                        <w:rPr>
                          <w:noProof/>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A67FC9">
        <w:rPr>
          <w:rFonts w:asciiTheme="majorHAnsi" w:hAnsiTheme="majorHAnsi" w:cs="Univers"/>
          <w:b/>
          <w:bCs/>
          <w:sz w:val="20"/>
          <w:szCs w:val="20"/>
          <w:lang w:val="es-ES_tradnl"/>
        </w:rPr>
        <w:t xml:space="preserve"> </w:t>
      </w:r>
    </w:p>
    <w:p w14:paraId="75D727BF"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5A1CB203"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19E5FF06"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27754C2B"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59F7CFEE"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12F0D427" w14:textId="77777777" w:rsidR="00040C3A" w:rsidRPr="00A67FC9" w:rsidRDefault="00040C3A" w:rsidP="00A67FC9">
      <w:pPr>
        <w:tabs>
          <w:tab w:val="center" w:pos="5400"/>
        </w:tabs>
        <w:suppressAutoHyphens/>
        <w:jc w:val="both"/>
        <w:rPr>
          <w:rFonts w:asciiTheme="majorHAnsi" w:hAnsiTheme="majorHAnsi"/>
          <w:sz w:val="20"/>
          <w:szCs w:val="20"/>
          <w:lang w:val="es-ES_tradnl"/>
        </w:rPr>
      </w:pPr>
      <w:bookmarkStart w:id="0" w:name="_GoBack"/>
      <w:bookmarkEnd w:id="0"/>
    </w:p>
    <w:p w14:paraId="3C0784DB"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80913D" w14:textId="77777777" w:rsidR="005B52B0" w:rsidRPr="00A67FC9" w:rsidRDefault="005B52B0" w:rsidP="00A67FC9">
      <w:pPr>
        <w:tabs>
          <w:tab w:val="center" w:pos="5400"/>
        </w:tabs>
        <w:suppressAutoHyphens/>
        <w:jc w:val="both"/>
        <w:rPr>
          <w:rFonts w:asciiTheme="majorHAnsi" w:hAnsiTheme="majorHAnsi"/>
          <w:sz w:val="20"/>
          <w:szCs w:val="20"/>
          <w:lang w:val="es-ES_tradnl"/>
        </w:rPr>
      </w:pPr>
    </w:p>
    <w:p w14:paraId="6A50962B" w14:textId="77777777" w:rsidR="005B52B0" w:rsidRPr="00A67FC9" w:rsidRDefault="005B52B0" w:rsidP="00A67FC9">
      <w:pPr>
        <w:tabs>
          <w:tab w:val="center" w:pos="5400"/>
        </w:tabs>
        <w:suppressAutoHyphens/>
        <w:jc w:val="both"/>
        <w:rPr>
          <w:rFonts w:asciiTheme="majorHAnsi" w:hAnsiTheme="majorHAnsi"/>
          <w:sz w:val="20"/>
          <w:szCs w:val="20"/>
          <w:lang w:val="es-ES_tradnl"/>
        </w:rPr>
      </w:pPr>
    </w:p>
    <w:p w14:paraId="309DD4A0" w14:textId="77777777" w:rsidR="005B52B0" w:rsidRPr="00A67FC9" w:rsidRDefault="005B52B0" w:rsidP="00A67FC9">
      <w:pPr>
        <w:tabs>
          <w:tab w:val="center" w:pos="5400"/>
        </w:tabs>
        <w:suppressAutoHyphens/>
        <w:jc w:val="both"/>
        <w:rPr>
          <w:rFonts w:asciiTheme="majorHAnsi" w:hAnsiTheme="majorHAnsi"/>
          <w:sz w:val="20"/>
          <w:szCs w:val="20"/>
          <w:lang w:val="es-ES_tradnl"/>
        </w:rPr>
      </w:pPr>
    </w:p>
    <w:p w14:paraId="31F2D245"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B797A3B"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E53091F" w14:textId="77777777" w:rsidR="00040C3A" w:rsidRPr="00A67FC9" w:rsidRDefault="003D3BC2"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84FF86B" wp14:editId="0EF9F8E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DA83D" w14:textId="3EEE8372" w:rsidR="00FA29C3" w:rsidRPr="004E2649" w:rsidRDefault="00FA29C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35D24">
                              <w:rPr>
                                <w:rFonts w:asciiTheme="majorHAnsi" w:hAnsiTheme="majorHAnsi" w:cs="Arial"/>
                                <w:b/>
                                <w:bCs/>
                                <w:color w:val="0D0D0D" w:themeColor="text1" w:themeTint="F2"/>
                                <w:sz w:val="36"/>
                                <w:szCs w:val="22"/>
                                <w:lang w:val="es-ES_tradnl"/>
                              </w:rPr>
                              <w:t>153</w:t>
                            </w:r>
                            <w:r>
                              <w:rPr>
                                <w:rFonts w:asciiTheme="majorHAnsi" w:hAnsiTheme="majorHAnsi" w:cs="Arial"/>
                                <w:b/>
                                <w:bCs/>
                                <w:color w:val="0D0D0D" w:themeColor="text1" w:themeTint="F2"/>
                                <w:sz w:val="36"/>
                                <w:szCs w:val="22"/>
                                <w:lang w:val="es-ES_tradnl"/>
                              </w:rPr>
                              <w:t>/21</w:t>
                            </w:r>
                          </w:p>
                          <w:p w14:paraId="3DEBEC86" w14:textId="76C13ADB" w:rsidR="00FA29C3" w:rsidRDefault="00FA29C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1216-12</w:t>
                            </w:r>
                            <w:r w:rsidRPr="004E2649">
                              <w:rPr>
                                <w:rFonts w:asciiTheme="majorHAnsi" w:hAnsiTheme="majorHAnsi" w:cs="Arial"/>
                                <w:b/>
                                <w:color w:val="0D0D0D" w:themeColor="text1" w:themeTint="F2"/>
                                <w:sz w:val="36"/>
                                <w:szCs w:val="22"/>
                                <w:lang w:val="es-ES_tradnl"/>
                              </w:rPr>
                              <w:t xml:space="preserve"> </w:t>
                            </w:r>
                          </w:p>
                          <w:p w14:paraId="1EDDABA5" w14:textId="77777777" w:rsidR="00FA29C3" w:rsidRPr="0010736F" w:rsidRDefault="00FA29C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FA29C3" w:rsidRPr="0010736F" w:rsidRDefault="00FA29C3" w:rsidP="00997BC5">
                            <w:pPr>
                              <w:spacing w:line="276" w:lineRule="auto"/>
                              <w:rPr>
                                <w:rFonts w:asciiTheme="majorHAnsi" w:hAnsiTheme="majorHAnsi" w:cs="Arial"/>
                                <w:color w:val="0D0D0D" w:themeColor="text1" w:themeTint="F2"/>
                                <w:szCs w:val="22"/>
                                <w:lang w:val="es-ES_tradnl"/>
                              </w:rPr>
                            </w:pPr>
                            <w:bookmarkStart w:id="1" w:name="_ftnref1"/>
                          </w:p>
                          <w:p w14:paraId="011ED4AA" w14:textId="407E2FFD" w:rsidR="00FA29C3" w:rsidRPr="0010736F" w:rsidRDefault="00FA0D3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w:t>
                            </w:r>
                            <w:r w:rsidR="00FA29C3">
                              <w:rPr>
                                <w:rFonts w:asciiTheme="majorHAnsi" w:hAnsiTheme="majorHAnsi" w:cs="Arial"/>
                                <w:color w:val="0D0D0D" w:themeColor="text1" w:themeTint="F2"/>
                                <w:szCs w:val="22"/>
                                <w:lang w:val="es-ES_tradnl"/>
                              </w:rPr>
                              <w:t>NGEL QUINTERO, CLAUDIA MONSALVE Y FAMILIARES</w:t>
                            </w:r>
                          </w:p>
                          <w:bookmarkEnd w:id="1"/>
                          <w:p w14:paraId="16D12B3E" w14:textId="77777777" w:rsidR="00FA29C3" w:rsidRPr="0010736F" w:rsidRDefault="00FA29C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FA29C3" w:rsidRPr="00AE5488" w:rsidRDefault="00FA29C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FF86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3BDA83D" w14:textId="3EEE8372" w:rsidR="00FA29C3" w:rsidRPr="004E2649" w:rsidRDefault="00FA29C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35D24">
                        <w:rPr>
                          <w:rFonts w:asciiTheme="majorHAnsi" w:hAnsiTheme="majorHAnsi" w:cs="Arial"/>
                          <w:b/>
                          <w:bCs/>
                          <w:color w:val="0D0D0D" w:themeColor="text1" w:themeTint="F2"/>
                          <w:sz w:val="36"/>
                          <w:szCs w:val="22"/>
                          <w:lang w:val="es-ES_tradnl"/>
                        </w:rPr>
                        <w:t>153</w:t>
                      </w:r>
                      <w:r>
                        <w:rPr>
                          <w:rFonts w:asciiTheme="majorHAnsi" w:hAnsiTheme="majorHAnsi" w:cs="Arial"/>
                          <w:b/>
                          <w:bCs/>
                          <w:color w:val="0D0D0D" w:themeColor="text1" w:themeTint="F2"/>
                          <w:sz w:val="36"/>
                          <w:szCs w:val="22"/>
                          <w:lang w:val="es-ES_tradnl"/>
                        </w:rPr>
                        <w:t>/21</w:t>
                      </w:r>
                    </w:p>
                    <w:p w14:paraId="3DEBEC86" w14:textId="76C13ADB" w:rsidR="00FA29C3" w:rsidRDefault="00FA29C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1216-12</w:t>
                      </w:r>
                      <w:r w:rsidRPr="004E2649">
                        <w:rPr>
                          <w:rFonts w:asciiTheme="majorHAnsi" w:hAnsiTheme="majorHAnsi" w:cs="Arial"/>
                          <w:b/>
                          <w:color w:val="0D0D0D" w:themeColor="text1" w:themeTint="F2"/>
                          <w:sz w:val="36"/>
                          <w:szCs w:val="22"/>
                          <w:lang w:val="es-ES_tradnl"/>
                        </w:rPr>
                        <w:t xml:space="preserve"> </w:t>
                      </w:r>
                    </w:p>
                    <w:p w14:paraId="1EDDABA5" w14:textId="77777777" w:rsidR="00FA29C3" w:rsidRPr="0010736F" w:rsidRDefault="00FA29C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FA29C3" w:rsidRPr="0010736F" w:rsidRDefault="00FA29C3" w:rsidP="00997BC5">
                      <w:pPr>
                        <w:spacing w:line="276" w:lineRule="auto"/>
                        <w:rPr>
                          <w:rFonts w:asciiTheme="majorHAnsi" w:hAnsiTheme="majorHAnsi" w:cs="Arial"/>
                          <w:color w:val="0D0D0D" w:themeColor="text1" w:themeTint="F2"/>
                          <w:szCs w:val="22"/>
                          <w:lang w:val="es-ES_tradnl"/>
                        </w:rPr>
                      </w:pPr>
                      <w:bookmarkStart w:id="1" w:name="_ftnref1"/>
                    </w:p>
                    <w:p w14:paraId="011ED4AA" w14:textId="407E2FFD" w:rsidR="00FA29C3" w:rsidRPr="0010736F" w:rsidRDefault="00FA0D3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w:t>
                      </w:r>
                      <w:r w:rsidR="00FA29C3">
                        <w:rPr>
                          <w:rFonts w:asciiTheme="majorHAnsi" w:hAnsiTheme="majorHAnsi" w:cs="Arial"/>
                          <w:color w:val="0D0D0D" w:themeColor="text1" w:themeTint="F2"/>
                          <w:szCs w:val="22"/>
                          <w:lang w:val="es-ES_tradnl"/>
                        </w:rPr>
                        <w:t>NGEL QUINTERO, CLAUDIA MONSALVE Y FAMILIARES</w:t>
                      </w:r>
                    </w:p>
                    <w:bookmarkEnd w:id="1"/>
                    <w:p w14:paraId="16D12B3E" w14:textId="77777777" w:rsidR="00FA29C3" w:rsidRPr="0010736F" w:rsidRDefault="00FA29C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FA29C3" w:rsidRPr="00AE5488" w:rsidRDefault="00FA29C3" w:rsidP="007A5817">
                      <w:pPr>
                        <w:rPr>
                          <w:color w:val="0D0D0D" w:themeColor="text1" w:themeTint="F2"/>
                          <w:lang w:val="es-ES_tradnl"/>
                        </w:rPr>
                      </w:pPr>
                    </w:p>
                  </w:txbxContent>
                </v:textbox>
              </v:shape>
            </w:pict>
          </mc:Fallback>
        </mc:AlternateContent>
      </w:r>
      <w:r w:rsidR="004E2649" w:rsidRPr="00A67FC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CEECE5" wp14:editId="6B62D66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600B7" w14:textId="77777777" w:rsidR="00635D24" w:rsidRPr="00635D24" w:rsidRDefault="00635D24" w:rsidP="00635D24">
                            <w:pPr>
                              <w:spacing w:line="276" w:lineRule="auto"/>
                              <w:jc w:val="right"/>
                              <w:rPr>
                                <w:rFonts w:asciiTheme="minorHAnsi" w:hAnsiTheme="minorHAnsi"/>
                                <w:color w:val="FFFFFF" w:themeColor="background1"/>
                                <w:sz w:val="22"/>
                                <w:lang w:val="es-419"/>
                              </w:rPr>
                            </w:pPr>
                            <w:r w:rsidRPr="00635D24">
                              <w:rPr>
                                <w:rFonts w:asciiTheme="minorHAnsi" w:hAnsiTheme="minorHAnsi"/>
                                <w:color w:val="FFFFFF" w:themeColor="background1"/>
                                <w:sz w:val="22"/>
                                <w:lang w:val="es-419"/>
                              </w:rPr>
                              <w:t>OEA/</w:t>
                            </w:r>
                            <w:proofErr w:type="spellStart"/>
                            <w:r w:rsidRPr="00635D24">
                              <w:rPr>
                                <w:rFonts w:asciiTheme="minorHAnsi" w:hAnsiTheme="minorHAnsi"/>
                                <w:color w:val="FFFFFF" w:themeColor="background1"/>
                                <w:sz w:val="22"/>
                                <w:lang w:val="es-419"/>
                              </w:rPr>
                              <w:t>Ser.L</w:t>
                            </w:r>
                            <w:proofErr w:type="spellEnd"/>
                            <w:r w:rsidRPr="00635D24">
                              <w:rPr>
                                <w:rFonts w:asciiTheme="minorHAnsi" w:hAnsiTheme="minorHAnsi"/>
                                <w:color w:val="FFFFFF" w:themeColor="background1"/>
                                <w:sz w:val="22"/>
                                <w:lang w:val="es-419"/>
                              </w:rPr>
                              <w:t>/V/II</w:t>
                            </w:r>
                          </w:p>
                          <w:p w14:paraId="6DC66929" w14:textId="77777777" w:rsidR="00635D24" w:rsidRPr="00996193" w:rsidRDefault="00635D24" w:rsidP="00635D24">
                            <w:pPr>
                              <w:spacing w:line="276" w:lineRule="auto"/>
                              <w:jc w:val="right"/>
                              <w:rPr>
                                <w:rFonts w:asciiTheme="minorHAnsi" w:hAnsiTheme="minorHAnsi"/>
                                <w:color w:val="FFFFFF" w:themeColor="background1"/>
                                <w:sz w:val="22"/>
                                <w:lang w:val="es-419"/>
                              </w:rPr>
                            </w:pPr>
                            <w:r w:rsidRPr="00996193">
                              <w:rPr>
                                <w:rFonts w:asciiTheme="minorHAnsi" w:hAnsiTheme="minorHAnsi"/>
                                <w:color w:val="FFFFFF" w:themeColor="background1"/>
                                <w:sz w:val="22"/>
                                <w:lang w:val="es-419"/>
                              </w:rPr>
                              <w:t xml:space="preserve">Doc. </w:t>
                            </w:r>
                            <w:r>
                              <w:rPr>
                                <w:rFonts w:asciiTheme="minorHAnsi" w:hAnsiTheme="minorHAnsi"/>
                                <w:color w:val="FFFFFF" w:themeColor="background1"/>
                                <w:sz w:val="22"/>
                                <w:lang w:val="es-419"/>
                              </w:rPr>
                              <w:t>161</w:t>
                            </w:r>
                          </w:p>
                          <w:p w14:paraId="6FBD2D52" w14:textId="77777777" w:rsidR="00635D24" w:rsidRPr="00C25ADB" w:rsidRDefault="00635D24" w:rsidP="00635D24">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 2021</w:t>
                            </w:r>
                          </w:p>
                          <w:p w14:paraId="4780A47D" w14:textId="77777777" w:rsidR="00635D24" w:rsidRPr="00C25ADB" w:rsidRDefault="00635D24" w:rsidP="00635D24">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0A552632" w14:textId="5CDBCC35" w:rsidR="00FA29C3" w:rsidRPr="00C25ADB" w:rsidRDefault="00FA29C3" w:rsidP="007A5817">
                            <w:pPr>
                              <w:spacing w:line="276" w:lineRule="auto"/>
                              <w:jc w:val="right"/>
                              <w:rPr>
                                <w:rFonts w:asciiTheme="minorHAnsi" w:hAnsiTheme="minorHAnsi"/>
                                <w:color w:val="FFFFFF" w:themeColor="background1"/>
                                <w:sz w:val="2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EECE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73600B7" w14:textId="77777777" w:rsidR="00635D24" w:rsidRPr="00635D24" w:rsidRDefault="00635D24" w:rsidP="00635D24">
                      <w:pPr>
                        <w:spacing w:line="276" w:lineRule="auto"/>
                        <w:jc w:val="right"/>
                        <w:rPr>
                          <w:rFonts w:asciiTheme="minorHAnsi" w:hAnsiTheme="minorHAnsi"/>
                          <w:color w:val="FFFFFF" w:themeColor="background1"/>
                          <w:sz w:val="22"/>
                          <w:lang w:val="es-419"/>
                        </w:rPr>
                      </w:pPr>
                      <w:r w:rsidRPr="00635D24">
                        <w:rPr>
                          <w:rFonts w:asciiTheme="minorHAnsi" w:hAnsiTheme="minorHAnsi"/>
                          <w:color w:val="FFFFFF" w:themeColor="background1"/>
                          <w:sz w:val="22"/>
                          <w:lang w:val="es-419"/>
                        </w:rPr>
                        <w:t>OEA/</w:t>
                      </w:r>
                      <w:proofErr w:type="spellStart"/>
                      <w:r w:rsidRPr="00635D24">
                        <w:rPr>
                          <w:rFonts w:asciiTheme="minorHAnsi" w:hAnsiTheme="minorHAnsi"/>
                          <w:color w:val="FFFFFF" w:themeColor="background1"/>
                          <w:sz w:val="22"/>
                          <w:lang w:val="es-419"/>
                        </w:rPr>
                        <w:t>Ser.L</w:t>
                      </w:r>
                      <w:proofErr w:type="spellEnd"/>
                      <w:r w:rsidRPr="00635D24">
                        <w:rPr>
                          <w:rFonts w:asciiTheme="minorHAnsi" w:hAnsiTheme="minorHAnsi"/>
                          <w:color w:val="FFFFFF" w:themeColor="background1"/>
                          <w:sz w:val="22"/>
                          <w:lang w:val="es-419"/>
                        </w:rPr>
                        <w:t>/V/II</w:t>
                      </w:r>
                    </w:p>
                    <w:p w14:paraId="6DC66929" w14:textId="77777777" w:rsidR="00635D24" w:rsidRPr="00996193" w:rsidRDefault="00635D24" w:rsidP="00635D24">
                      <w:pPr>
                        <w:spacing w:line="276" w:lineRule="auto"/>
                        <w:jc w:val="right"/>
                        <w:rPr>
                          <w:rFonts w:asciiTheme="minorHAnsi" w:hAnsiTheme="minorHAnsi"/>
                          <w:color w:val="FFFFFF" w:themeColor="background1"/>
                          <w:sz w:val="22"/>
                          <w:lang w:val="es-419"/>
                        </w:rPr>
                      </w:pPr>
                      <w:r w:rsidRPr="00996193">
                        <w:rPr>
                          <w:rFonts w:asciiTheme="minorHAnsi" w:hAnsiTheme="minorHAnsi"/>
                          <w:color w:val="FFFFFF" w:themeColor="background1"/>
                          <w:sz w:val="22"/>
                          <w:lang w:val="es-419"/>
                        </w:rPr>
                        <w:t xml:space="preserve">Doc. </w:t>
                      </w:r>
                      <w:r>
                        <w:rPr>
                          <w:rFonts w:asciiTheme="minorHAnsi" w:hAnsiTheme="minorHAnsi"/>
                          <w:color w:val="FFFFFF" w:themeColor="background1"/>
                          <w:sz w:val="22"/>
                          <w:lang w:val="es-419"/>
                        </w:rPr>
                        <w:t>161</w:t>
                      </w:r>
                    </w:p>
                    <w:p w14:paraId="6FBD2D52" w14:textId="77777777" w:rsidR="00635D24" w:rsidRPr="00C25ADB" w:rsidRDefault="00635D24" w:rsidP="00635D24">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 2021</w:t>
                      </w:r>
                    </w:p>
                    <w:p w14:paraId="4780A47D" w14:textId="77777777" w:rsidR="00635D24" w:rsidRPr="00C25ADB" w:rsidRDefault="00635D24" w:rsidP="00635D24">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0A552632" w14:textId="5CDBCC35" w:rsidR="00FA29C3" w:rsidRPr="00C25ADB" w:rsidRDefault="00FA29C3" w:rsidP="007A5817">
                      <w:pPr>
                        <w:spacing w:line="276" w:lineRule="auto"/>
                        <w:jc w:val="right"/>
                        <w:rPr>
                          <w:rFonts w:asciiTheme="minorHAnsi" w:hAnsiTheme="minorHAnsi"/>
                          <w:color w:val="FFFFFF" w:themeColor="background1"/>
                          <w:sz w:val="22"/>
                          <w:lang w:val="es-PA"/>
                        </w:rPr>
                      </w:pPr>
                    </w:p>
                  </w:txbxContent>
                </v:textbox>
              </v:shape>
            </w:pict>
          </mc:Fallback>
        </mc:AlternateContent>
      </w:r>
    </w:p>
    <w:p w14:paraId="22919C04"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71B104E"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744D6BC8" w14:textId="77777777" w:rsidR="00040C3A" w:rsidRPr="00A67FC9" w:rsidRDefault="00040C3A" w:rsidP="00A67FC9">
      <w:pPr>
        <w:tabs>
          <w:tab w:val="center" w:pos="5400"/>
        </w:tabs>
        <w:suppressAutoHyphens/>
        <w:jc w:val="both"/>
        <w:rPr>
          <w:rFonts w:asciiTheme="majorHAnsi" w:hAnsiTheme="majorHAnsi" w:cs="Arial"/>
          <w:sz w:val="20"/>
          <w:szCs w:val="20"/>
          <w:lang w:val="es-ES_tradnl"/>
        </w:rPr>
      </w:pPr>
    </w:p>
    <w:p w14:paraId="592CC3A0"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2559C797"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04AA601"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ACF260A"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F337E3"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18B3B0B2"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08E5D1A"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30969061"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1B2D9C3A"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3FCF1F62"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F3C2EE"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2D89CD26"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1A8FF67C"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1FEFB80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A74D617"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7F46047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3C277BA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1C00897"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F166EE8"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2AA9A342"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8E8E0C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29054A21"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AF9A12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65A8A58B"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11E3A4C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65364E79" w14:textId="77777777" w:rsidR="00A50FCF" w:rsidRPr="00A67FC9" w:rsidRDefault="0090270B"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9C7CC4A" wp14:editId="10F506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BED4E" w14:textId="3A19B58B" w:rsidR="00FA29C3" w:rsidRPr="007A5817" w:rsidRDefault="00635D24"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julio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653C76">
                              <w:rPr>
                                <w:rFonts w:asciiTheme="majorHAnsi" w:hAnsiTheme="majorHAnsi"/>
                                <w:color w:val="0D0D0D" w:themeColor="text1" w:themeTint="F2"/>
                                <w:sz w:val="18"/>
                                <w:szCs w:val="22"/>
                                <w:lang w:val="es-ES"/>
                              </w:rPr>
                              <w:t>.</w:t>
                            </w:r>
                          </w:p>
                          <w:p w14:paraId="429BAF50" w14:textId="77777777" w:rsidR="00FA29C3" w:rsidRPr="00167A34" w:rsidRDefault="00FA29C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7CC4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60BED4E" w14:textId="3A19B58B" w:rsidR="00FA29C3" w:rsidRPr="007A5817" w:rsidRDefault="00635D24"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julio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653C76">
                        <w:rPr>
                          <w:rFonts w:asciiTheme="majorHAnsi" w:hAnsiTheme="majorHAnsi"/>
                          <w:color w:val="0D0D0D" w:themeColor="text1" w:themeTint="F2"/>
                          <w:sz w:val="18"/>
                          <w:szCs w:val="22"/>
                          <w:lang w:val="es-ES"/>
                        </w:rPr>
                        <w:t>.</w:t>
                      </w:r>
                    </w:p>
                    <w:p w14:paraId="429BAF50" w14:textId="77777777" w:rsidR="00FA29C3" w:rsidRPr="00167A34" w:rsidRDefault="00FA29C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F6D576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0BF6715"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9E267EB"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DB993A9"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3362ACD0" w14:textId="77777777" w:rsidR="00A50FCF" w:rsidRPr="00A67FC9" w:rsidRDefault="0090270B"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30471BF" wp14:editId="7C8C604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EE700" w14:textId="77777777" w:rsidR="00635D24" w:rsidRPr="007B05C4" w:rsidRDefault="00635D24" w:rsidP="00635D2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996193">
                              <w:rPr>
                                <w:rFonts w:asciiTheme="majorHAnsi" w:hAnsiTheme="majorHAnsi"/>
                                <w:color w:val="595959" w:themeColor="text1" w:themeTint="A6"/>
                                <w:sz w:val="18"/>
                                <w:szCs w:val="18"/>
                                <w:lang w:val="pt-BR"/>
                              </w:rPr>
                              <w:t xml:space="preserve">153/21.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1216-12.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Ángel Quintero, Claudia Monsalve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8 de julio de 2021</w:t>
                            </w:r>
                            <w:r w:rsidRPr="007B05C4">
                              <w:rPr>
                                <w:rFonts w:asciiTheme="majorHAnsi" w:hAnsiTheme="majorHAnsi"/>
                                <w:color w:val="595959" w:themeColor="text1" w:themeTint="A6"/>
                                <w:sz w:val="18"/>
                                <w:szCs w:val="18"/>
                                <w:lang w:val="es-ES"/>
                              </w:rPr>
                              <w:t>.</w:t>
                            </w:r>
                          </w:p>
                          <w:p w14:paraId="71A4C65C" w14:textId="1D3A5440" w:rsidR="00FA29C3" w:rsidRPr="007B05C4" w:rsidRDefault="00FA29C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471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1BEE700" w14:textId="77777777" w:rsidR="00635D24" w:rsidRPr="007B05C4" w:rsidRDefault="00635D24" w:rsidP="00635D2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996193">
                        <w:rPr>
                          <w:rFonts w:asciiTheme="majorHAnsi" w:hAnsiTheme="majorHAnsi"/>
                          <w:color w:val="595959" w:themeColor="text1" w:themeTint="A6"/>
                          <w:sz w:val="18"/>
                          <w:szCs w:val="18"/>
                          <w:lang w:val="pt-BR"/>
                        </w:rPr>
                        <w:t xml:space="preserve">153/21.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1216-12.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Ángel Quintero, Claudia Monsalve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8 de julio de 2021</w:t>
                      </w:r>
                      <w:r w:rsidRPr="007B05C4">
                        <w:rPr>
                          <w:rFonts w:asciiTheme="majorHAnsi" w:hAnsiTheme="majorHAnsi"/>
                          <w:color w:val="595959" w:themeColor="text1" w:themeTint="A6"/>
                          <w:sz w:val="18"/>
                          <w:szCs w:val="18"/>
                          <w:lang w:val="es-ES"/>
                        </w:rPr>
                        <w:t>.</w:t>
                      </w:r>
                    </w:p>
                    <w:p w14:paraId="71A4C65C" w14:textId="1D3A5440" w:rsidR="00FA29C3" w:rsidRPr="007B05C4" w:rsidRDefault="00FA29C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6B8C690C"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04A6E820" w14:textId="77777777" w:rsidR="0090270B" w:rsidRPr="00A67FC9" w:rsidRDefault="00D306D1" w:rsidP="00A67FC9">
      <w:pPr>
        <w:tabs>
          <w:tab w:val="center" w:pos="5400"/>
        </w:tabs>
        <w:suppressAutoHyphens/>
        <w:jc w:val="both"/>
        <w:rPr>
          <w:rFonts w:asciiTheme="majorHAnsi" w:hAnsiTheme="majorHAnsi"/>
          <w:b/>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057B22F" wp14:editId="2F5B75B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03B7F" w14:textId="1C6567F8" w:rsidR="00FA29C3" w:rsidRPr="00D72DC6" w:rsidRDefault="00653C76" w:rsidP="00F02AD1">
                            <w:pPr>
                              <w:rPr>
                                <w:color w:val="FFFFFF" w:themeColor="background1"/>
                                <w14:textFill>
                                  <w14:noFill/>
                                </w14:textFill>
                              </w:rPr>
                            </w:pPr>
                            <w:r>
                              <w:rPr>
                                <w:noProof/>
                              </w:rPr>
                              <w:drawing>
                                <wp:inline distT="0" distB="0" distL="0" distR="0" wp14:anchorId="79525381" wp14:editId="665A87D4">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B22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9403B7F" w14:textId="1C6567F8" w:rsidR="00FA29C3" w:rsidRPr="00D72DC6" w:rsidRDefault="00653C76" w:rsidP="00F02AD1">
                      <w:pPr>
                        <w:rPr>
                          <w:color w:val="FFFFFF" w:themeColor="background1"/>
                          <w14:textFill>
                            <w14:noFill/>
                          </w14:textFill>
                        </w:rPr>
                      </w:pPr>
                      <w:r>
                        <w:rPr>
                          <w:noProof/>
                        </w:rPr>
                        <w:drawing>
                          <wp:inline distT="0" distB="0" distL="0" distR="0" wp14:anchorId="79525381" wp14:editId="665A87D4">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67FC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2C0A422" wp14:editId="1365895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9CD75" w14:textId="77777777" w:rsidR="00FA29C3" w:rsidRPr="004B7EB6" w:rsidRDefault="00FA29C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0A42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DC9CD75" w14:textId="77777777" w:rsidR="00FA29C3" w:rsidRPr="004B7EB6" w:rsidRDefault="00FA29C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223C35C" w14:textId="77777777" w:rsidR="0070697F" w:rsidRPr="00A67FC9" w:rsidRDefault="004A6A54" w:rsidP="00A67FC9">
      <w:pPr>
        <w:tabs>
          <w:tab w:val="center" w:pos="5400"/>
        </w:tabs>
        <w:suppressAutoHyphens/>
        <w:jc w:val="both"/>
        <w:rPr>
          <w:rFonts w:asciiTheme="majorHAnsi" w:hAnsiTheme="majorHAnsi"/>
          <w:b/>
          <w:sz w:val="20"/>
          <w:szCs w:val="20"/>
          <w:lang w:val="es-ES_tradnl"/>
        </w:rPr>
        <w:sectPr w:rsidR="0070697F" w:rsidRPr="00A67FC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A67FC9">
        <w:rPr>
          <w:rFonts w:asciiTheme="majorHAnsi" w:hAnsiTheme="majorHAnsi"/>
          <w:b/>
          <w:sz w:val="20"/>
          <w:szCs w:val="20"/>
          <w:lang w:val="es-ES_tradnl"/>
        </w:rPr>
        <w:tab/>
      </w:r>
    </w:p>
    <w:p w14:paraId="010A4896" w14:textId="77777777" w:rsidR="003239B8" w:rsidRPr="00A67FC9" w:rsidRDefault="003239B8" w:rsidP="00A67FC9">
      <w:pPr>
        <w:spacing w:after="240"/>
        <w:ind w:firstLine="720"/>
        <w:jc w:val="both"/>
        <w:rPr>
          <w:rFonts w:asciiTheme="majorHAnsi" w:hAnsiTheme="majorHAnsi"/>
          <w:b/>
          <w:bCs/>
          <w:sz w:val="20"/>
          <w:szCs w:val="20"/>
          <w:lang w:val="es-ES_tradnl"/>
        </w:rPr>
      </w:pPr>
      <w:r w:rsidRPr="00A67FC9">
        <w:rPr>
          <w:rFonts w:asciiTheme="majorHAnsi" w:hAnsiTheme="majorHAnsi"/>
          <w:b/>
          <w:bCs/>
          <w:sz w:val="20"/>
          <w:szCs w:val="20"/>
          <w:lang w:val="es-ES_tradnl"/>
        </w:rPr>
        <w:lastRenderedPageBreak/>
        <w:t>I.</w:t>
      </w:r>
      <w:r w:rsidRPr="00A67FC9">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67FC9" w14:paraId="697B4BF9" w14:textId="77777777" w:rsidTr="000678D3">
        <w:tc>
          <w:tcPr>
            <w:tcW w:w="3600" w:type="dxa"/>
            <w:tcBorders>
              <w:top w:val="single" w:sz="4" w:space="0" w:color="auto"/>
              <w:bottom w:val="single" w:sz="6" w:space="0" w:color="auto"/>
            </w:tcBorders>
            <w:shd w:val="clear" w:color="auto" w:fill="386294"/>
            <w:vAlign w:val="center"/>
          </w:tcPr>
          <w:p w14:paraId="028F63C2" w14:textId="77777777" w:rsidR="003239B8" w:rsidRPr="00A67FC9" w:rsidRDefault="003239B8" w:rsidP="00FA0D3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Parte peticionaria:</w:t>
            </w:r>
          </w:p>
        </w:tc>
        <w:tc>
          <w:tcPr>
            <w:tcW w:w="5647" w:type="dxa"/>
            <w:vAlign w:val="center"/>
          </w:tcPr>
          <w:p w14:paraId="51F2C4F8" w14:textId="1495741F" w:rsidR="003239B8" w:rsidRPr="00A67FC9" w:rsidRDefault="00B132D0" w:rsidP="00BE28BF">
            <w:pPr>
              <w:jc w:val="both"/>
              <w:rPr>
                <w:rFonts w:asciiTheme="majorHAnsi" w:hAnsiTheme="majorHAnsi"/>
                <w:bCs/>
                <w:sz w:val="20"/>
                <w:szCs w:val="20"/>
                <w:lang w:val="es-ES_tradnl"/>
              </w:rPr>
            </w:pPr>
            <w:r w:rsidRPr="00A67FC9">
              <w:rPr>
                <w:rFonts w:asciiTheme="majorHAnsi" w:hAnsiTheme="majorHAnsi"/>
                <w:sz w:val="20"/>
                <w:szCs w:val="20"/>
                <w:lang w:val="es-ES_tradnl"/>
              </w:rPr>
              <w:t>Comisión</w:t>
            </w:r>
            <w:r w:rsidR="009466C7" w:rsidRPr="00A67FC9">
              <w:rPr>
                <w:rFonts w:asciiTheme="majorHAnsi" w:hAnsiTheme="majorHAnsi"/>
                <w:sz w:val="20"/>
                <w:szCs w:val="20"/>
                <w:lang w:val="es-ES_tradnl"/>
              </w:rPr>
              <w:t xml:space="preserve"> Colombiana de Juris</w:t>
            </w:r>
            <w:r w:rsidR="00B97E04" w:rsidRPr="00A67FC9">
              <w:rPr>
                <w:rFonts w:asciiTheme="majorHAnsi" w:hAnsiTheme="majorHAnsi"/>
                <w:sz w:val="20"/>
                <w:szCs w:val="20"/>
                <w:lang w:val="es-ES_tradnl"/>
              </w:rPr>
              <w:t>tas</w:t>
            </w:r>
            <w:r w:rsidR="0003051E" w:rsidRPr="00A67FC9">
              <w:rPr>
                <w:rFonts w:asciiTheme="majorHAnsi" w:hAnsiTheme="majorHAnsi"/>
                <w:sz w:val="20"/>
                <w:szCs w:val="20"/>
                <w:lang w:val="es-ES_tradnl"/>
              </w:rPr>
              <w:t xml:space="preserve"> </w:t>
            </w:r>
          </w:p>
        </w:tc>
      </w:tr>
      <w:tr w:rsidR="003239B8" w:rsidRPr="00653C76" w14:paraId="22351206" w14:textId="77777777" w:rsidTr="000678D3">
        <w:tc>
          <w:tcPr>
            <w:tcW w:w="3600" w:type="dxa"/>
            <w:tcBorders>
              <w:top w:val="single" w:sz="6" w:space="0" w:color="auto"/>
              <w:bottom w:val="single" w:sz="6" w:space="0" w:color="auto"/>
            </w:tcBorders>
            <w:shd w:val="clear" w:color="auto" w:fill="386294"/>
            <w:vAlign w:val="center"/>
          </w:tcPr>
          <w:p w14:paraId="3A1E73F0" w14:textId="77777777" w:rsidR="003239B8" w:rsidRPr="00A67FC9" w:rsidRDefault="009F1943" w:rsidP="00FA0D3D">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67FC9">
                  <w:rPr>
                    <w:rFonts w:asciiTheme="majorHAnsi" w:hAnsiTheme="majorHAnsi"/>
                    <w:b/>
                    <w:bCs/>
                    <w:color w:val="FFFFFF" w:themeColor="background1"/>
                    <w:sz w:val="20"/>
                    <w:szCs w:val="20"/>
                    <w:lang w:val="es-ES_tradnl"/>
                  </w:rPr>
                  <w:t>Presunta víctima</w:t>
                </w:r>
              </w:sdtContent>
            </w:sdt>
            <w:r w:rsidR="003239B8" w:rsidRPr="00A67FC9">
              <w:rPr>
                <w:rFonts w:asciiTheme="majorHAnsi" w:hAnsiTheme="majorHAnsi"/>
                <w:b/>
                <w:bCs/>
                <w:color w:val="FFFFFF" w:themeColor="background1"/>
                <w:sz w:val="20"/>
                <w:szCs w:val="20"/>
                <w:lang w:val="es-ES_tradnl"/>
              </w:rPr>
              <w:t>:</w:t>
            </w:r>
          </w:p>
        </w:tc>
        <w:tc>
          <w:tcPr>
            <w:tcW w:w="5647" w:type="dxa"/>
            <w:vAlign w:val="center"/>
          </w:tcPr>
          <w:p w14:paraId="3D5287EB" w14:textId="5DF45527" w:rsidR="003239B8" w:rsidRPr="00A67FC9" w:rsidRDefault="00B97E04"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 xml:space="preserve">Ángel </w:t>
            </w:r>
            <w:r w:rsidR="00182A88" w:rsidRPr="00A67FC9">
              <w:rPr>
                <w:rFonts w:asciiTheme="majorHAnsi" w:hAnsiTheme="majorHAnsi"/>
                <w:bCs/>
                <w:sz w:val="20"/>
                <w:szCs w:val="20"/>
                <w:lang w:val="es-ES_tradnl"/>
              </w:rPr>
              <w:t xml:space="preserve">José </w:t>
            </w:r>
            <w:r w:rsidRPr="00A67FC9">
              <w:rPr>
                <w:rFonts w:asciiTheme="majorHAnsi" w:hAnsiTheme="majorHAnsi"/>
                <w:bCs/>
                <w:sz w:val="20"/>
                <w:szCs w:val="20"/>
                <w:lang w:val="es-ES_tradnl"/>
              </w:rPr>
              <w:t>Quintero</w:t>
            </w:r>
            <w:r w:rsidR="00182A88" w:rsidRPr="00A67FC9">
              <w:rPr>
                <w:rFonts w:asciiTheme="majorHAnsi" w:hAnsiTheme="majorHAnsi"/>
                <w:bCs/>
                <w:sz w:val="20"/>
                <w:szCs w:val="20"/>
                <w:lang w:val="es-ES_tradnl"/>
              </w:rPr>
              <w:t xml:space="preserve"> Mesa</w:t>
            </w:r>
            <w:r w:rsidRPr="00A67FC9">
              <w:rPr>
                <w:rFonts w:asciiTheme="majorHAnsi" w:hAnsiTheme="majorHAnsi"/>
                <w:bCs/>
                <w:sz w:val="20"/>
                <w:szCs w:val="20"/>
                <w:lang w:val="es-ES_tradnl"/>
              </w:rPr>
              <w:t xml:space="preserve"> y Claudia </w:t>
            </w:r>
            <w:r w:rsidR="00182A88" w:rsidRPr="00A67FC9">
              <w:rPr>
                <w:rFonts w:asciiTheme="majorHAnsi" w:hAnsiTheme="majorHAnsi"/>
                <w:bCs/>
                <w:sz w:val="20"/>
                <w:szCs w:val="20"/>
                <w:lang w:val="es-ES_tradnl"/>
              </w:rPr>
              <w:t xml:space="preserve">Patricia </w:t>
            </w:r>
            <w:r w:rsidRPr="00A67FC9">
              <w:rPr>
                <w:rFonts w:asciiTheme="majorHAnsi" w:hAnsiTheme="majorHAnsi"/>
                <w:bCs/>
                <w:sz w:val="20"/>
                <w:szCs w:val="20"/>
                <w:lang w:val="es-ES_tradnl"/>
              </w:rPr>
              <w:t>Monsalve</w:t>
            </w:r>
            <w:r w:rsidR="00182A88" w:rsidRPr="00A67FC9">
              <w:rPr>
                <w:rFonts w:asciiTheme="majorHAnsi" w:hAnsiTheme="majorHAnsi"/>
                <w:bCs/>
                <w:sz w:val="20"/>
                <w:szCs w:val="20"/>
                <w:lang w:val="es-ES_tradnl"/>
              </w:rPr>
              <w:t xml:space="preserve"> </w:t>
            </w:r>
            <w:proofErr w:type="spellStart"/>
            <w:r w:rsidR="00182A88" w:rsidRPr="00A67FC9">
              <w:rPr>
                <w:rFonts w:asciiTheme="majorHAnsi" w:hAnsiTheme="majorHAnsi"/>
                <w:bCs/>
                <w:sz w:val="20"/>
                <w:szCs w:val="20"/>
                <w:lang w:val="es-ES_tradnl"/>
              </w:rPr>
              <w:t>Pulgarin</w:t>
            </w:r>
            <w:proofErr w:type="spellEnd"/>
            <w:r w:rsidR="00AD76E6">
              <w:rPr>
                <w:rFonts w:asciiTheme="majorHAnsi" w:hAnsiTheme="majorHAnsi"/>
                <w:bCs/>
                <w:sz w:val="20"/>
                <w:szCs w:val="20"/>
                <w:lang w:val="es-ES_tradnl"/>
              </w:rPr>
              <w:t xml:space="preserve"> y familiares</w:t>
            </w:r>
            <w:r w:rsidR="009178CA" w:rsidRPr="00A67FC9">
              <w:rPr>
                <w:rStyle w:val="FootnoteReference"/>
                <w:rFonts w:asciiTheme="majorHAnsi" w:hAnsiTheme="majorHAnsi"/>
                <w:bCs/>
                <w:sz w:val="20"/>
                <w:szCs w:val="20"/>
                <w:lang w:val="es-ES_tradnl"/>
              </w:rPr>
              <w:footnoteReference w:id="2"/>
            </w:r>
          </w:p>
        </w:tc>
      </w:tr>
      <w:tr w:rsidR="003239B8" w:rsidRPr="00A67FC9" w14:paraId="07385D15" w14:textId="77777777" w:rsidTr="000678D3">
        <w:tc>
          <w:tcPr>
            <w:tcW w:w="3600" w:type="dxa"/>
            <w:tcBorders>
              <w:top w:val="single" w:sz="6" w:space="0" w:color="auto"/>
              <w:bottom w:val="single" w:sz="6" w:space="0" w:color="auto"/>
            </w:tcBorders>
            <w:shd w:val="clear" w:color="auto" w:fill="386294"/>
            <w:vAlign w:val="center"/>
          </w:tcPr>
          <w:p w14:paraId="690126E0" w14:textId="77777777" w:rsidR="003239B8" w:rsidRPr="00A67FC9" w:rsidRDefault="003239B8" w:rsidP="00FA0D3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Estado denunciado:</w:t>
            </w:r>
          </w:p>
        </w:tc>
        <w:tc>
          <w:tcPr>
            <w:tcW w:w="5647" w:type="dxa"/>
            <w:vAlign w:val="center"/>
          </w:tcPr>
          <w:p w14:paraId="6C3D5024" w14:textId="77777777" w:rsidR="003239B8" w:rsidRPr="00A67FC9" w:rsidRDefault="007E2619"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Colombia</w:t>
            </w:r>
          </w:p>
        </w:tc>
      </w:tr>
      <w:tr w:rsidR="00223A29" w:rsidRPr="00653C76" w14:paraId="76F69483" w14:textId="77777777" w:rsidTr="000678D3">
        <w:tc>
          <w:tcPr>
            <w:tcW w:w="3600" w:type="dxa"/>
            <w:tcBorders>
              <w:top w:val="single" w:sz="6" w:space="0" w:color="auto"/>
              <w:bottom w:val="single" w:sz="6" w:space="0" w:color="auto"/>
            </w:tcBorders>
            <w:shd w:val="clear" w:color="auto" w:fill="386294"/>
            <w:vAlign w:val="center"/>
          </w:tcPr>
          <w:p w14:paraId="1857A69A" w14:textId="77777777" w:rsidR="00223A29" w:rsidRPr="00A67FC9" w:rsidRDefault="001B3A00" w:rsidP="00FA0D3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 xml:space="preserve">Derechos </w:t>
            </w:r>
            <w:r w:rsidR="00E4118C" w:rsidRPr="00A67FC9">
              <w:rPr>
                <w:rFonts w:asciiTheme="majorHAnsi" w:hAnsiTheme="majorHAnsi"/>
                <w:b/>
                <w:bCs/>
                <w:color w:val="FFFFFF" w:themeColor="background1"/>
                <w:sz w:val="20"/>
                <w:szCs w:val="20"/>
                <w:lang w:val="es-ES_tradnl"/>
              </w:rPr>
              <w:t>invocados</w:t>
            </w:r>
            <w:r w:rsidRPr="00A67FC9">
              <w:rPr>
                <w:rFonts w:asciiTheme="majorHAnsi" w:hAnsiTheme="majorHAnsi"/>
                <w:b/>
                <w:bCs/>
                <w:color w:val="FFFFFF" w:themeColor="background1"/>
                <w:sz w:val="20"/>
                <w:szCs w:val="20"/>
                <w:lang w:val="es-ES_tradnl"/>
              </w:rPr>
              <w:t>:</w:t>
            </w:r>
          </w:p>
        </w:tc>
        <w:tc>
          <w:tcPr>
            <w:tcW w:w="5647" w:type="dxa"/>
            <w:vAlign w:val="center"/>
          </w:tcPr>
          <w:p w14:paraId="759F2FB8" w14:textId="2A6BE0C5" w:rsidR="00223A29" w:rsidRPr="00A67FC9" w:rsidRDefault="009B2333" w:rsidP="00945A50">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Artículos</w:t>
            </w:r>
            <w:r w:rsidR="00182A88" w:rsidRPr="00A67FC9">
              <w:rPr>
                <w:rFonts w:asciiTheme="majorHAnsi" w:hAnsiTheme="majorHAnsi"/>
                <w:bCs/>
                <w:noProof/>
                <w:sz w:val="20"/>
                <w:szCs w:val="20"/>
                <w:lang w:val="es-ES_tradnl"/>
              </w:rPr>
              <w:t xml:space="preserve"> 3 (personalidad juridica),</w:t>
            </w:r>
            <w:r w:rsidRPr="00A67FC9">
              <w:rPr>
                <w:rFonts w:asciiTheme="majorHAnsi" w:hAnsiTheme="majorHAnsi"/>
                <w:bCs/>
                <w:noProof/>
                <w:sz w:val="20"/>
                <w:szCs w:val="20"/>
                <w:lang w:val="es-ES_tradnl"/>
              </w:rPr>
              <w:t xml:space="preserve"> 4 (vida)</w:t>
            </w:r>
            <w:r w:rsidR="006E0A03" w:rsidRPr="00A67FC9">
              <w:rPr>
                <w:rFonts w:asciiTheme="majorHAnsi" w:hAnsiTheme="majorHAnsi"/>
                <w:bCs/>
                <w:noProof/>
                <w:sz w:val="20"/>
                <w:szCs w:val="20"/>
                <w:lang w:val="es-ES_tradnl"/>
              </w:rPr>
              <w:t>, 5 (integr</w:t>
            </w:r>
            <w:r w:rsidR="009F5CA0" w:rsidRPr="00A67FC9">
              <w:rPr>
                <w:rFonts w:asciiTheme="majorHAnsi" w:hAnsiTheme="majorHAnsi"/>
                <w:bCs/>
                <w:noProof/>
                <w:sz w:val="20"/>
                <w:szCs w:val="20"/>
                <w:lang w:val="es-ES_tradnl"/>
              </w:rPr>
              <w:t>idad personal)</w:t>
            </w:r>
            <w:r w:rsidR="005E62D4" w:rsidRPr="00A67FC9">
              <w:rPr>
                <w:rFonts w:asciiTheme="majorHAnsi" w:hAnsiTheme="majorHAnsi"/>
                <w:bCs/>
                <w:noProof/>
                <w:sz w:val="20"/>
                <w:szCs w:val="20"/>
                <w:lang w:val="es-ES_tradnl"/>
              </w:rPr>
              <w:t xml:space="preserve">, </w:t>
            </w:r>
            <w:r w:rsidR="00182A88" w:rsidRPr="00A67FC9">
              <w:rPr>
                <w:rFonts w:asciiTheme="majorHAnsi" w:hAnsiTheme="majorHAnsi"/>
                <w:bCs/>
                <w:noProof/>
                <w:sz w:val="20"/>
                <w:szCs w:val="20"/>
                <w:lang w:val="es-ES_tradnl"/>
              </w:rPr>
              <w:t xml:space="preserve">7 (libertad personal), </w:t>
            </w:r>
            <w:r w:rsidR="005E62D4" w:rsidRPr="00A67FC9">
              <w:rPr>
                <w:rFonts w:asciiTheme="majorHAnsi" w:hAnsiTheme="majorHAnsi"/>
                <w:bCs/>
                <w:noProof/>
                <w:sz w:val="20"/>
                <w:szCs w:val="20"/>
                <w:lang w:val="es-ES_tradnl"/>
              </w:rPr>
              <w:t>8</w:t>
            </w:r>
            <w:r w:rsidR="0067437A" w:rsidRPr="00A67FC9">
              <w:rPr>
                <w:rFonts w:asciiTheme="majorHAnsi" w:hAnsiTheme="majorHAnsi"/>
                <w:bCs/>
                <w:noProof/>
                <w:sz w:val="20"/>
                <w:szCs w:val="20"/>
                <w:lang w:val="es-ES_tradnl"/>
              </w:rPr>
              <w:t xml:space="preserve"> (garantias</w:t>
            </w:r>
            <w:r w:rsidR="00182A88" w:rsidRPr="00A67FC9">
              <w:rPr>
                <w:rFonts w:asciiTheme="majorHAnsi" w:hAnsiTheme="majorHAnsi"/>
                <w:bCs/>
                <w:noProof/>
                <w:sz w:val="20"/>
                <w:szCs w:val="20"/>
                <w:lang w:val="es-ES_tradnl"/>
              </w:rPr>
              <w:t xml:space="preserve"> judiciales)</w:t>
            </w:r>
            <w:r w:rsidR="00652C12" w:rsidRPr="00A67FC9">
              <w:rPr>
                <w:rFonts w:asciiTheme="majorHAnsi" w:hAnsiTheme="majorHAnsi"/>
                <w:bCs/>
                <w:noProof/>
                <w:sz w:val="20"/>
                <w:szCs w:val="20"/>
                <w:lang w:val="es-ES_tradnl"/>
              </w:rPr>
              <w:t xml:space="preserve">, </w:t>
            </w:r>
            <w:r w:rsidR="00590392" w:rsidRPr="003B07CC">
              <w:rPr>
                <w:rFonts w:asciiTheme="majorHAnsi" w:hAnsiTheme="majorHAnsi"/>
                <w:bCs/>
                <w:noProof/>
                <w:sz w:val="20"/>
                <w:szCs w:val="20"/>
                <w:lang w:val="es-ES_tradnl"/>
              </w:rPr>
              <w:t xml:space="preserve">13 (libertad de </w:t>
            </w:r>
            <w:r w:rsidR="007B5C44">
              <w:rPr>
                <w:rFonts w:asciiTheme="majorHAnsi" w:hAnsiTheme="majorHAnsi"/>
                <w:bCs/>
                <w:noProof/>
                <w:sz w:val="20"/>
                <w:szCs w:val="20"/>
                <w:lang w:val="es-ES_tradnl"/>
              </w:rPr>
              <w:t xml:space="preserve">pensamiento y </w:t>
            </w:r>
            <w:r w:rsidR="00590392" w:rsidRPr="003B07CC">
              <w:rPr>
                <w:rFonts w:asciiTheme="majorHAnsi" w:hAnsiTheme="majorHAnsi"/>
                <w:bCs/>
                <w:noProof/>
                <w:sz w:val="20"/>
                <w:szCs w:val="20"/>
                <w:lang w:val="es-ES_tradnl"/>
              </w:rPr>
              <w:t>expresión)</w:t>
            </w:r>
            <w:r w:rsidR="00182A88" w:rsidRPr="003B07CC">
              <w:rPr>
                <w:rFonts w:asciiTheme="majorHAnsi" w:hAnsiTheme="majorHAnsi"/>
                <w:bCs/>
                <w:noProof/>
                <w:sz w:val="20"/>
                <w:szCs w:val="20"/>
                <w:lang w:val="es-ES_tradnl"/>
              </w:rPr>
              <w:t xml:space="preserve"> </w:t>
            </w:r>
            <w:r w:rsidR="00077BEE" w:rsidRPr="003B07CC">
              <w:rPr>
                <w:rFonts w:asciiTheme="majorHAnsi" w:hAnsiTheme="majorHAnsi"/>
                <w:bCs/>
                <w:noProof/>
                <w:sz w:val="20"/>
                <w:szCs w:val="20"/>
                <w:lang w:val="es-ES_tradnl"/>
              </w:rPr>
              <w:t>y</w:t>
            </w:r>
            <w:r w:rsidR="00182A88" w:rsidRPr="003B07CC">
              <w:rPr>
                <w:rFonts w:asciiTheme="majorHAnsi" w:hAnsiTheme="majorHAnsi"/>
                <w:bCs/>
                <w:noProof/>
                <w:sz w:val="20"/>
                <w:szCs w:val="20"/>
                <w:lang w:val="es-ES_tradnl"/>
              </w:rPr>
              <w:t xml:space="preserve"> 25</w:t>
            </w:r>
            <w:r w:rsidR="0067437A" w:rsidRPr="00A67FC9">
              <w:rPr>
                <w:rFonts w:asciiTheme="majorHAnsi" w:hAnsiTheme="majorHAnsi"/>
                <w:bCs/>
                <w:noProof/>
                <w:sz w:val="20"/>
                <w:szCs w:val="20"/>
                <w:lang w:val="es-ES_tradnl"/>
              </w:rPr>
              <w:t xml:space="preserve"> (</w:t>
            </w:r>
            <w:r w:rsidR="00182A88" w:rsidRPr="00A67FC9">
              <w:rPr>
                <w:rFonts w:asciiTheme="majorHAnsi" w:hAnsiTheme="majorHAnsi"/>
                <w:bCs/>
                <w:noProof/>
                <w:sz w:val="20"/>
                <w:szCs w:val="20"/>
                <w:lang w:val="es-ES_tradnl"/>
              </w:rPr>
              <w:t>garantias judiciales</w:t>
            </w:r>
            <w:r w:rsidR="00077BEE" w:rsidRPr="00A67FC9">
              <w:rPr>
                <w:rFonts w:asciiTheme="majorHAnsi" w:hAnsiTheme="majorHAnsi"/>
                <w:bCs/>
                <w:noProof/>
                <w:sz w:val="20"/>
                <w:szCs w:val="20"/>
                <w:lang w:val="es-ES_tradnl"/>
              </w:rPr>
              <w:t>)</w:t>
            </w:r>
            <w:r w:rsidR="00170D88" w:rsidRPr="00A67FC9">
              <w:rPr>
                <w:rFonts w:asciiTheme="majorHAnsi" w:hAnsiTheme="majorHAnsi"/>
                <w:bCs/>
                <w:noProof/>
                <w:sz w:val="20"/>
                <w:szCs w:val="20"/>
                <w:lang w:val="es-ES_tradnl"/>
              </w:rPr>
              <w:t xml:space="preserve"> </w:t>
            </w:r>
            <w:r w:rsidR="00E75922" w:rsidRPr="00A67FC9">
              <w:rPr>
                <w:rFonts w:asciiTheme="majorHAnsi" w:hAnsiTheme="majorHAnsi"/>
                <w:bCs/>
                <w:noProof/>
                <w:sz w:val="20"/>
                <w:szCs w:val="20"/>
                <w:lang w:val="es-ES_tradnl"/>
              </w:rPr>
              <w:t xml:space="preserve">de la </w:t>
            </w:r>
            <w:r w:rsidR="00D704CC" w:rsidRPr="00A67FC9">
              <w:rPr>
                <w:rFonts w:asciiTheme="majorHAnsi" w:hAnsiTheme="majorHAnsi"/>
                <w:bCs/>
                <w:noProof/>
                <w:sz w:val="20"/>
                <w:szCs w:val="20"/>
                <w:lang w:val="es-ES_tradnl"/>
              </w:rPr>
              <w:t xml:space="preserve">Convención Americana </w:t>
            </w:r>
            <w:r w:rsidR="000678D3" w:rsidRPr="00A67FC9">
              <w:rPr>
                <w:rFonts w:asciiTheme="majorHAnsi" w:hAnsiTheme="majorHAnsi"/>
                <w:bCs/>
                <w:noProof/>
                <w:sz w:val="20"/>
                <w:szCs w:val="20"/>
                <w:lang w:val="es-ES_tradnl"/>
              </w:rPr>
              <w:t>sobre</w:t>
            </w:r>
            <w:r w:rsidR="00D704CC" w:rsidRPr="00A67FC9">
              <w:rPr>
                <w:rFonts w:asciiTheme="majorHAnsi" w:hAnsiTheme="majorHAnsi"/>
                <w:bCs/>
                <w:noProof/>
                <w:sz w:val="20"/>
                <w:szCs w:val="20"/>
                <w:lang w:val="es-ES_tradnl"/>
              </w:rPr>
              <w:t xml:space="preserve"> Derechos Humanos</w:t>
            </w:r>
            <w:r w:rsidR="00D704CC" w:rsidRPr="00A67FC9">
              <w:rPr>
                <w:rStyle w:val="FootnoteReference"/>
                <w:rFonts w:asciiTheme="majorHAnsi" w:hAnsiTheme="majorHAnsi"/>
                <w:bCs/>
                <w:noProof/>
                <w:sz w:val="20"/>
                <w:szCs w:val="20"/>
                <w:lang w:val="es-ES_tradnl"/>
              </w:rPr>
              <w:footnoteReference w:id="3"/>
            </w:r>
            <w:r w:rsidR="007B5C44">
              <w:rPr>
                <w:rFonts w:asciiTheme="majorHAnsi" w:hAnsiTheme="majorHAnsi"/>
                <w:bCs/>
                <w:noProof/>
                <w:sz w:val="20"/>
                <w:szCs w:val="20"/>
                <w:lang w:val="es-ES_tradnl"/>
              </w:rPr>
              <w:t>,</w:t>
            </w:r>
            <w:r w:rsidR="00A05007" w:rsidRPr="00A67FC9">
              <w:rPr>
                <w:rFonts w:asciiTheme="majorHAnsi" w:hAnsiTheme="majorHAnsi"/>
                <w:bCs/>
                <w:noProof/>
                <w:sz w:val="20"/>
                <w:szCs w:val="20"/>
                <w:lang w:val="es-ES_tradnl"/>
              </w:rPr>
              <w:t xml:space="preserve"> </w:t>
            </w:r>
            <w:r w:rsidR="00A8462A" w:rsidRPr="00A67FC9">
              <w:rPr>
                <w:rFonts w:asciiTheme="majorHAnsi" w:hAnsiTheme="majorHAnsi"/>
                <w:color w:val="222222"/>
                <w:sz w:val="20"/>
                <w:szCs w:val="20"/>
                <w:lang w:val="es-ES_tradnl"/>
              </w:rPr>
              <w:t>en relación con su artículo</w:t>
            </w:r>
            <w:r w:rsidR="00AD76E6">
              <w:rPr>
                <w:rFonts w:asciiTheme="majorHAnsi" w:hAnsiTheme="majorHAnsi"/>
                <w:color w:val="222222"/>
                <w:sz w:val="20"/>
                <w:szCs w:val="20"/>
                <w:lang w:val="es-ES_tradnl"/>
              </w:rPr>
              <w:t xml:space="preserve"> </w:t>
            </w:r>
            <w:r w:rsidR="00A8462A" w:rsidRPr="00A67FC9">
              <w:rPr>
                <w:rFonts w:asciiTheme="majorHAnsi" w:hAnsiTheme="majorHAnsi"/>
                <w:color w:val="222222"/>
                <w:sz w:val="20"/>
                <w:szCs w:val="20"/>
                <w:lang w:val="es-ES_tradnl"/>
              </w:rPr>
              <w:t>1.1 (obligación de respetar los derechos)</w:t>
            </w:r>
            <w:r w:rsidR="00590392">
              <w:rPr>
                <w:rFonts w:asciiTheme="majorHAnsi" w:hAnsiTheme="majorHAnsi"/>
                <w:color w:val="222222"/>
                <w:sz w:val="20"/>
                <w:szCs w:val="20"/>
                <w:lang w:val="es-ES_tradnl"/>
              </w:rPr>
              <w:t>;</w:t>
            </w:r>
            <w:r w:rsidR="00A8462A" w:rsidRPr="00A67FC9">
              <w:rPr>
                <w:rFonts w:asciiTheme="majorHAnsi" w:hAnsiTheme="majorHAnsi"/>
                <w:color w:val="222222"/>
                <w:sz w:val="20"/>
                <w:szCs w:val="20"/>
                <w:lang w:val="es-ES_tradnl"/>
              </w:rPr>
              <w:t xml:space="preserve"> </w:t>
            </w:r>
            <w:r w:rsidR="00AD76E6">
              <w:rPr>
                <w:rFonts w:asciiTheme="majorHAnsi" w:hAnsiTheme="majorHAnsi"/>
                <w:color w:val="222222"/>
                <w:sz w:val="20"/>
                <w:szCs w:val="20"/>
                <w:lang w:val="es-ES_tradnl"/>
              </w:rPr>
              <w:t xml:space="preserve">y </w:t>
            </w:r>
            <w:r w:rsidR="00A8462A" w:rsidRPr="00A67FC9">
              <w:rPr>
                <w:rFonts w:asciiTheme="majorHAnsi" w:hAnsiTheme="majorHAnsi"/>
                <w:color w:val="222222"/>
                <w:sz w:val="20"/>
                <w:szCs w:val="20"/>
                <w:lang w:val="es-ES_tradnl"/>
              </w:rPr>
              <w:t xml:space="preserve">el artículo </w:t>
            </w:r>
            <w:r w:rsidR="00945A50">
              <w:rPr>
                <w:rFonts w:asciiTheme="majorHAnsi" w:hAnsiTheme="majorHAnsi"/>
                <w:color w:val="222222"/>
                <w:sz w:val="20"/>
                <w:szCs w:val="20"/>
                <w:lang w:val="es-ES_tradnl"/>
              </w:rPr>
              <w:t>I</w:t>
            </w:r>
            <w:r w:rsidR="00A8462A" w:rsidRPr="00A67FC9">
              <w:rPr>
                <w:rFonts w:asciiTheme="majorHAnsi" w:hAnsiTheme="majorHAnsi"/>
                <w:color w:val="222222"/>
                <w:sz w:val="20"/>
                <w:szCs w:val="20"/>
                <w:lang w:val="es-ES_tradnl"/>
              </w:rPr>
              <w:t xml:space="preserve"> de la Convención Interamericana sobre Desaparición Forzada de Personas</w:t>
            </w:r>
          </w:p>
        </w:tc>
      </w:tr>
    </w:tbl>
    <w:p w14:paraId="6CAC4A5E" w14:textId="77777777" w:rsidR="003239B8" w:rsidRPr="00A67FC9" w:rsidRDefault="003239B8" w:rsidP="00A67FC9">
      <w:pPr>
        <w:spacing w:before="240" w:after="240"/>
        <w:ind w:firstLine="720"/>
        <w:jc w:val="both"/>
        <w:rPr>
          <w:rFonts w:asciiTheme="majorHAnsi" w:hAnsiTheme="majorHAnsi"/>
          <w:b/>
          <w:bCs/>
          <w:sz w:val="20"/>
          <w:szCs w:val="20"/>
          <w:lang w:val="es-ES_tradnl"/>
        </w:rPr>
      </w:pPr>
      <w:r w:rsidRPr="00A67FC9">
        <w:rPr>
          <w:rFonts w:asciiTheme="majorHAnsi" w:hAnsiTheme="majorHAnsi"/>
          <w:b/>
          <w:bCs/>
          <w:sz w:val="20"/>
          <w:szCs w:val="20"/>
          <w:lang w:val="es-ES_tradnl"/>
        </w:rPr>
        <w:t>II.</w:t>
      </w:r>
      <w:r w:rsidRPr="00A67FC9">
        <w:rPr>
          <w:rFonts w:asciiTheme="majorHAnsi" w:hAnsiTheme="majorHAnsi"/>
          <w:b/>
          <w:bCs/>
          <w:sz w:val="20"/>
          <w:szCs w:val="20"/>
          <w:lang w:val="es-ES_tradnl"/>
        </w:rPr>
        <w:tab/>
        <w:t>TRÁMITE ANTE LA CIDH</w:t>
      </w:r>
      <w:r w:rsidR="008E3BFE" w:rsidRPr="00A67FC9">
        <w:rPr>
          <w:rStyle w:val="FootnoteReference"/>
          <w:rFonts w:asciiTheme="majorHAnsi" w:hAnsiTheme="majorHAnsi"/>
          <w:b/>
          <w:sz w:val="20"/>
          <w:szCs w:val="20"/>
          <w:lang w:val="es-ES_tradnl"/>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A67FC9" w14:paraId="4691701D" w14:textId="77777777" w:rsidTr="000678D3">
        <w:tc>
          <w:tcPr>
            <w:tcW w:w="3600" w:type="dxa"/>
            <w:tcBorders>
              <w:top w:val="single" w:sz="6" w:space="0" w:color="auto"/>
              <w:bottom w:val="single" w:sz="6" w:space="0" w:color="auto"/>
            </w:tcBorders>
            <w:shd w:val="clear" w:color="auto" w:fill="386294"/>
            <w:vAlign w:val="center"/>
          </w:tcPr>
          <w:p w14:paraId="28ADDDD4" w14:textId="77777777" w:rsidR="004C2312" w:rsidRPr="00A67FC9" w:rsidRDefault="004A6A54" w:rsidP="00B70882">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P</w:t>
            </w:r>
            <w:r w:rsidR="004C2312" w:rsidRPr="00A67FC9">
              <w:rPr>
                <w:rFonts w:asciiTheme="majorHAnsi" w:hAnsiTheme="majorHAnsi"/>
                <w:b/>
                <w:bCs/>
                <w:color w:val="FFFFFF" w:themeColor="background1"/>
                <w:sz w:val="20"/>
                <w:szCs w:val="20"/>
                <w:lang w:val="es-ES_tradnl"/>
              </w:rPr>
              <w:t>resentación de la petición:</w:t>
            </w:r>
          </w:p>
        </w:tc>
        <w:tc>
          <w:tcPr>
            <w:tcW w:w="5647" w:type="dxa"/>
            <w:vAlign w:val="center"/>
          </w:tcPr>
          <w:p w14:paraId="3123D43A" w14:textId="64A06301" w:rsidR="004C2312" w:rsidRPr="00A67FC9" w:rsidRDefault="00CB68E7"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25 de junio de 2012</w:t>
            </w:r>
          </w:p>
        </w:tc>
      </w:tr>
      <w:tr w:rsidR="004C2312" w:rsidRPr="00A67FC9" w14:paraId="59314AD0" w14:textId="77777777" w:rsidTr="000678D3">
        <w:tc>
          <w:tcPr>
            <w:tcW w:w="3600" w:type="dxa"/>
            <w:tcBorders>
              <w:top w:val="single" w:sz="6" w:space="0" w:color="auto"/>
              <w:bottom w:val="single" w:sz="6" w:space="0" w:color="auto"/>
            </w:tcBorders>
            <w:shd w:val="clear" w:color="auto" w:fill="386294"/>
            <w:vAlign w:val="center"/>
          </w:tcPr>
          <w:p w14:paraId="5486E778" w14:textId="77777777" w:rsidR="004C2312" w:rsidRPr="00A67FC9" w:rsidRDefault="004A6A54" w:rsidP="00B70882">
            <w:pPr>
              <w:jc w:val="center"/>
              <w:rPr>
                <w:rFonts w:asciiTheme="majorHAnsi" w:hAnsiTheme="majorHAnsi"/>
                <w:b/>
                <w:bCs/>
                <w:color w:val="FFFFFF" w:themeColor="background1"/>
                <w:sz w:val="20"/>
                <w:szCs w:val="20"/>
                <w:lang w:val="es-ES_tradnl"/>
              </w:rPr>
            </w:pPr>
            <w:r w:rsidRPr="00A67FC9">
              <w:rPr>
                <w:rFonts w:asciiTheme="majorHAnsi" w:hAnsiTheme="majorHAnsi"/>
                <w:b/>
                <w:color w:val="FFFFFF" w:themeColor="background1"/>
                <w:sz w:val="20"/>
                <w:szCs w:val="20"/>
                <w:lang w:val="es-ES_tradnl"/>
              </w:rPr>
              <w:t>N</w:t>
            </w:r>
            <w:r w:rsidR="004C2312" w:rsidRPr="00A67FC9">
              <w:rPr>
                <w:rFonts w:asciiTheme="majorHAnsi" w:hAnsiTheme="majorHAnsi"/>
                <w:b/>
                <w:color w:val="FFFFFF" w:themeColor="background1"/>
                <w:sz w:val="20"/>
                <w:szCs w:val="20"/>
                <w:lang w:val="es-ES_tradnl"/>
              </w:rPr>
              <w:t>otificación de la petición al Estado:</w:t>
            </w:r>
          </w:p>
        </w:tc>
        <w:tc>
          <w:tcPr>
            <w:tcW w:w="5647" w:type="dxa"/>
            <w:vAlign w:val="center"/>
          </w:tcPr>
          <w:p w14:paraId="566AC5C0" w14:textId="4F9AD560" w:rsidR="004C2312" w:rsidRPr="00A67FC9" w:rsidRDefault="00F0519A"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9 de agosto de 2017</w:t>
            </w:r>
          </w:p>
        </w:tc>
      </w:tr>
      <w:tr w:rsidR="004C2312" w:rsidRPr="00A67FC9" w14:paraId="24E3CD85" w14:textId="77777777" w:rsidTr="000678D3">
        <w:tc>
          <w:tcPr>
            <w:tcW w:w="3600" w:type="dxa"/>
            <w:tcBorders>
              <w:top w:val="single" w:sz="6" w:space="0" w:color="auto"/>
              <w:bottom w:val="single" w:sz="6" w:space="0" w:color="auto"/>
            </w:tcBorders>
            <w:shd w:val="clear" w:color="auto" w:fill="386294"/>
            <w:vAlign w:val="center"/>
          </w:tcPr>
          <w:p w14:paraId="530FF543" w14:textId="77777777" w:rsidR="004C2312" w:rsidRPr="00A67FC9" w:rsidRDefault="004A6A54" w:rsidP="00B70882">
            <w:pPr>
              <w:jc w:val="center"/>
              <w:rPr>
                <w:rFonts w:asciiTheme="majorHAnsi" w:hAnsiTheme="majorHAnsi"/>
                <w:b/>
                <w:bCs/>
                <w:color w:val="FFFFFF" w:themeColor="background1"/>
                <w:sz w:val="20"/>
                <w:szCs w:val="20"/>
                <w:lang w:val="es-ES_tradnl"/>
              </w:rPr>
            </w:pPr>
            <w:r w:rsidRPr="00A67FC9">
              <w:rPr>
                <w:rFonts w:asciiTheme="majorHAnsi" w:hAnsiTheme="majorHAnsi"/>
                <w:b/>
                <w:color w:val="FFFFFF" w:themeColor="background1"/>
                <w:sz w:val="20"/>
                <w:szCs w:val="20"/>
                <w:lang w:val="es-ES_tradnl"/>
              </w:rPr>
              <w:t>P</w:t>
            </w:r>
            <w:r w:rsidR="004C2312" w:rsidRPr="00A67FC9">
              <w:rPr>
                <w:rFonts w:asciiTheme="majorHAnsi" w:hAnsiTheme="majorHAnsi"/>
                <w:b/>
                <w:color w:val="FFFFFF" w:themeColor="background1"/>
                <w:sz w:val="20"/>
                <w:szCs w:val="20"/>
                <w:lang w:val="es-ES_tradnl"/>
              </w:rPr>
              <w:t>rimera respuesta del Estado:</w:t>
            </w:r>
          </w:p>
        </w:tc>
        <w:tc>
          <w:tcPr>
            <w:tcW w:w="5647" w:type="dxa"/>
            <w:vAlign w:val="center"/>
          </w:tcPr>
          <w:p w14:paraId="2640F42B" w14:textId="3BD26F9E" w:rsidR="004C2312" w:rsidRPr="00A67FC9" w:rsidRDefault="00F0519A"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9 de agosto de 2018</w:t>
            </w:r>
          </w:p>
        </w:tc>
      </w:tr>
      <w:tr w:rsidR="004C2312" w:rsidRPr="00A67FC9" w14:paraId="31ED2D0E" w14:textId="77777777" w:rsidTr="000678D3">
        <w:tc>
          <w:tcPr>
            <w:tcW w:w="3600" w:type="dxa"/>
            <w:tcBorders>
              <w:top w:val="single" w:sz="6" w:space="0" w:color="auto"/>
              <w:bottom w:val="single" w:sz="6" w:space="0" w:color="auto"/>
            </w:tcBorders>
            <w:shd w:val="clear" w:color="auto" w:fill="386294"/>
            <w:vAlign w:val="center"/>
          </w:tcPr>
          <w:p w14:paraId="52502E1F" w14:textId="77777777" w:rsidR="004C2312" w:rsidRPr="00A67FC9" w:rsidRDefault="008E3BFE" w:rsidP="00B70882">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Observaciones adicionales de la parte peticionaria:</w:t>
            </w:r>
          </w:p>
        </w:tc>
        <w:tc>
          <w:tcPr>
            <w:tcW w:w="5647" w:type="dxa"/>
            <w:vAlign w:val="center"/>
          </w:tcPr>
          <w:p w14:paraId="69064E0D" w14:textId="7A53B1ED" w:rsidR="004C2312" w:rsidRPr="00A67FC9" w:rsidRDefault="00DB0ECE" w:rsidP="00A67FC9">
            <w:pPr>
              <w:jc w:val="both"/>
              <w:rPr>
                <w:rFonts w:asciiTheme="majorHAnsi" w:hAnsiTheme="majorHAnsi"/>
                <w:bCs/>
                <w:sz w:val="20"/>
                <w:szCs w:val="20"/>
                <w:lang w:val="es-ES_tradnl"/>
              </w:rPr>
            </w:pPr>
            <w:r>
              <w:rPr>
                <w:rFonts w:asciiTheme="majorHAnsi" w:hAnsiTheme="majorHAnsi"/>
                <w:bCs/>
                <w:sz w:val="20"/>
                <w:szCs w:val="20"/>
                <w:lang w:val="es-ES_tradnl"/>
              </w:rPr>
              <w:t>23 de abril de 2020</w:t>
            </w:r>
          </w:p>
        </w:tc>
      </w:tr>
      <w:tr w:rsidR="00B70882" w:rsidRPr="00A67FC9" w14:paraId="44FC0F03" w14:textId="77777777" w:rsidTr="000678D3">
        <w:tc>
          <w:tcPr>
            <w:tcW w:w="3600" w:type="dxa"/>
            <w:tcBorders>
              <w:top w:val="single" w:sz="6" w:space="0" w:color="auto"/>
              <w:bottom w:val="single" w:sz="6" w:space="0" w:color="auto"/>
            </w:tcBorders>
            <w:shd w:val="clear" w:color="auto" w:fill="386294"/>
            <w:vAlign w:val="center"/>
          </w:tcPr>
          <w:p w14:paraId="40B1A048" w14:textId="46649140" w:rsidR="00B70882" w:rsidRPr="00A67FC9" w:rsidRDefault="00B70882" w:rsidP="00B70882">
            <w:pPr>
              <w:jc w:val="center"/>
              <w:rPr>
                <w:rFonts w:asciiTheme="majorHAnsi" w:hAnsiTheme="majorHAnsi"/>
                <w:b/>
                <w:bCs/>
                <w:color w:val="FFFFFF" w:themeColor="background1"/>
                <w:sz w:val="20"/>
                <w:szCs w:val="20"/>
                <w:lang w:val="es-ES_tradnl"/>
              </w:rPr>
            </w:pPr>
            <w:r>
              <w:rPr>
                <w:rFonts w:asciiTheme="majorHAnsi" w:hAnsiTheme="majorHAnsi"/>
                <w:b/>
                <w:bCs/>
                <w:color w:val="FFFFFF" w:themeColor="background1"/>
                <w:sz w:val="20"/>
                <w:szCs w:val="20"/>
                <w:lang w:val="es-ES_tradnl"/>
              </w:rPr>
              <w:t>Observaciones adicionales del Estado</w:t>
            </w:r>
          </w:p>
        </w:tc>
        <w:tc>
          <w:tcPr>
            <w:tcW w:w="5647" w:type="dxa"/>
            <w:vAlign w:val="center"/>
          </w:tcPr>
          <w:p w14:paraId="795ECD6F" w14:textId="68F5549D" w:rsidR="00B70882" w:rsidRDefault="00BA44B1" w:rsidP="00A67FC9">
            <w:pPr>
              <w:jc w:val="both"/>
              <w:rPr>
                <w:rFonts w:asciiTheme="majorHAnsi" w:hAnsiTheme="majorHAnsi"/>
                <w:bCs/>
                <w:sz w:val="20"/>
                <w:szCs w:val="20"/>
                <w:lang w:val="es-ES_tradnl"/>
              </w:rPr>
            </w:pPr>
            <w:r w:rsidRPr="00CC0BF9">
              <w:rPr>
                <w:rFonts w:asciiTheme="majorHAnsi" w:hAnsiTheme="majorHAnsi"/>
                <w:bCs/>
                <w:sz w:val="20"/>
                <w:szCs w:val="20"/>
                <w:lang w:val="es-ES_tradnl"/>
              </w:rPr>
              <w:t>22 de junio de 2021</w:t>
            </w:r>
          </w:p>
        </w:tc>
      </w:tr>
    </w:tbl>
    <w:p w14:paraId="72E62DE0" w14:textId="77777777" w:rsidR="003239B8" w:rsidRPr="00A67FC9" w:rsidRDefault="003239B8" w:rsidP="00A67FC9">
      <w:pPr>
        <w:spacing w:before="240" w:after="240"/>
        <w:ind w:firstLine="720"/>
        <w:jc w:val="both"/>
        <w:rPr>
          <w:rFonts w:asciiTheme="majorHAnsi" w:hAnsiTheme="majorHAnsi"/>
          <w:b/>
          <w:bCs/>
          <w:sz w:val="20"/>
          <w:szCs w:val="20"/>
          <w:lang w:val="es-ES_tradnl"/>
        </w:rPr>
      </w:pPr>
      <w:r w:rsidRPr="00A67FC9">
        <w:rPr>
          <w:rFonts w:asciiTheme="majorHAnsi" w:hAnsiTheme="majorHAnsi"/>
          <w:b/>
          <w:bCs/>
          <w:sz w:val="20"/>
          <w:szCs w:val="20"/>
          <w:lang w:val="es-ES_tradnl"/>
        </w:rPr>
        <w:t xml:space="preserve">III. </w:t>
      </w:r>
      <w:r w:rsidRPr="00A67FC9">
        <w:rPr>
          <w:rFonts w:asciiTheme="majorHAnsi" w:hAnsiTheme="majorHAnsi"/>
          <w:b/>
          <w:bCs/>
          <w:sz w:val="20"/>
          <w:szCs w:val="20"/>
          <w:lang w:val="es-ES_tradnl"/>
        </w:rPr>
        <w:tab/>
        <w:t>COMPETENCIA</w:t>
      </w:r>
      <w:r w:rsidR="00EE00E9" w:rsidRPr="00A67FC9">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D704CC" w:rsidRPr="00A67FC9" w14:paraId="05CE1DCB" w14:textId="77777777" w:rsidTr="00197D6C">
        <w:trPr>
          <w:cantSplit/>
        </w:trPr>
        <w:tc>
          <w:tcPr>
            <w:tcW w:w="3600" w:type="dxa"/>
            <w:tcBorders>
              <w:top w:val="single" w:sz="4" w:space="0" w:color="auto"/>
              <w:bottom w:val="single" w:sz="6" w:space="0" w:color="auto"/>
            </w:tcBorders>
            <w:shd w:val="clear" w:color="auto" w:fill="386294"/>
            <w:vAlign w:val="center"/>
          </w:tcPr>
          <w:p w14:paraId="037AE8A2" w14:textId="77777777" w:rsidR="00D704CC" w:rsidRPr="00A67FC9" w:rsidRDefault="00D704CC" w:rsidP="00A67FC9">
            <w:pPr>
              <w:jc w:val="both"/>
              <w:rPr>
                <w:rFonts w:asciiTheme="majorHAnsi" w:hAnsiTheme="majorHAnsi"/>
                <w:b/>
                <w:bCs/>
                <w:i/>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Ratione</w:t>
            </w:r>
            <w:proofErr w:type="spellEnd"/>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personae</w:t>
            </w:r>
            <w:proofErr w:type="spellEnd"/>
            <w:r w:rsidRPr="00A67FC9">
              <w:rPr>
                <w:rFonts w:asciiTheme="majorHAnsi" w:hAnsiTheme="majorHAnsi"/>
                <w:b/>
                <w:bCs/>
                <w:i/>
                <w:color w:val="FFFFFF" w:themeColor="background1"/>
                <w:sz w:val="20"/>
                <w:szCs w:val="20"/>
                <w:lang w:val="es-ES_tradnl"/>
              </w:rPr>
              <w:t>:</w:t>
            </w:r>
          </w:p>
        </w:tc>
        <w:tc>
          <w:tcPr>
            <w:tcW w:w="5760" w:type="dxa"/>
          </w:tcPr>
          <w:p w14:paraId="1D3B44E1" w14:textId="77777777" w:rsidR="00D704CC" w:rsidRPr="00A67FC9" w:rsidRDefault="00D704CC" w:rsidP="00A67FC9">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D704CC" w:rsidRPr="00A67FC9" w14:paraId="0B41DBD3" w14:textId="77777777" w:rsidTr="00197D6C">
        <w:trPr>
          <w:cantSplit/>
        </w:trPr>
        <w:tc>
          <w:tcPr>
            <w:tcW w:w="3600" w:type="dxa"/>
            <w:tcBorders>
              <w:top w:val="single" w:sz="6" w:space="0" w:color="auto"/>
              <w:bottom w:val="single" w:sz="6" w:space="0" w:color="auto"/>
            </w:tcBorders>
            <w:shd w:val="clear" w:color="auto" w:fill="386294"/>
            <w:vAlign w:val="center"/>
          </w:tcPr>
          <w:p w14:paraId="4F59B51C" w14:textId="77777777" w:rsidR="00D704CC" w:rsidRPr="00A67FC9" w:rsidRDefault="00D704CC"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Ratione</w:t>
            </w:r>
            <w:proofErr w:type="spellEnd"/>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loci</w:t>
            </w:r>
            <w:proofErr w:type="spellEnd"/>
            <w:r w:rsidRPr="00A67FC9">
              <w:rPr>
                <w:rFonts w:asciiTheme="majorHAnsi" w:hAnsiTheme="majorHAnsi"/>
                <w:b/>
                <w:bCs/>
                <w:color w:val="FFFFFF" w:themeColor="background1"/>
                <w:sz w:val="20"/>
                <w:szCs w:val="20"/>
                <w:lang w:val="es-ES_tradnl"/>
              </w:rPr>
              <w:t>:</w:t>
            </w:r>
          </w:p>
        </w:tc>
        <w:tc>
          <w:tcPr>
            <w:tcW w:w="5760" w:type="dxa"/>
          </w:tcPr>
          <w:p w14:paraId="3F85CE23" w14:textId="77777777" w:rsidR="00D704CC" w:rsidRPr="00A67FC9" w:rsidRDefault="00D704CC" w:rsidP="00A67FC9">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D704CC" w:rsidRPr="00A67FC9" w14:paraId="1F5981C2" w14:textId="77777777" w:rsidTr="00197D6C">
        <w:trPr>
          <w:cantSplit/>
        </w:trPr>
        <w:tc>
          <w:tcPr>
            <w:tcW w:w="3600" w:type="dxa"/>
            <w:tcBorders>
              <w:top w:val="single" w:sz="6" w:space="0" w:color="auto"/>
              <w:bottom w:val="single" w:sz="6" w:space="0" w:color="auto"/>
            </w:tcBorders>
            <w:shd w:val="clear" w:color="auto" w:fill="386294"/>
            <w:vAlign w:val="center"/>
          </w:tcPr>
          <w:p w14:paraId="789AEF96" w14:textId="77777777" w:rsidR="00D704CC" w:rsidRPr="00A67FC9" w:rsidRDefault="00D704CC"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Ratione</w:t>
            </w:r>
            <w:proofErr w:type="spellEnd"/>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temporis</w:t>
            </w:r>
            <w:proofErr w:type="spellEnd"/>
            <w:r w:rsidRPr="00A67FC9">
              <w:rPr>
                <w:rFonts w:asciiTheme="majorHAnsi" w:hAnsiTheme="majorHAnsi"/>
                <w:b/>
                <w:bCs/>
                <w:color w:val="FFFFFF" w:themeColor="background1"/>
                <w:sz w:val="20"/>
                <w:szCs w:val="20"/>
                <w:lang w:val="es-ES_tradnl"/>
              </w:rPr>
              <w:t>:</w:t>
            </w:r>
          </w:p>
        </w:tc>
        <w:tc>
          <w:tcPr>
            <w:tcW w:w="5760" w:type="dxa"/>
          </w:tcPr>
          <w:p w14:paraId="6AE647B3" w14:textId="77777777" w:rsidR="00D704CC" w:rsidRPr="00A67FC9" w:rsidRDefault="00D704CC" w:rsidP="00A67FC9">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3239B8" w:rsidRPr="00653C76" w14:paraId="2E2BC798" w14:textId="77777777" w:rsidTr="004A6A54">
        <w:trPr>
          <w:cantSplit/>
        </w:trPr>
        <w:tc>
          <w:tcPr>
            <w:tcW w:w="3600" w:type="dxa"/>
            <w:tcBorders>
              <w:top w:val="single" w:sz="6" w:space="0" w:color="auto"/>
              <w:bottom w:val="single" w:sz="6" w:space="0" w:color="auto"/>
            </w:tcBorders>
            <w:shd w:val="clear" w:color="auto" w:fill="386294"/>
            <w:vAlign w:val="center"/>
          </w:tcPr>
          <w:p w14:paraId="47D3C053" w14:textId="77777777" w:rsidR="003239B8" w:rsidRPr="00A67FC9" w:rsidRDefault="003239B8"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Ratione</w:t>
            </w:r>
            <w:proofErr w:type="spellEnd"/>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materia</w:t>
            </w:r>
            <w:r w:rsidR="00EE00E9" w:rsidRPr="00A67FC9">
              <w:rPr>
                <w:rFonts w:asciiTheme="majorHAnsi" w:hAnsiTheme="majorHAnsi"/>
                <w:b/>
                <w:bCs/>
                <w:i/>
                <w:color w:val="FFFFFF" w:themeColor="background1"/>
                <w:sz w:val="20"/>
                <w:szCs w:val="20"/>
                <w:lang w:val="es-ES_tradnl"/>
              </w:rPr>
              <w:t>e</w:t>
            </w:r>
            <w:proofErr w:type="spellEnd"/>
            <w:r w:rsidRPr="00A67FC9">
              <w:rPr>
                <w:rFonts w:asciiTheme="majorHAnsi" w:hAnsiTheme="majorHAnsi"/>
                <w:b/>
                <w:bCs/>
                <w:color w:val="FFFFFF" w:themeColor="background1"/>
                <w:sz w:val="20"/>
                <w:szCs w:val="20"/>
                <w:lang w:val="es-ES_tradnl"/>
              </w:rPr>
              <w:t>:</w:t>
            </w:r>
          </w:p>
        </w:tc>
        <w:tc>
          <w:tcPr>
            <w:tcW w:w="5760" w:type="dxa"/>
            <w:vAlign w:val="center"/>
          </w:tcPr>
          <w:p w14:paraId="2186099E" w14:textId="72DF5A73" w:rsidR="003239B8" w:rsidRPr="00A67FC9" w:rsidRDefault="00D704CC" w:rsidP="00A513DA">
            <w:pPr>
              <w:jc w:val="both"/>
              <w:rPr>
                <w:rFonts w:asciiTheme="majorHAnsi" w:hAnsiTheme="majorHAnsi"/>
                <w:bCs/>
                <w:sz w:val="20"/>
                <w:szCs w:val="20"/>
                <w:lang w:val="es-ES_tradnl"/>
              </w:rPr>
            </w:pPr>
            <w:r w:rsidRPr="00A67FC9">
              <w:rPr>
                <w:rFonts w:asciiTheme="majorHAnsi" w:hAnsiTheme="majorHAnsi"/>
                <w:color w:val="222222"/>
                <w:sz w:val="20"/>
                <w:szCs w:val="20"/>
                <w:shd w:val="clear" w:color="auto" w:fill="FFFFFF"/>
                <w:lang w:val="es-ES_tradnl"/>
              </w:rPr>
              <w:t>Sí, Convención Americana (depósito de instrumento de ratificación realizado el 31 de julio de 1973)</w:t>
            </w:r>
            <w:r w:rsidR="00A513DA">
              <w:rPr>
                <w:rFonts w:asciiTheme="majorHAnsi" w:hAnsiTheme="majorHAnsi"/>
                <w:color w:val="222222"/>
                <w:sz w:val="20"/>
                <w:szCs w:val="20"/>
                <w:lang w:val="es-ES_tradnl"/>
              </w:rPr>
              <w:t xml:space="preserve"> y</w:t>
            </w:r>
            <w:r w:rsidR="00A513DA" w:rsidRPr="00A67FC9">
              <w:rPr>
                <w:rFonts w:asciiTheme="majorHAnsi" w:hAnsiTheme="majorHAnsi"/>
                <w:color w:val="222222"/>
                <w:sz w:val="20"/>
                <w:szCs w:val="20"/>
                <w:lang w:val="es-ES_tradnl"/>
              </w:rPr>
              <w:t xml:space="preserve"> Convención Interamericana sobre Desaparición Forzada de Personas</w:t>
            </w:r>
            <w:r w:rsidR="00A513DA">
              <w:rPr>
                <w:rFonts w:asciiTheme="majorHAnsi" w:hAnsiTheme="majorHAnsi"/>
                <w:color w:val="222222"/>
                <w:sz w:val="20"/>
                <w:szCs w:val="20"/>
                <w:lang w:val="es-ES_tradnl"/>
              </w:rPr>
              <w:t xml:space="preserve"> </w:t>
            </w:r>
            <w:r w:rsidR="00A513DA" w:rsidRPr="00A67FC9">
              <w:rPr>
                <w:rFonts w:asciiTheme="majorHAnsi" w:hAnsiTheme="majorHAnsi"/>
                <w:color w:val="222222"/>
                <w:sz w:val="20"/>
                <w:szCs w:val="20"/>
                <w:shd w:val="clear" w:color="auto" w:fill="FFFFFF"/>
                <w:lang w:val="es-ES_tradnl"/>
              </w:rPr>
              <w:t xml:space="preserve">(depósito de instrumento de ratificación realizado el </w:t>
            </w:r>
            <w:r w:rsidR="00A513DA">
              <w:rPr>
                <w:rFonts w:asciiTheme="majorHAnsi" w:hAnsiTheme="majorHAnsi"/>
                <w:color w:val="222222"/>
                <w:sz w:val="20"/>
                <w:szCs w:val="20"/>
                <w:shd w:val="clear" w:color="auto" w:fill="FFFFFF"/>
                <w:lang w:val="es-ES_tradnl"/>
              </w:rPr>
              <w:t>12 de abril de 2005</w:t>
            </w:r>
            <w:r w:rsidR="00A513DA" w:rsidRPr="00A67FC9">
              <w:rPr>
                <w:rFonts w:asciiTheme="majorHAnsi" w:hAnsiTheme="majorHAnsi"/>
                <w:color w:val="222222"/>
                <w:sz w:val="20"/>
                <w:szCs w:val="20"/>
                <w:shd w:val="clear" w:color="auto" w:fill="FFFFFF"/>
                <w:lang w:val="es-ES_tradnl"/>
              </w:rPr>
              <w:t>)</w:t>
            </w:r>
          </w:p>
        </w:tc>
      </w:tr>
    </w:tbl>
    <w:p w14:paraId="6094D9D9" w14:textId="77777777" w:rsidR="003239B8" w:rsidRPr="00A67FC9" w:rsidRDefault="003239B8" w:rsidP="00A67FC9">
      <w:pPr>
        <w:spacing w:before="240" w:after="240"/>
        <w:ind w:firstLine="720"/>
        <w:jc w:val="both"/>
        <w:rPr>
          <w:rFonts w:asciiTheme="majorHAnsi" w:hAnsiTheme="majorHAnsi"/>
          <w:b/>
          <w:bCs/>
          <w:sz w:val="20"/>
          <w:szCs w:val="20"/>
          <w:lang w:val="es-ES_tradnl"/>
        </w:rPr>
      </w:pPr>
      <w:r w:rsidRPr="00A67FC9">
        <w:rPr>
          <w:rFonts w:asciiTheme="majorHAnsi" w:hAnsiTheme="majorHAnsi"/>
          <w:b/>
          <w:bCs/>
          <w:sz w:val="20"/>
          <w:szCs w:val="20"/>
          <w:lang w:val="es-ES_tradnl"/>
        </w:rPr>
        <w:t xml:space="preserve">IV. </w:t>
      </w:r>
      <w:r w:rsidRPr="00A67FC9">
        <w:rPr>
          <w:rFonts w:asciiTheme="majorHAnsi" w:hAnsiTheme="majorHAnsi"/>
          <w:b/>
          <w:bCs/>
          <w:sz w:val="20"/>
          <w:szCs w:val="20"/>
          <w:lang w:val="es-ES_tradnl"/>
        </w:rPr>
        <w:tab/>
      </w:r>
      <w:r w:rsidR="00EE00E9" w:rsidRPr="00A67FC9">
        <w:rPr>
          <w:rFonts w:asciiTheme="majorHAnsi" w:hAnsiTheme="majorHAnsi"/>
          <w:b/>
          <w:bCs/>
          <w:sz w:val="20"/>
          <w:szCs w:val="20"/>
          <w:lang w:val="es-ES_tradnl"/>
        </w:rPr>
        <w:t>DUPLICACIÓN</w:t>
      </w:r>
      <w:r w:rsidR="00EE00E9" w:rsidRPr="00A67FC9">
        <w:rPr>
          <w:rFonts w:asciiTheme="majorHAnsi" w:hAnsiTheme="majorHAnsi"/>
          <w:b/>
          <w:bCs/>
          <w:color w:val="FFFFFF" w:themeColor="background1"/>
          <w:sz w:val="20"/>
          <w:szCs w:val="20"/>
          <w:lang w:val="es-ES_tradnl"/>
        </w:rPr>
        <w:t xml:space="preserve"> </w:t>
      </w:r>
      <w:r w:rsidR="00EE00E9" w:rsidRPr="00A67FC9">
        <w:rPr>
          <w:rFonts w:asciiTheme="majorHAnsi" w:hAnsiTheme="majorHAnsi"/>
          <w:b/>
          <w:bCs/>
          <w:sz w:val="20"/>
          <w:szCs w:val="20"/>
          <w:lang w:val="es-ES_tradnl"/>
        </w:rPr>
        <w:t>DE PROCEDIMIENTOS Y COSA JUZGADA</w:t>
      </w:r>
      <w:r w:rsidR="00EE00E9" w:rsidRPr="00A67FC9">
        <w:rPr>
          <w:rFonts w:asciiTheme="majorHAnsi" w:hAnsiTheme="majorHAnsi"/>
          <w:b/>
          <w:bCs/>
          <w:i/>
          <w:sz w:val="20"/>
          <w:szCs w:val="20"/>
          <w:lang w:val="es-ES_tradnl"/>
        </w:rPr>
        <w:t xml:space="preserve"> </w:t>
      </w:r>
      <w:r w:rsidR="00623BFD" w:rsidRPr="00A67FC9">
        <w:rPr>
          <w:rFonts w:asciiTheme="majorHAnsi" w:hAnsiTheme="majorHAnsi"/>
          <w:b/>
          <w:bCs/>
          <w:sz w:val="20"/>
          <w:szCs w:val="20"/>
          <w:lang w:val="es-ES_tradnl"/>
        </w:rPr>
        <w:t>INTERNACIONAL, CARACTERIZACIÓN</w:t>
      </w:r>
      <w:r w:rsidRPr="00A67FC9">
        <w:rPr>
          <w:rFonts w:asciiTheme="majorHAnsi" w:hAnsiTheme="majorHAnsi"/>
          <w:b/>
          <w:bCs/>
          <w:sz w:val="20"/>
          <w:szCs w:val="20"/>
          <w:lang w:val="es-ES_tradnl"/>
        </w:rPr>
        <w:t xml:space="preserve">, </w:t>
      </w:r>
      <w:r w:rsidRPr="00A67FC9">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A67FC9" w14:paraId="346E6E9F" w14:textId="77777777" w:rsidTr="004A6A54">
        <w:trPr>
          <w:cantSplit/>
        </w:trPr>
        <w:tc>
          <w:tcPr>
            <w:tcW w:w="3600" w:type="dxa"/>
            <w:tcBorders>
              <w:top w:val="single" w:sz="4" w:space="0" w:color="auto"/>
              <w:bottom w:val="single" w:sz="6" w:space="0" w:color="auto"/>
            </w:tcBorders>
            <w:shd w:val="clear" w:color="auto" w:fill="386294"/>
            <w:vAlign w:val="center"/>
          </w:tcPr>
          <w:p w14:paraId="49764C8C" w14:textId="77777777" w:rsidR="00EE00E9" w:rsidRPr="00A67FC9" w:rsidRDefault="00EE00E9"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5A637438" w14:textId="77777777" w:rsidR="00EE00E9" w:rsidRPr="00A67FC9" w:rsidRDefault="00394EEA"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No</w:t>
            </w:r>
          </w:p>
        </w:tc>
      </w:tr>
      <w:tr w:rsidR="003239B8" w:rsidRPr="00653C76" w14:paraId="5D42E02D" w14:textId="77777777" w:rsidTr="004A6A54">
        <w:trPr>
          <w:cantSplit/>
        </w:trPr>
        <w:tc>
          <w:tcPr>
            <w:tcW w:w="3600" w:type="dxa"/>
            <w:tcBorders>
              <w:top w:val="single" w:sz="4" w:space="0" w:color="auto"/>
              <w:bottom w:val="single" w:sz="6" w:space="0" w:color="auto"/>
            </w:tcBorders>
            <w:shd w:val="clear" w:color="auto" w:fill="386294"/>
            <w:vAlign w:val="center"/>
          </w:tcPr>
          <w:p w14:paraId="0B96A148" w14:textId="77777777" w:rsidR="003239B8" w:rsidRPr="00A67FC9" w:rsidRDefault="003239B8" w:rsidP="00A67FC9">
            <w:pPr>
              <w:jc w:val="both"/>
              <w:rPr>
                <w:rFonts w:asciiTheme="majorHAnsi" w:hAnsiTheme="majorHAnsi"/>
                <w:b/>
                <w:bCs/>
                <w:i/>
                <w:color w:val="FFFFFF" w:themeColor="background1"/>
                <w:sz w:val="20"/>
                <w:szCs w:val="20"/>
                <w:lang w:val="es-ES_tradnl"/>
              </w:rPr>
            </w:pPr>
            <w:r w:rsidRPr="00A67FC9">
              <w:rPr>
                <w:rFonts w:asciiTheme="majorHAnsi" w:hAnsiTheme="majorHAnsi"/>
                <w:b/>
                <w:bCs/>
                <w:color w:val="FFFFFF" w:themeColor="background1"/>
                <w:sz w:val="20"/>
                <w:szCs w:val="20"/>
                <w:lang w:val="es-ES_tradnl"/>
              </w:rPr>
              <w:t>Derechos declarados admisibles</w:t>
            </w:r>
            <w:r w:rsidRPr="00A67FC9">
              <w:rPr>
                <w:rFonts w:asciiTheme="majorHAnsi" w:hAnsiTheme="majorHAnsi"/>
                <w:b/>
                <w:bCs/>
                <w:i/>
                <w:color w:val="FFFFFF" w:themeColor="background1"/>
                <w:sz w:val="20"/>
                <w:szCs w:val="20"/>
                <w:lang w:val="es-ES_tradnl"/>
              </w:rPr>
              <w:t>:</w:t>
            </w:r>
          </w:p>
        </w:tc>
        <w:tc>
          <w:tcPr>
            <w:tcW w:w="5760" w:type="dxa"/>
            <w:vAlign w:val="center"/>
          </w:tcPr>
          <w:p w14:paraId="2CB600A1" w14:textId="10C64136" w:rsidR="003239B8" w:rsidRPr="00635D24" w:rsidRDefault="00F716BE" w:rsidP="00A513DA">
            <w:pPr>
              <w:jc w:val="both"/>
              <w:rPr>
                <w:rFonts w:asciiTheme="majorHAnsi" w:hAnsiTheme="majorHAnsi"/>
                <w:bCs/>
                <w:sz w:val="19"/>
                <w:szCs w:val="19"/>
                <w:lang w:val="es-ES_tradnl"/>
              </w:rPr>
            </w:pPr>
            <w:r w:rsidRPr="00635D24">
              <w:rPr>
                <w:rFonts w:asciiTheme="majorHAnsi" w:hAnsiTheme="majorHAnsi"/>
                <w:color w:val="222222"/>
                <w:sz w:val="19"/>
                <w:szCs w:val="19"/>
                <w:lang w:val="es-ES_tradnl"/>
              </w:rPr>
              <w:t>Artículos</w:t>
            </w:r>
            <w:r w:rsidR="00523522" w:rsidRPr="00635D24">
              <w:rPr>
                <w:rFonts w:asciiTheme="majorHAnsi" w:hAnsiTheme="majorHAnsi"/>
                <w:color w:val="222222"/>
                <w:sz w:val="19"/>
                <w:szCs w:val="19"/>
                <w:lang w:val="es-ES_tradnl"/>
              </w:rPr>
              <w:t xml:space="preserve"> </w:t>
            </w:r>
            <w:r w:rsidR="00A513DA" w:rsidRPr="00635D24">
              <w:rPr>
                <w:rFonts w:asciiTheme="majorHAnsi" w:hAnsiTheme="majorHAnsi"/>
                <w:bCs/>
                <w:noProof/>
                <w:sz w:val="19"/>
                <w:szCs w:val="19"/>
                <w:lang w:val="es-ES_tradnl"/>
              </w:rPr>
              <w:t>3 (personalidad juridica),</w:t>
            </w:r>
            <w:r w:rsidR="00A513DA" w:rsidRPr="00635D24">
              <w:rPr>
                <w:rFonts w:asciiTheme="majorHAnsi" w:hAnsiTheme="majorHAnsi"/>
                <w:color w:val="222222"/>
                <w:sz w:val="19"/>
                <w:szCs w:val="19"/>
                <w:lang w:val="es-ES_tradnl"/>
              </w:rPr>
              <w:t xml:space="preserve"> </w:t>
            </w:r>
            <w:r w:rsidR="00523522" w:rsidRPr="00635D24">
              <w:rPr>
                <w:rFonts w:asciiTheme="majorHAnsi" w:hAnsiTheme="majorHAnsi"/>
                <w:color w:val="222222"/>
                <w:sz w:val="19"/>
                <w:szCs w:val="19"/>
                <w:lang w:val="es-ES_tradnl"/>
              </w:rPr>
              <w:t xml:space="preserve">4 (vida), </w:t>
            </w:r>
            <w:r w:rsidR="00E75922" w:rsidRPr="00635D24">
              <w:rPr>
                <w:rFonts w:asciiTheme="majorHAnsi" w:hAnsiTheme="majorHAnsi"/>
                <w:color w:val="222222"/>
                <w:sz w:val="19"/>
                <w:szCs w:val="19"/>
                <w:lang w:val="es-ES_tradnl"/>
              </w:rPr>
              <w:t xml:space="preserve">5 (integridad personal), </w:t>
            </w:r>
            <w:r w:rsidR="00255FA6" w:rsidRPr="00635D24">
              <w:rPr>
                <w:rFonts w:ascii="Cambria" w:hAnsi="Cambria"/>
                <w:bCs/>
                <w:sz w:val="19"/>
                <w:szCs w:val="19"/>
                <w:lang w:val="es-ES_tradnl"/>
              </w:rPr>
              <w:t xml:space="preserve">7 (libertad personal), </w:t>
            </w:r>
            <w:r w:rsidR="00E75922" w:rsidRPr="00635D24">
              <w:rPr>
                <w:rFonts w:asciiTheme="majorHAnsi" w:hAnsiTheme="majorHAnsi"/>
                <w:color w:val="222222"/>
                <w:sz w:val="19"/>
                <w:szCs w:val="19"/>
                <w:lang w:val="es-ES_tradnl"/>
              </w:rPr>
              <w:t>8 (garantías judiciales)</w:t>
            </w:r>
            <w:r w:rsidR="00E13AD2" w:rsidRPr="00635D24">
              <w:rPr>
                <w:rFonts w:asciiTheme="majorHAnsi" w:hAnsiTheme="majorHAnsi"/>
                <w:color w:val="222222"/>
                <w:sz w:val="19"/>
                <w:szCs w:val="19"/>
                <w:lang w:val="es-ES_tradnl"/>
              </w:rPr>
              <w:t>, 13 (libertad de expresión)</w:t>
            </w:r>
            <w:r w:rsidR="00E75922" w:rsidRPr="00635D24">
              <w:rPr>
                <w:rFonts w:asciiTheme="majorHAnsi" w:hAnsiTheme="majorHAnsi"/>
                <w:color w:val="222222"/>
                <w:sz w:val="19"/>
                <w:szCs w:val="19"/>
                <w:lang w:val="es-ES_tradnl"/>
              </w:rPr>
              <w:t xml:space="preserve"> </w:t>
            </w:r>
            <w:r w:rsidR="00394EEA" w:rsidRPr="00635D24">
              <w:rPr>
                <w:rFonts w:asciiTheme="majorHAnsi" w:hAnsiTheme="majorHAnsi"/>
                <w:color w:val="222222"/>
                <w:sz w:val="19"/>
                <w:szCs w:val="19"/>
                <w:lang w:val="es-ES_tradnl"/>
              </w:rPr>
              <w:t xml:space="preserve">y 25 (protección judicial) de la Convención Americana, en </w:t>
            </w:r>
            <w:r w:rsidR="00CD55F1" w:rsidRPr="00635D24">
              <w:rPr>
                <w:rFonts w:asciiTheme="majorHAnsi" w:hAnsiTheme="majorHAnsi"/>
                <w:color w:val="222222"/>
                <w:sz w:val="19"/>
                <w:szCs w:val="19"/>
                <w:lang w:val="es-ES_tradnl"/>
              </w:rPr>
              <w:t>relación</w:t>
            </w:r>
            <w:r w:rsidR="009F5CA0" w:rsidRPr="00635D24">
              <w:rPr>
                <w:rFonts w:asciiTheme="majorHAnsi" w:hAnsiTheme="majorHAnsi"/>
                <w:color w:val="222222"/>
                <w:sz w:val="19"/>
                <w:szCs w:val="19"/>
                <w:lang w:val="es-ES_tradnl"/>
              </w:rPr>
              <w:t xml:space="preserve"> con su artículo 1.1 (obligación</w:t>
            </w:r>
            <w:r w:rsidR="00394EEA" w:rsidRPr="00635D24">
              <w:rPr>
                <w:rFonts w:asciiTheme="majorHAnsi" w:hAnsiTheme="majorHAnsi"/>
                <w:color w:val="222222"/>
                <w:sz w:val="19"/>
                <w:szCs w:val="19"/>
                <w:lang w:val="es-ES_tradnl"/>
              </w:rPr>
              <w:t xml:space="preserve"> de respetar los derechos)</w:t>
            </w:r>
            <w:r w:rsidR="00F311CD" w:rsidRPr="00635D24">
              <w:rPr>
                <w:rFonts w:asciiTheme="majorHAnsi" w:hAnsiTheme="majorHAnsi"/>
                <w:color w:val="222222"/>
                <w:sz w:val="19"/>
                <w:szCs w:val="19"/>
                <w:lang w:val="es-ES_tradnl"/>
              </w:rPr>
              <w:t>;</w:t>
            </w:r>
            <w:r w:rsidR="00086C26" w:rsidRPr="00635D24">
              <w:rPr>
                <w:rFonts w:asciiTheme="majorHAnsi" w:hAnsiTheme="majorHAnsi"/>
                <w:color w:val="222222"/>
                <w:sz w:val="19"/>
                <w:szCs w:val="19"/>
                <w:lang w:val="es-ES_tradnl"/>
              </w:rPr>
              <w:t xml:space="preserve"> </w:t>
            </w:r>
            <w:r w:rsidR="003D7FD1" w:rsidRPr="00635D24">
              <w:rPr>
                <w:rFonts w:asciiTheme="majorHAnsi" w:hAnsiTheme="majorHAnsi"/>
                <w:color w:val="222222"/>
                <w:sz w:val="19"/>
                <w:szCs w:val="19"/>
                <w:lang w:val="es-ES_tradnl"/>
              </w:rPr>
              <w:t xml:space="preserve">y </w:t>
            </w:r>
            <w:r w:rsidR="00A513DA" w:rsidRPr="00635D24">
              <w:rPr>
                <w:rFonts w:asciiTheme="majorHAnsi" w:hAnsiTheme="majorHAnsi"/>
                <w:color w:val="222222"/>
                <w:sz w:val="19"/>
                <w:szCs w:val="19"/>
                <w:lang w:val="es-ES_tradnl"/>
              </w:rPr>
              <w:t>el</w:t>
            </w:r>
            <w:r w:rsidR="003D7FD1" w:rsidRPr="00635D24">
              <w:rPr>
                <w:rFonts w:asciiTheme="majorHAnsi" w:hAnsiTheme="majorHAnsi"/>
                <w:color w:val="222222"/>
                <w:sz w:val="19"/>
                <w:szCs w:val="19"/>
                <w:lang w:val="es-ES_tradnl"/>
              </w:rPr>
              <w:t xml:space="preserve"> artículo I de la Convención Interamericana sobre Desaparición Forzada de Personas</w:t>
            </w:r>
          </w:p>
        </w:tc>
      </w:tr>
      <w:tr w:rsidR="003239B8" w:rsidRPr="00653C76" w14:paraId="4040687A" w14:textId="77777777" w:rsidTr="004A6A54">
        <w:trPr>
          <w:cantSplit/>
        </w:trPr>
        <w:tc>
          <w:tcPr>
            <w:tcW w:w="3600" w:type="dxa"/>
            <w:tcBorders>
              <w:top w:val="single" w:sz="6" w:space="0" w:color="auto"/>
              <w:bottom w:val="single" w:sz="6" w:space="0" w:color="auto"/>
            </w:tcBorders>
            <w:shd w:val="clear" w:color="auto" w:fill="386294"/>
            <w:vAlign w:val="center"/>
          </w:tcPr>
          <w:p w14:paraId="699F0752" w14:textId="77777777" w:rsidR="003239B8" w:rsidRPr="00A67FC9" w:rsidRDefault="003239B8"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Agotamiento de recursos internos</w:t>
            </w:r>
            <w:r w:rsidR="00EE00E9" w:rsidRPr="00A67FC9">
              <w:rPr>
                <w:rFonts w:asciiTheme="majorHAnsi" w:hAnsiTheme="majorHAnsi"/>
                <w:b/>
                <w:bCs/>
                <w:color w:val="FFFFFF" w:themeColor="background1"/>
                <w:sz w:val="20"/>
                <w:szCs w:val="20"/>
                <w:lang w:val="es-ES_tradnl"/>
              </w:rPr>
              <w:t xml:space="preserve"> o procedencia de una excepción</w:t>
            </w:r>
            <w:r w:rsidRPr="00A67FC9">
              <w:rPr>
                <w:rFonts w:asciiTheme="majorHAnsi" w:hAnsiTheme="majorHAnsi"/>
                <w:b/>
                <w:bCs/>
                <w:color w:val="FFFFFF" w:themeColor="background1"/>
                <w:sz w:val="20"/>
                <w:szCs w:val="20"/>
                <w:lang w:val="es-ES_tradnl"/>
              </w:rPr>
              <w:t>:</w:t>
            </w:r>
          </w:p>
        </w:tc>
        <w:tc>
          <w:tcPr>
            <w:tcW w:w="5760" w:type="dxa"/>
            <w:vAlign w:val="center"/>
          </w:tcPr>
          <w:p w14:paraId="14E8C0FD" w14:textId="6B937F76" w:rsidR="003239B8" w:rsidRPr="00A67FC9" w:rsidRDefault="00394EEA" w:rsidP="00A67FC9">
            <w:pPr>
              <w:jc w:val="both"/>
              <w:rPr>
                <w:rFonts w:asciiTheme="majorHAnsi" w:hAnsiTheme="majorHAnsi"/>
                <w:bCs/>
                <w:sz w:val="20"/>
                <w:szCs w:val="20"/>
                <w:lang w:val="es-ES_tradnl"/>
              </w:rPr>
            </w:pPr>
            <w:r w:rsidRPr="00A67FC9">
              <w:rPr>
                <w:rFonts w:asciiTheme="majorHAnsi" w:hAnsiTheme="majorHAnsi"/>
                <w:bCs/>
                <w:color w:val="000000" w:themeColor="text1"/>
                <w:sz w:val="20"/>
                <w:szCs w:val="20"/>
                <w:lang w:val="es-ES_tradnl"/>
              </w:rPr>
              <w:t xml:space="preserve">Sí, </w:t>
            </w:r>
            <w:r w:rsidR="00D8654B" w:rsidRPr="00A67FC9">
              <w:rPr>
                <w:rFonts w:asciiTheme="majorHAnsi" w:hAnsiTheme="majorHAnsi"/>
                <w:bCs/>
                <w:color w:val="000000" w:themeColor="text1"/>
                <w:sz w:val="20"/>
                <w:szCs w:val="20"/>
                <w:lang w:val="es-ES_tradnl"/>
              </w:rPr>
              <w:t>en los términos de la sección VI</w:t>
            </w:r>
          </w:p>
        </w:tc>
      </w:tr>
      <w:tr w:rsidR="003239B8" w:rsidRPr="00653C76" w14:paraId="651BC48B" w14:textId="77777777" w:rsidTr="004A6A54">
        <w:trPr>
          <w:cantSplit/>
        </w:trPr>
        <w:tc>
          <w:tcPr>
            <w:tcW w:w="3600" w:type="dxa"/>
            <w:tcBorders>
              <w:top w:val="single" w:sz="6" w:space="0" w:color="auto"/>
              <w:bottom w:val="single" w:sz="6" w:space="0" w:color="auto"/>
            </w:tcBorders>
            <w:shd w:val="clear" w:color="auto" w:fill="386294"/>
            <w:vAlign w:val="center"/>
          </w:tcPr>
          <w:p w14:paraId="01F4DD80" w14:textId="77777777" w:rsidR="003239B8" w:rsidRPr="00A67FC9" w:rsidRDefault="003239B8"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Presentación dentro de plazo:</w:t>
            </w:r>
          </w:p>
        </w:tc>
        <w:tc>
          <w:tcPr>
            <w:tcW w:w="5760" w:type="dxa"/>
            <w:vAlign w:val="center"/>
          </w:tcPr>
          <w:p w14:paraId="29E22E6D" w14:textId="77777777" w:rsidR="003239B8" w:rsidRPr="00A67FC9" w:rsidRDefault="00394EEA" w:rsidP="00A67FC9">
            <w:pPr>
              <w:jc w:val="both"/>
              <w:rPr>
                <w:rFonts w:asciiTheme="majorHAnsi" w:hAnsiTheme="majorHAnsi"/>
                <w:bCs/>
                <w:sz w:val="20"/>
                <w:szCs w:val="20"/>
                <w:lang w:val="es-ES_tradnl"/>
              </w:rPr>
            </w:pPr>
            <w:r w:rsidRPr="00A67FC9">
              <w:rPr>
                <w:rFonts w:asciiTheme="majorHAnsi" w:hAnsiTheme="majorHAnsi"/>
                <w:bCs/>
                <w:color w:val="000000" w:themeColor="text1"/>
                <w:sz w:val="20"/>
                <w:szCs w:val="20"/>
                <w:lang w:val="es-ES_tradnl"/>
              </w:rPr>
              <w:t>Sí, en los términos de la sección VI</w:t>
            </w:r>
          </w:p>
        </w:tc>
      </w:tr>
    </w:tbl>
    <w:p w14:paraId="754FFB22" w14:textId="77777777" w:rsidR="003239B8" w:rsidRPr="00A67FC9" w:rsidRDefault="00223A29" w:rsidP="008A732A">
      <w:pPr>
        <w:spacing w:before="240" w:after="240"/>
        <w:ind w:firstLine="720"/>
        <w:jc w:val="both"/>
        <w:rPr>
          <w:rFonts w:asciiTheme="majorHAnsi" w:hAnsiTheme="majorHAnsi"/>
          <w:b/>
          <w:sz w:val="20"/>
          <w:szCs w:val="20"/>
          <w:lang w:val="es-ES_tradnl"/>
        </w:rPr>
      </w:pPr>
      <w:r w:rsidRPr="00A67FC9">
        <w:rPr>
          <w:rFonts w:asciiTheme="majorHAnsi" w:hAnsiTheme="majorHAnsi"/>
          <w:b/>
          <w:sz w:val="20"/>
          <w:szCs w:val="20"/>
          <w:lang w:val="es-ES_tradnl"/>
        </w:rPr>
        <w:lastRenderedPageBreak/>
        <w:t xml:space="preserve">V. </w:t>
      </w:r>
      <w:r w:rsidRPr="00A67FC9">
        <w:rPr>
          <w:rFonts w:asciiTheme="majorHAnsi" w:hAnsiTheme="majorHAnsi"/>
          <w:b/>
          <w:sz w:val="20"/>
          <w:szCs w:val="20"/>
          <w:lang w:val="es-ES_tradnl"/>
        </w:rPr>
        <w:tab/>
      </w:r>
      <w:r w:rsidR="003239B8" w:rsidRPr="00A67FC9">
        <w:rPr>
          <w:rFonts w:asciiTheme="majorHAnsi" w:hAnsiTheme="majorHAnsi"/>
          <w:b/>
          <w:sz w:val="20"/>
          <w:szCs w:val="20"/>
          <w:lang w:val="es-ES_tradnl"/>
        </w:rPr>
        <w:t xml:space="preserve">HECHOS ALEGADOS </w:t>
      </w:r>
    </w:p>
    <w:p w14:paraId="287960A6" w14:textId="5118FE81" w:rsidR="004F28F1" w:rsidRDefault="00A942D8" w:rsidP="008A73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A67FC9">
        <w:rPr>
          <w:rFonts w:asciiTheme="majorHAnsi" w:hAnsiTheme="majorHAnsi"/>
          <w:sz w:val="20"/>
          <w:szCs w:val="20"/>
          <w:lang w:val="es-ES_tradnl"/>
        </w:rPr>
        <w:t xml:space="preserve">La </w:t>
      </w:r>
      <w:r w:rsidR="00CA5D64" w:rsidRPr="00A67FC9">
        <w:rPr>
          <w:rFonts w:asciiTheme="majorHAnsi" w:hAnsiTheme="majorHAnsi"/>
          <w:sz w:val="20"/>
          <w:szCs w:val="20"/>
          <w:lang w:val="es-ES_tradnl"/>
        </w:rPr>
        <w:t xml:space="preserve">parte </w:t>
      </w:r>
      <w:r w:rsidRPr="00A67FC9">
        <w:rPr>
          <w:rFonts w:asciiTheme="majorHAnsi" w:hAnsiTheme="majorHAnsi"/>
          <w:sz w:val="20"/>
          <w:szCs w:val="20"/>
          <w:lang w:val="es-ES_tradnl"/>
        </w:rPr>
        <w:t>peticionaria</w:t>
      </w:r>
      <w:r w:rsidR="00394EEA" w:rsidRPr="00A67FC9">
        <w:rPr>
          <w:rFonts w:asciiTheme="majorHAnsi" w:hAnsiTheme="majorHAnsi"/>
          <w:sz w:val="20"/>
          <w:szCs w:val="20"/>
          <w:lang w:val="es-ES_tradnl"/>
        </w:rPr>
        <w:t xml:space="preserve"> denuncia </w:t>
      </w:r>
      <w:r w:rsidR="00D54618" w:rsidRPr="00A67FC9">
        <w:rPr>
          <w:rFonts w:asciiTheme="majorHAnsi" w:hAnsiTheme="majorHAnsi"/>
          <w:sz w:val="20"/>
          <w:szCs w:val="20"/>
          <w:lang w:val="es-ES_tradnl"/>
        </w:rPr>
        <w:t xml:space="preserve">que </w:t>
      </w:r>
      <w:r w:rsidR="0066032D" w:rsidRPr="00A67FC9">
        <w:rPr>
          <w:rFonts w:asciiTheme="majorHAnsi" w:hAnsiTheme="majorHAnsi"/>
          <w:sz w:val="20"/>
          <w:szCs w:val="20"/>
          <w:lang w:val="es-ES_tradnl"/>
        </w:rPr>
        <w:t>el Estado violó los derechos de las presuntas víctimas, al permitir que sean</w:t>
      </w:r>
      <w:r w:rsidR="009B5E3B">
        <w:rPr>
          <w:rFonts w:asciiTheme="majorHAnsi" w:hAnsiTheme="majorHAnsi"/>
          <w:sz w:val="20"/>
          <w:szCs w:val="20"/>
          <w:lang w:val="es-ES_tradnl"/>
        </w:rPr>
        <w:t xml:space="preserve"> </w:t>
      </w:r>
      <w:r w:rsidR="0025773D">
        <w:rPr>
          <w:rFonts w:asciiTheme="majorHAnsi" w:hAnsiTheme="majorHAnsi"/>
          <w:sz w:val="20"/>
          <w:szCs w:val="20"/>
          <w:lang w:val="es-ES_tradnl"/>
        </w:rPr>
        <w:t>desaparecidas por grupos armados al margen de la ley</w:t>
      </w:r>
      <w:r w:rsidR="00590392">
        <w:rPr>
          <w:rFonts w:asciiTheme="majorHAnsi" w:hAnsiTheme="majorHAnsi"/>
          <w:sz w:val="20"/>
          <w:szCs w:val="20"/>
          <w:lang w:val="es-ES_tradnl"/>
        </w:rPr>
        <w:t>,</w:t>
      </w:r>
      <w:r w:rsidR="0025773D">
        <w:rPr>
          <w:rFonts w:asciiTheme="majorHAnsi" w:hAnsiTheme="majorHAnsi"/>
          <w:sz w:val="20"/>
          <w:szCs w:val="20"/>
          <w:lang w:val="es-ES_tradnl"/>
        </w:rPr>
        <w:t xml:space="preserve"> con la colaboración de agentes estatales en la ciudad de Medellín</w:t>
      </w:r>
      <w:r w:rsidR="0014418D" w:rsidRPr="00A67FC9">
        <w:rPr>
          <w:rFonts w:asciiTheme="majorHAnsi" w:hAnsiTheme="majorHAnsi"/>
          <w:sz w:val="20"/>
          <w:szCs w:val="20"/>
          <w:lang w:val="es-ES_tradnl"/>
        </w:rPr>
        <w:t>. A</w:t>
      </w:r>
      <w:r w:rsidR="003E6584" w:rsidRPr="00A67FC9">
        <w:rPr>
          <w:rFonts w:asciiTheme="majorHAnsi" w:hAnsiTheme="majorHAnsi"/>
          <w:sz w:val="20"/>
          <w:szCs w:val="20"/>
          <w:lang w:val="es-ES_tradnl"/>
        </w:rPr>
        <w:t>lega</w:t>
      </w:r>
      <w:r w:rsidR="00394EEA" w:rsidRPr="00A67FC9">
        <w:rPr>
          <w:rFonts w:asciiTheme="majorHAnsi" w:hAnsiTheme="majorHAnsi"/>
          <w:sz w:val="20"/>
          <w:szCs w:val="20"/>
          <w:lang w:val="es-ES_tradnl"/>
        </w:rPr>
        <w:t xml:space="preserve"> </w:t>
      </w:r>
      <w:r w:rsidR="0066032D" w:rsidRPr="00A67FC9">
        <w:rPr>
          <w:rFonts w:asciiTheme="majorHAnsi" w:hAnsiTheme="majorHAnsi"/>
          <w:sz w:val="20"/>
          <w:szCs w:val="20"/>
          <w:lang w:val="es-ES_tradnl"/>
        </w:rPr>
        <w:t>que</w:t>
      </w:r>
      <w:r w:rsidR="00691B85" w:rsidRPr="00A67FC9">
        <w:rPr>
          <w:rFonts w:asciiTheme="majorHAnsi" w:hAnsiTheme="majorHAnsi"/>
          <w:sz w:val="20"/>
          <w:szCs w:val="20"/>
          <w:lang w:val="es-ES_tradnl"/>
        </w:rPr>
        <w:t xml:space="preserve">, </w:t>
      </w:r>
      <w:r w:rsidR="004F28F1" w:rsidRPr="004F28F1">
        <w:rPr>
          <w:rFonts w:asciiTheme="majorHAnsi" w:hAnsiTheme="majorHAnsi"/>
          <w:sz w:val="20"/>
          <w:szCs w:val="20"/>
          <w:lang w:val="es-ES_tradnl"/>
        </w:rPr>
        <w:t>partir de ese día, y a pesar de las gestiones de sus familiares, no se ha</w:t>
      </w:r>
      <w:r w:rsidR="00590392">
        <w:rPr>
          <w:rFonts w:asciiTheme="majorHAnsi" w:hAnsiTheme="majorHAnsi"/>
          <w:sz w:val="20"/>
          <w:szCs w:val="20"/>
          <w:lang w:val="es-ES_tradnl"/>
        </w:rPr>
        <w:t>n</w:t>
      </w:r>
      <w:r w:rsidR="004F28F1" w:rsidRPr="004F28F1">
        <w:rPr>
          <w:rFonts w:asciiTheme="majorHAnsi" w:hAnsiTheme="majorHAnsi"/>
          <w:sz w:val="20"/>
          <w:szCs w:val="20"/>
          <w:lang w:val="es-ES_tradnl"/>
        </w:rPr>
        <w:t xml:space="preserve"> sancionado a </w:t>
      </w:r>
      <w:r w:rsidR="004F28F1">
        <w:rPr>
          <w:rFonts w:asciiTheme="majorHAnsi" w:hAnsiTheme="majorHAnsi"/>
          <w:sz w:val="20"/>
          <w:szCs w:val="20"/>
          <w:lang w:val="es-ES_tradnl"/>
        </w:rPr>
        <w:t>todos l</w:t>
      </w:r>
      <w:r w:rsidR="004F28F1" w:rsidRPr="004F28F1">
        <w:rPr>
          <w:rFonts w:asciiTheme="majorHAnsi" w:hAnsiTheme="majorHAnsi"/>
          <w:sz w:val="20"/>
          <w:szCs w:val="20"/>
          <w:lang w:val="es-ES_tradnl"/>
        </w:rPr>
        <w:t xml:space="preserve">os responsables </w:t>
      </w:r>
      <w:r w:rsidR="004F28F1">
        <w:rPr>
          <w:rFonts w:asciiTheme="majorHAnsi" w:hAnsiTheme="majorHAnsi"/>
          <w:sz w:val="20"/>
          <w:szCs w:val="20"/>
          <w:lang w:val="es-ES_tradnl"/>
        </w:rPr>
        <w:t>por la</w:t>
      </w:r>
      <w:r w:rsidR="004F28F1" w:rsidRPr="004F28F1">
        <w:rPr>
          <w:rFonts w:asciiTheme="majorHAnsi" w:hAnsiTheme="majorHAnsi"/>
          <w:sz w:val="20"/>
          <w:szCs w:val="20"/>
          <w:lang w:val="es-ES_tradnl"/>
        </w:rPr>
        <w:t xml:space="preserve"> desaparición</w:t>
      </w:r>
      <w:r w:rsidR="002356E2">
        <w:rPr>
          <w:rFonts w:asciiTheme="majorHAnsi" w:hAnsiTheme="majorHAnsi"/>
          <w:sz w:val="20"/>
          <w:szCs w:val="20"/>
          <w:lang w:val="es-ES_tradnl"/>
        </w:rPr>
        <w:t xml:space="preserve">, ni </w:t>
      </w:r>
      <w:r w:rsidR="00590392">
        <w:rPr>
          <w:rFonts w:asciiTheme="majorHAnsi" w:hAnsiTheme="majorHAnsi"/>
          <w:sz w:val="20"/>
          <w:szCs w:val="20"/>
          <w:lang w:val="es-ES_tradnl"/>
        </w:rPr>
        <w:t xml:space="preserve">encontrado los cuerpos </w:t>
      </w:r>
      <w:r w:rsidR="002356E2">
        <w:rPr>
          <w:rFonts w:asciiTheme="majorHAnsi" w:hAnsiTheme="majorHAnsi"/>
          <w:sz w:val="20"/>
          <w:szCs w:val="20"/>
          <w:lang w:val="es-ES_tradnl"/>
        </w:rPr>
        <w:t xml:space="preserve">o </w:t>
      </w:r>
      <w:r w:rsidR="00590392">
        <w:rPr>
          <w:rFonts w:asciiTheme="majorHAnsi" w:hAnsiTheme="majorHAnsi"/>
          <w:sz w:val="20"/>
          <w:szCs w:val="20"/>
          <w:lang w:val="es-ES_tradnl"/>
        </w:rPr>
        <w:t xml:space="preserve">reparado a los familiares </w:t>
      </w:r>
      <w:r w:rsidR="004F28F1">
        <w:rPr>
          <w:rFonts w:asciiTheme="majorHAnsi" w:hAnsiTheme="majorHAnsi"/>
          <w:sz w:val="20"/>
          <w:szCs w:val="20"/>
          <w:lang w:val="es-ES_tradnl"/>
        </w:rPr>
        <w:t>de las presuntas víctimas</w:t>
      </w:r>
      <w:r w:rsidR="00691B85" w:rsidRPr="00A67FC9">
        <w:rPr>
          <w:rFonts w:asciiTheme="majorHAnsi" w:hAnsiTheme="majorHAnsi"/>
          <w:sz w:val="20"/>
          <w:szCs w:val="20"/>
          <w:lang w:val="es-ES_tradnl"/>
        </w:rPr>
        <w:t xml:space="preserve">.  </w:t>
      </w:r>
    </w:p>
    <w:p w14:paraId="516B3691" w14:textId="62F79AFA" w:rsidR="004F28F1" w:rsidRPr="00126B8C" w:rsidRDefault="00496E70" w:rsidP="008A73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F28F1">
        <w:rPr>
          <w:rFonts w:asciiTheme="majorHAnsi" w:hAnsiTheme="majorHAnsi"/>
          <w:sz w:val="20"/>
          <w:szCs w:val="20"/>
          <w:lang w:val="es-ES_tradnl"/>
        </w:rPr>
        <w:t xml:space="preserve">La parte peticionaria </w:t>
      </w:r>
      <w:r w:rsidR="00590392">
        <w:rPr>
          <w:rFonts w:asciiTheme="majorHAnsi" w:hAnsiTheme="majorHAnsi"/>
          <w:sz w:val="20"/>
          <w:szCs w:val="20"/>
          <w:lang w:val="es-ES_tradnl"/>
        </w:rPr>
        <w:t xml:space="preserve">indica que las presuntas víctimas eran </w:t>
      </w:r>
      <w:r w:rsidR="00590392" w:rsidRPr="004F28F1">
        <w:rPr>
          <w:rFonts w:asciiTheme="majorHAnsi" w:hAnsiTheme="majorHAnsi" w:cs="Verdana"/>
          <w:sz w:val="20"/>
          <w:szCs w:val="20"/>
          <w:lang w:val="es-ES_tradnl"/>
        </w:rPr>
        <w:t xml:space="preserve">defensores de derechos humanos e integrantes de la Asociación de Familiares de Detenidos </w:t>
      </w:r>
      <w:r w:rsidR="00382438">
        <w:rPr>
          <w:rFonts w:asciiTheme="majorHAnsi" w:hAnsiTheme="majorHAnsi" w:cs="Verdana"/>
          <w:sz w:val="20"/>
          <w:szCs w:val="20"/>
          <w:lang w:val="es-ES_tradnl"/>
        </w:rPr>
        <w:t>y</w:t>
      </w:r>
      <w:r w:rsidR="00590392" w:rsidRPr="004F28F1">
        <w:rPr>
          <w:rFonts w:asciiTheme="majorHAnsi" w:hAnsiTheme="majorHAnsi" w:cs="Verdana"/>
          <w:sz w:val="20"/>
          <w:szCs w:val="20"/>
          <w:lang w:val="es-ES_tradnl"/>
        </w:rPr>
        <w:t xml:space="preserve"> Desaparecidos (en adelante</w:t>
      </w:r>
      <w:r w:rsidR="000301EB">
        <w:rPr>
          <w:rFonts w:asciiTheme="majorHAnsi" w:hAnsiTheme="majorHAnsi" w:cs="Verdana"/>
          <w:sz w:val="20"/>
          <w:szCs w:val="20"/>
          <w:lang w:val="es-ES_tradnl"/>
        </w:rPr>
        <w:t>, la</w:t>
      </w:r>
      <w:r w:rsidR="00590392" w:rsidRPr="004F28F1">
        <w:rPr>
          <w:rFonts w:asciiTheme="majorHAnsi" w:hAnsiTheme="majorHAnsi" w:cs="Verdana"/>
          <w:sz w:val="20"/>
          <w:szCs w:val="20"/>
          <w:lang w:val="es-ES_tradnl"/>
        </w:rPr>
        <w:t xml:space="preserve"> “ASFADDES”)</w:t>
      </w:r>
      <w:r w:rsidR="00590392">
        <w:rPr>
          <w:rFonts w:asciiTheme="majorHAnsi" w:hAnsiTheme="majorHAnsi" w:cs="Verdana"/>
          <w:sz w:val="20"/>
          <w:szCs w:val="20"/>
          <w:lang w:val="es-ES_tradnl"/>
        </w:rPr>
        <w:t xml:space="preserve">. </w:t>
      </w:r>
      <w:r w:rsidR="00382438">
        <w:rPr>
          <w:rFonts w:asciiTheme="majorHAnsi" w:hAnsiTheme="majorHAnsi" w:cs="Verdana"/>
          <w:sz w:val="20"/>
          <w:szCs w:val="20"/>
          <w:lang w:val="es-ES_tradnl"/>
        </w:rPr>
        <w:t xml:space="preserve">Señala </w:t>
      </w:r>
      <w:r w:rsidR="00590392">
        <w:rPr>
          <w:rFonts w:asciiTheme="majorHAnsi" w:hAnsiTheme="majorHAnsi" w:cs="Verdana"/>
          <w:sz w:val="20"/>
          <w:szCs w:val="20"/>
          <w:lang w:val="es-ES_tradnl"/>
        </w:rPr>
        <w:t>que</w:t>
      </w:r>
      <w:r w:rsidR="0074376E" w:rsidRPr="004F28F1">
        <w:rPr>
          <w:rFonts w:asciiTheme="majorHAnsi" w:hAnsiTheme="majorHAnsi"/>
          <w:sz w:val="20"/>
          <w:szCs w:val="20"/>
          <w:lang w:val="es-ES_tradnl"/>
        </w:rPr>
        <w:t xml:space="preserve"> </w:t>
      </w:r>
      <w:r w:rsidR="001C2944" w:rsidRPr="004F28F1">
        <w:rPr>
          <w:rFonts w:asciiTheme="majorHAnsi" w:hAnsiTheme="majorHAnsi"/>
          <w:sz w:val="20"/>
          <w:szCs w:val="20"/>
          <w:lang w:val="es-ES_tradnl"/>
        </w:rPr>
        <w:t>el</w:t>
      </w:r>
      <w:r w:rsidR="0037593C" w:rsidRPr="004F28F1">
        <w:rPr>
          <w:rFonts w:asciiTheme="majorHAnsi" w:hAnsiTheme="majorHAnsi" w:cs="Verdana"/>
          <w:sz w:val="20"/>
          <w:szCs w:val="20"/>
          <w:lang w:val="es-ES_tradnl"/>
        </w:rPr>
        <w:t xml:space="preserve"> 6 de octubre de 2000</w:t>
      </w:r>
      <w:r w:rsidR="00590392">
        <w:rPr>
          <w:rFonts w:asciiTheme="majorHAnsi" w:hAnsiTheme="majorHAnsi" w:cs="Verdana"/>
          <w:sz w:val="20"/>
          <w:szCs w:val="20"/>
          <w:lang w:val="es-ES_tradnl"/>
        </w:rPr>
        <w:t xml:space="preserve"> </w:t>
      </w:r>
      <w:r w:rsidR="00126B8C">
        <w:rPr>
          <w:rFonts w:asciiTheme="majorHAnsi" w:hAnsiTheme="majorHAnsi" w:cs="Verdana"/>
          <w:sz w:val="20"/>
          <w:szCs w:val="20"/>
          <w:lang w:val="es-ES_tradnl"/>
        </w:rPr>
        <w:t>el señor Quintero Mesa rindió</w:t>
      </w:r>
      <w:r w:rsidR="00126B8C" w:rsidRPr="000807FC">
        <w:rPr>
          <w:rFonts w:asciiTheme="majorHAnsi" w:hAnsiTheme="majorHAnsi" w:cs="Verdana"/>
          <w:sz w:val="20"/>
          <w:szCs w:val="20"/>
          <w:lang w:val="es-ES_tradnl"/>
        </w:rPr>
        <w:t xml:space="preserve"> declaración en la Fiscalía 27 Delegada de la Unidad Seccional de Delitos contra la Libert</w:t>
      </w:r>
      <w:r w:rsidR="00126B8C">
        <w:rPr>
          <w:rFonts w:asciiTheme="majorHAnsi" w:hAnsiTheme="majorHAnsi" w:cs="Verdana"/>
          <w:sz w:val="20"/>
          <w:szCs w:val="20"/>
          <w:lang w:val="es-ES_tradnl"/>
        </w:rPr>
        <w:t>ad Individual y otras Garantías,</w:t>
      </w:r>
      <w:r w:rsidR="00126B8C" w:rsidRPr="000807FC">
        <w:rPr>
          <w:rFonts w:asciiTheme="majorHAnsi" w:hAnsiTheme="majorHAnsi" w:cs="Verdana"/>
          <w:sz w:val="20"/>
          <w:szCs w:val="20"/>
          <w:lang w:val="es-ES_tradnl"/>
        </w:rPr>
        <w:t xml:space="preserve"> en el marco de la investigación seguida por la desaparición forzada de sus familiares</w:t>
      </w:r>
      <w:r w:rsidR="00126B8C">
        <w:rPr>
          <w:rFonts w:asciiTheme="majorHAnsi" w:hAnsiTheme="majorHAnsi" w:cs="Verdana"/>
          <w:sz w:val="20"/>
          <w:szCs w:val="20"/>
          <w:lang w:val="es-ES_tradnl"/>
        </w:rPr>
        <w:t>,</w:t>
      </w:r>
      <w:r w:rsidR="00126B8C" w:rsidRPr="000807FC">
        <w:rPr>
          <w:rFonts w:asciiTheme="majorHAnsi" w:hAnsiTheme="majorHAnsi" w:cs="Verdana"/>
          <w:sz w:val="20"/>
          <w:szCs w:val="20"/>
          <w:lang w:val="es-ES_tradnl"/>
        </w:rPr>
        <w:t xml:space="preserve"> </w:t>
      </w:r>
      <w:r w:rsidR="00126B8C">
        <w:rPr>
          <w:rFonts w:asciiTheme="majorHAnsi" w:hAnsiTheme="majorHAnsi" w:cs="Verdana"/>
          <w:sz w:val="20"/>
          <w:szCs w:val="20"/>
          <w:lang w:val="es-ES_tradnl"/>
        </w:rPr>
        <w:t xml:space="preserve">los señores </w:t>
      </w:r>
      <w:r w:rsidR="00126B8C" w:rsidRPr="000807FC">
        <w:rPr>
          <w:rFonts w:asciiTheme="majorHAnsi" w:hAnsiTheme="majorHAnsi" w:cs="Verdana"/>
          <w:sz w:val="20"/>
          <w:szCs w:val="20"/>
          <w:lang w:val="es-ES_tradnl"/>
        </w:rPr>
        <w:t xml:space="preserve">Rubén Úsuga Higuita, Wilson </w:t>
      </w:r>
      <w:proofErr w:type="spellStart"/>
      <w:r w:rsidR="00126B8C" w:rsidRPr="000807FC">
        <w:rPr>
          <w:rFonts w:asciiTheme="majorHAnsi" w:hAnsiTheme="majorHAnsi" w:cs="Verdana"/>
          <w:sz w:val="20"/>
          <w:szCs w:val="20"/>
          <w:lang w:val="es-ES_tradnl"/>
        </w:rPr>
        <w:t>Úsuga</w:t>
      </w:r>
      <w:proofErr w:type="spellEnd"/>
      <w:r w:rsidR="00126B8C" w:rsidRPr="000807FC">
        <w:rPr>
          <w:rFonts w:asciiTheme="majorHAnsi" w:hAnsiTheme="majorHAnsi" w:cs="Verdana"/>
          <w:sz w:val="20"/>
          <w:szCs w:val="20"/>
          <w:lang w:val="es-ES_tradnl"/>
        </w:rPr>
        <w:t xml:space="preserve"> Higuita y </w:t>
      </w:r>
      <w:proofErr w:type="spellStart"/>
      <w:r w:rsidR="00126B8C" w:rsidRPr="000807FC">
        <w:rPr>
          <w:rFonts w:asciiTheme="majorHAnsi" w:hAnsiTheme="majorHAnsi" w:cs="Verdana"/>
          <w:sz w:val="20"/>
          <w:szCs w:val="20"/>
          <w:lang w:val="es-ES_tradnl"/>
        </w:rPr>
        <w:t>Arvey</w:t>
      </w:r>
      <w:proofErr w:type="spellEnd"/>
      <w:r w:rsidR="00126B8C" w:rsidRPr="000807FC">
        <w:rPr>
          <w:rFonts w:asciiTheme="majorHAnsi" w:hAnsiTheme="majorHAnsi" w:cs="Verdana"/>
          <w:sz w:val="20"/>
          <w:szCs w:val="20"/>
          <w:lang w:val="es-ES_tradnl"/>
        </w:rPr>
        <w:t xml:space="preserve"> </w:t>
      </w:r>
      <w:proofErr w:type="spellStart"/>
      <w:r w:rsidR="00126B8C" w:rsidRPr="000807FC">
        <w:rPr>
          <w:rFonts w:asciiTheme="majorHAnsi" w:hAnsiTheme="majorHAnsi" w:cs="Verdana"/>
          <w:sz w:val="20"/>
          <w:szCs w:val="20"/>
          <w:lang w:val="es-ES_tradnl"/>
        </w:rPr>
        <w:t>Posso</w:t>
      </w:r>
      <w:proofErr w:type="spellEnd"/>
      <w:r w:rsidR="00126B8C" w:rsidRPr="000807FC">
        <w:rPr>
          <w:rFonts w:asciiTheme="majorHAnsi" w:hAnsiTheme="majorHAnsi" w:cs="Verdana"/>
          <w:sz w:val="20"/>
          <w:szCs w:val="20"/>
          <w:lang w:val="es-ES_tradnl"/>
        </w:rPr>
        <w:t xml:space="preserve"> </w:t>
      </w:r>
      <w:proofErr w:type="spellStart"/>
      <w:r w:rsidR="00126B8C">
        <w:rPr>
          <w:rFonts w:asciiTheme="majorHAnsi" w:hAnsiTheme="majorHAnsi" w:cs="Verdana"/>
          <w:sz w:val="20"/>
          <w:szCs w:val="20"/>
          <w:lang w:val="es-ES_tradnl"/>
        </w:rPr>
        <w:t>Úsuga</w:t>
      </w:r>
      <w:proofErr w:type="spellEnd"/>
      <w:r w:rsidR="00126B8C" w:rsidRPr="000807FC">
        <w:rPr>
          <w:rFonts w:asciiTheme="majorHAnsi" w:hAnsiTheme="majorHAnsi" w:cs="Verdana"/>
          <w:sz w:val="20"/>
          <w:szCs w:val="20"/>
          <w:lang w:val="es-ES_tradnl"/>
        </w:rPr>
        <w:t>.</w:t>
      </w:r>
      <w:r w:rsidR="00126B8C">
        <w:rPr>
          <w:rFonts w:asciiTheme="majorHAnsi" w:hAnsiTheme="majorHAnsi" w:cs="Verdana"/>
          <w:sz w:val="20"/>
          <w:szCs w:val="20"/>
          <w:lang w:val="es-ES_tradnl"/>
        </w:rPr>
        <w:t xml:space="preserve"> Ese mismo día, </w:t>
      </w:r>
      <w:r w:rsidR="00590392" w:rsidRPr="00126B8C">
        <w:rPr>
          <w:rFonts w:asciiTheme="majorHAnsi" w:hAnsiTheme="majorHAnsi" w:cs="Verdana"/>
          <w:sz w:val="20"/>
          <w:szCs w:val="20"/>
          <w:lang w:val="es-ES_tradnl"/>
        </w:rPr>
        <w:t xml:space="preserve">en el centro de la ciudad de Medellín del Departamento de Antioquia, varios hombres armados, presuntamente miembros de las Autodefensas Unidas de Colombia (en adelante, las “AUC”) desaparecieron </w:t>
      </w:r>
      <w:r w:rsidR="00126B8C">
        <w:rPr>
          <w:rFonts w:asciiTheme="majorHAnsi" w:hAnsiTheme="majorHAnsi" w:cs="Verdana"/>
          <w:sz w:val="20"/>
          <w:szCs w:val="20"/>
          <w:lang w:val="es-ES_tradnl"/>
        </w:rPr>
        <w:t xml:space="preserve">al señor Quintero Mesa y a la señora Monsalve </w:t>
      </w:r>
      <w:proofErr w:type="spellStart"/>
      <w:r w:rsidR="00126B8C">
        <w:rPr>
          <w:rFonts w:asciiTheme="majorHAnsi" w:hAnsiTheme="majorHAnsi" w:cs="Verdana"/>
          <w:sz w:val="20"/>
          <w:szCs w:val="20"/>
          <w:lang w:val="es-ES_tradnl"/>
        </w:rPr>
        <w:t>Pulgarin</w:t>
      </w:r>
      <w:proofErr w:type="spellEnd"/>
      <w:r w:rsidR="00590392" w:rsidRPr="00126B8C">
        <w:rPr>
          <w:rFonts w:asciiTheme="majorHAnsi" w:hAnsiTheme="majorHAnsi" w:cs="Verdana"/>
          <w:sz w:val="20"/>
          <w:szCs w:val="20"/>
          <w:lang w:val="es-ES_tradnl"/>
        </w:rPr>
        <w:t xml:space="preserve">, </w:t>
      </w:r>
      <w:r w:rsidR="00DB0ECE" w:rsidRPr="00126B8C">
        <w:rPr>
          <w:rFonts w:asciiTheme="majorHAnsi" w:hAnsiTheme="majorHAnsi" w:cs="Verdana"/>
          <w:sz w:val="20"/>
          <w:szCs w:val="20"/>
          <w:lang w:val="es-ES_tradnl"/>
        </w:rPr>
        <w:t>al creer que</w:t>
      </w:r>
      <w:r w:rsidR="001533B0" w:rsidRPr="00126B8C">
        <w:rPr>
          <w:rFonts w:asciiTheme="majorHAnsi" w:hAnsiTheme="majorHAnsi" w:cs="Verdana"/>
          <w:sz w:val="20"/>
          <w:szCs w:val="20"/>
          <w:lang w:val="es-ES_tradnl"/>
        </w:rPr>
        <w:t xml:space="preserve"> la</w:t>
      </w:r>
      <w:r w:rsidR="00DB0ECE" w:rsidRPr="00126B8C">
        <w:rPr>
          <w:rFonts w:asciiTheme="majorHAnsi" w:hAnsiTheme="majorHAnsi" w:cs="Verdana"/>
          <w:sz w:val="20"/>
          <w:szCs w:val="20"/>
          <w:lang w:val="es-ES_tradnl"/>
        </w:rPr>
        <w:t xml:space="preserve"> ASFADDES tenía lazos con la guerrilla</w:t>
      </w:r>
      <w:r w:rsidR="00C95EBE" w:rsidRPr="00126B8C">
        <w:rPr>
          <w:rFonts w:asciiTheme="majorHAnsi" w:hAnsiTheme="majorHAnsi" w:cs="Verdana"/>
          <w:sz w:val="20"/>
          <w:szCs w:val="20"/>
          <w:lang w:val="es-ES_tradnl"/>
        </w:rPr>
        <w:t>.</w:t>
      </w:r>
      <w:r w:rsidR="004F28F1" w:rsidRPr="00126B8C">
        <w:rPr>
          <w:rFonts w:asciiTheme="majorHAnsi" w:hAnsiTheme="majorHAnsi"/>
          <w:sz w:val="20"/>
          <w:szCs w:val="20"/>
          <w:lang w:val="es-ES_tradnl"/>
        </w:rPr>
        <w:t xml:space="preserve"> </w:t>
      </w:r>
    </w:p>
    <w:p w14:paraId="49FCEE7D" w14:textId="7030D24B" w:rsidR="00874F67" w:rsidRPr="00126B8C" w:rsidRDefault="007C7A34" w:rsidP="008A73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F28F1">
        <w:rPr>
          <w:rFonts w:asciiTheme="majorHAnsi" w:hAnsiTheme="majorHAnsi" w:cs="Verdana"/>
          <w:sz w:val="20"/>
          <w:szCs w:val="20"/>
          <w:lang w:val="es-ES_tradnl"/>
        </w:rPr>
        <w:t>Ante estos hechos, afirma que los</w:t>
      </w:r>
      <w:r w:rsidR="001C2944" w:rsidRPr="004F28F1">
        <w:rPr>
          <w:rFonts w:asciiTheme="majorHAnsi" w:hAnsiTheme="majorHAnsi" w:cs="Verdana"/>
          <w:sz w:val="20"/>
          <w:szCs w:val="20"/>
          <w:lang w:val="es-ES_tradnl"/>
        </w:rPr>
        <w:t xml:space="preserve"> familiares y amigos de las presuntas víctimas</w:t>
      </w:r>
      <w:r w:rsidR="00126B8C">
        <w:rPr>
          <w:rFonts w:asciiTheme="majorHAnsi" w:hAnsiTheme="majorHAnsi" w:cs="Verdana"/>
          <w:sz w:val="20"/>
          <w:szCs w:val="20"/>
          <w:lang w:val="es-ES_tradnl"/>
        </w:rPr>
        <w:t>, también integrantes de la ASFADDES,</w:t>
      </w:r>
      <w:r w:rsidR="001C2944" w:rsidRPr="004F28F1">
        <w:rPr>
          <w:rFonts w:asciiTheme="majorHAnsi" w:hAnsiTheme="majorHAnsi" w:cs="Verdana"/>
          <w:sz w:val="20"/>
          <w:szCs w:val="20"/>
          <w:lang w:val="es-ES_tradnl"/>
        </w:rPr>
        <w:t xml:space="preserve"> </w:t>
      </w:r>
      <w:r w:rsidR="001533B0" w:rsidRPr="004F28F1">
        <w:rPr>
          <w:rFonts w:asciiTheme="majorHAnsi" w:hAnsiTheme="majorHAnsi" w:cs="Verdana"/>
          <w:sz w:val="20"/>
          <w:szCs w:val="20"/>
          <w:lang w:val="es-ES_tradnl"/>
        </w:rPr>
        <w:t>informaron sobre</w:t>
      </w:r>
      <w:r w:rsidRPr="004F28F1">
        <w:rPr>
          <w:rFonts w:asciiTheme="majorHAnsi" w:hAnsiTheme="majorHAnsi" w:cs="Verdana"/>
          <w:sz w:val="20"/>
          <w:szCs w:val="20"/>
          <w:lang w:val="es-ES_tradnl"/>
        </w:rPr>
        <w:t xml:space="preserve"> lo sucedido </w:t>
      </w:r>
      <w:r w:rsidR="001C2944" w:rsidRPr="004F28F1">
        <w:rPr>
          <w:rFonts w:asciiTheme="majorHAnsi" w:hAnsiTheme="majorHAnsi" w:cs="Verdana"/>
          <w:sz w:val="20"/>
          <w:szCs w:val="20"/>
          <w:lang w:val="es-ES_tradnl"/>
        </w:rPr>
        <w:t xml:space="preserve">al entonces </w:t>
      </w:r>
      <w:r w:rsidR="00461330" w:rsidRPr="004F28F1">
        <w:rPr>
          <w:rFonts w:asciiTheme="majorHAnsi" w:hAnsiTheme="majorHAnsi" w:cs="Verdana"/>
          <w:sz w:val="20"/>
          <w:szCs w:val="20"/>
          <w:lang w:val="es-ES_tradnl"/>
        </w:rPr>
        <w:t>teniente</w:t>
      </w:r>
      <w:r w:rsidR="001C2944" w:rsidRPr="004F28F1">
        <w:rPr>
          <w:rFonts w:asciiTheme="majorHAnsi" w:hAnsiTheme="majorHAnsi" w:cs="Verdana"/>
          <w:sz w:val="20"/>
          <w:szCs w:val="20"/>
          <w:lang w:val="es-ES_tradnl"/>
        </w:rPr>
        <w:t xml:space="preserve"> de la Policía Nacional</w:t>
      </w:r>
      <w:r w:rsidR="001533B0">
        <w:rPr>
          <w:rFonts w:asciiTheme="majorHAnsi" w:hAnsiTheme="majorHAnsi" w:cs="Verdana"/>
          <w:sz w:val="20"/>
          <w:szCs w:val="20"/>
          <w:lang w:val="es-ES_tradnl"/>
        </w:rPr>
        <w:t>,</w:t>
      </w:r>
      <w:r w:rsidR="001C2944" w:rsidRPr="004F28F1">
        <w:rPr>
          <w:rFonts w:asciiTheme="majorHAnsi" w:hAnsiTheme="majorHAnsi" w:cs="Verdana"/>
          <w:sz w:val="20"/>
          <w:szCs w:val="20"/>
          <w:lang w:val="es-ES_tradnl"/>
        </w:rPr>
        <w:t xml:space="preserve"> </w:t>
      </w:r>
      <w:proofErr w:type="spellStart"/>
      <w:r w:rsidR="001C2944" w:rsidRPr="004F28F1">
        <w:rPr>
          <w:rFonts w:asciiTheme="majorHAnsi" w:hAnsiTheme="majorHAnsi" w:cs="Verdana"/>
          <w:sz w:val="20"/>
          <w:szCs w:val="20"/>
          <w:lang w:val="es-ES_tradnl"/>
        </w:rPr>
        <w:t>Jhon</w:t>
      </w:r>
      <w:proofErr w:type="spellEnd"/>
      <w:r w:rsidR="001C2944" w:rsidRPr="004F28F1">
        <w:rPr>
          <w:rFonts w:asciiTheme="majorHAnsi" w:hAnsiTheme="majorHAnsi" w:cs="Verdana"/>
          <w:sz w:val="20"/>
          <w:szCs w:val="20"/>
          <w:lang w:val="es-ES_tradnl"/>
        </w:rPr>
        <w:t xml:space="preserve"> Belarmino </w:t>
      </w:r>
      <w:proofErr w:type="spellStart"/>
      <w:r w:rsidR="001C2944" w:rsidRPr="004F28F1">
        <w:rPr>
          <w:rFonts w:asciiTheme="majorHAnsi" w:hAnsiTheme="majorHAnsi" w:cs="Verdana"/>
          <w:sz w:val="20"/>
          <w:szCs w:val="20"/>
          <w:lang w:val="es-ES_tradnl"/>
        </w:rPr>
        <w:t>Gualdrón</w:t>
      </w:r>
      <w:proofErr w:type="spellEnd"/>
      <w:r w:rsidR="001C2944" w:rsidRPr="004F28F1">
        <w:rPr>
          <w:rFonts w:asciiTheme="majorHAnsi" w:hAnsiTheme="majorHAnsi" w:cs="Verdana"/>
          <w:sz w:val="20"/>
          <w:szCs w:val="20"/>
          <w:lang w:val="es-ES_tradnl"/>
        </w:rPr>
        <w:t xml:space="preserve">, quien era el oficial encargado de su seguridad, toda vez que para la época de </w:t>
      </w:r>
      <w:r w:rsidR="00A61721" w:rsidRPr="004F28F1">
        <w:rPr>
          <w:rFonts w:asciiTheme="majorHAnsi" w:hAnsiTheme="majorHAnsi" w:cs="Verdana"/>
          <w:sz w:val="20"/>
          <w:szCs w:val="20"/>
          <w:lang w:val="es-ES_tradnl"/>
        </w:rPr>
        <w:t xml:space="preserve">los hechos existían </w:t>
      </w:r>
      <w:r w:rsidR="00A67FC9" w:rsidRPr="004F28F1">
        <w:rPr>
          <w:rFonts w:asciiTheme="majorHAnsi" w:hAnsiTheme="majorHAnsi" w:cs="Verdana"/>
          <w:sz w:val="20"/>
          <w:szCs w:val="20"/>
          <w:lang w:val="es-ES_tradnl"/>
        </w:rPr>
        <w:t xml:space="preserve">medidas provisionales a favor de </w:t>
      </w:r>
      <w:r w:rsidR="00126B8C">
        <w:rPr>
          <w:rFonts w:asciiTheme="majorHAnsi" w:hAnsiTheme="majorHAnsi" w:cs="Verdana"/>
          <w:sz w:val="20"/>
          <w:szCs w:val="20"/>
          <w:lang w:val="es-ES_tradnl"/>
        </w:rPr>
        <w:t>la citada asociación</w:t>
      </w:r>
      <w:r w:rsidR="00A67FC9" w:rsidRPr="004F28F1">
        <w:rPr>
          <w:rFonts w:asciiTheme="majorHAnsi" w:hAnsiTheme="majorHAnsi" w:cs="Verdana"/>
          <w:sz w:val="20"/>
          <w:szCs w:val="20"/>
          <w:lang w:val="es-ES_tradnl"/>
        </w:rPr>
        <w:t>, otorgadas por la Corte Interamericana de Derechos Humanos el 22 de junio de 1997</w:t>
      </w:r>
      <w:r w:rsidR="00A61721" w:rsidRPr="004F28F1">
        <w:rPr>
          <w:rFonts w:asciiTheme="majorHAnsi" w:hAnsiTheme="majorHAnsi" w:cs="Verdana"/>
          <w:sz w:val="20"/>
          <w:szCs w:val="20"/>
          <w:lang w:val="es-ES_tradnl"/>
        </w:rPr>
        <w:t>.</w:t>
      </w:r>
      <w:r w:rsidR="00126B8C">
        <w:rPr>
          <w:rFonts w:asciiTheme="majorHAnsi" w:hAnsiTheme="majorHAnsi" w:cs="Verdana"/>
          <w:sz w:val="20"/>
          <w:szCs w:val="20"/>
          <w:lang w:val="es-ES_tradnl"/>
        </w:rPr>
        <w:t xml:space="preserve"> </w:t>
      </w:r>
      <w:r w:rsidR="002356E2" w:rsidRPr="00126B8C">
        <w:rPr>
          <w:rFonts w:asciiTheme="majorHAnsi" w:hAnsiTheme="majorHAnsi" w:cs="Verdana"/>
          <w:sz w:val="20"/>
          <w:szCs w:val="20"/>
          <w:lang w:val="es-ES_tradnl"/>
        </w:rPr>
        <w:t>Agrega que, al día siguiente,</w:t>
      </w:r>
      <w:r w:rsidR="00C01EA5" w:rsidRPr="00126B8C">
        <w:rPr>
          <w:rFonts w:asciiTheme="majorHAnsi" w:hAnsiTheme="majorHAnsi" w:cs="Verdana"/>
          <w:sz w:val="20"/>
          <w:szCs w:val="20"/>
          <w:lang w:val="es-ES_tradnl"/>
        </w:rPr>
        <w:t xml:space="preserve"> e</w:t>
      </w:r>
      <w:r w:rsidR="00A67FC9" w:rsidRPr="00126B8C">
        <w:rPr>
          <w:rFonts w:asciiTheme="majorHAnsi" w:hAnsiTheme="majorHAnsi" w:cs="Verdana"/>
          <w:sz w:val="20"/>
          <w:szCs w:val="20"/>
          <w:lang w:val="es-ES_tradnl"/>
        </w:rPr>
        <w:t>l 7 de octubre de 2</w:t>
      </w:r>
      <w:r w:rsidR="0043488E" w:rsidRPr="00126B8C">
        <w:rPr>
          <w:rFonts w:asciiTheme="majorHAnsi" w:hAnsiTheme="majorHAnsi" w:cs="Verdana"/>
          <w:sz w:val="20"/>
          <w:szCs w:val="20"/>
          <w:lang w:val="es-ES_tradnl"/>
        </w:rPr>
        <w:t xml:space="preserve">000, </w:t>
      </w:r>
      <w:r w:rsidR="00126B8C" w:rsidRPr="00126B8C">
        <w:rPr>
          <w:rFonts w:asciiTheme="majorHAnsi" w:hAnsiTheme="majorHAnsi" w:cs="Verdana"/>
          <w:sz w:val="20"/>
          <w:szCs w:val="20"/>
          <w:lang w:val="es-ES_tradnl"/>
        </w:rPr>
        <w:t>un individuo, identificado como “Comandante Mauricio”, llamó a la casa de una de las integrantes de la ASFADDES</w:t>
      </w:r>
      <w:r w:rsidR="00126B8C">
        <w:rPr>
          <w:rFonts w:asciiTheme="majorHAnsi" w:hAnsiTheme="majorHAnsi" w:cs="Verdana"/>
          <w:sz w:val="20"/>
          <w:szCs w:val="20"/>
          <w:lang w:val="es-ES_tradnl"/>
        </w:rPr>
        <w:t>-Seccional Medellín, diciendo lo siguiente</w:t>
      </w:r>
      <w:r w:rsidR="0043488E" w:rsidRPr="00126B8C">
        <w:rPr>
          <w:rFonts w:asciiTheme="majorHAnsi" w:hAnsiTheme="majorHAnsi" w:cs="Verdana"/>
          <w:sz w:val="20"/>
          <w:szCs w:val="20"/>
          <w:lang w:val="es-ES_tradnl"/>
        </w:rPr>
        <w:t>:</w:t>
      </w:r>
      <w:r w:rsidR="0043488E" w:rsidRPr="00126B8C">
        <w:rPr>
          <w:rFonts w:asciiTheme="majorHAnsi" w:hAnsiTheme="majorHAnsi" w:cs="Verdana"/>
          <w:i/>
          <w:sz w:val="20"/>
          <w:szCs w:val="20"/>
          <w:lang w:val="es-ES_tradnl"/>
        </w:rPr>
        <w:t xml:space="preserve"> “grábese</w:t>
      </w:r>
      <w:r w:rsidR="00A67FC9" w:rsidRPr="00126B8C">
        <w:rPr>
          <w:rFonts w:asciiTheme="majorHAnsi" w:hAnsiTheme="majorHAnsi" w:cs="Verdana"/>
          <w:i/>
          <w:sz w:val="20"/>
          <w:szCs w:val="20"/>
          <w:lang w:val="es-ES_tradnl"/>
        </w:rPr>
        <w:t xml:space="preserve"> bi</w:t>
      </w:r>
      <w:r w:rsidR="00874F67" w:rsidRPr="00126B8C">
        <w:rPr>
          <w:rFonts w:asciiTheme="majorHAnsi" w:hAnsiTheme="majorHAnsi" w:cs="Verdana"/>
          <w:i/>
          <w:sz w:val="20"/>
          <w:szCs w:val="20"/>
          <w:lang w:val="es-ES_tradnl"/>
        </w:rPr>
        <w:t>en este mensaje, dígale a Silv</w:t>
      </w:r>
      <w:r w:rsidR="0043488E" w:rsidRPr="00126B8C">
        <w:rPr>
          <w:rFonts w:asciiTheme="majorHAnsi" w:hAnsiTheme="majorHAnsi" w:cs="Verdana"/>
          <w:i/>
          <w:sz w:val="20"/>
          <w:szCs w:val="20"/>
          <w:lang w:val="es-ES_tradnl"/>
        </w:rPr>
        <w:t>i</w:t>
      </w:r>
      <w:r w:rsidR="00874F67" w:rsidRPr="00126B8C">
        <w:rPr>
          <w:rFonts w:asciiTheme="majorHAnsi" w:hAnsiTheme="majorHAnsi" w:cs="Verdana"/>
          <w:i/>
          <w:sz w:val="20"/>
          <w:szCs w:val="20"/>
          <w:lang w:val="es-ES_tradnl"/>
        </w:rPr>
        <w:t>a</w:t>
      </w:r>
      <w:r w:rsidR="001533B0" w:rsidRPr="00126B8C">
        <w:rPr>
          <w:lang w:val="es-ES"/>
        </w:rPr>
        <w:t xml:space="preserve"> </w:t>
      </w:r>
      <w:r w:rsidR="00A67FC9" w:rsidRPr="00126B8C">
        <w:rPr>
          <w:rFonts w:asciiTheme="majorHAnsi" w:hAnsiTheme="majorHAnsi" w:cs="Verdana"/>
          <w:i/>
          <w:sz w:val="20"/>
          <w:szCs w:val="20"/>
          <w:lang w:val="es-ES_tradnl"/>
        </w:rPr>
        <w:t>que somos un grupo independiente, nosotros tenemos a</w:t>
      </w:r>
      <w:r w:rsidR="000807FC" w:rsidRPr="00126B8C">
        <w:rPr>
          <w:rFonts w:asciiTheme="majorHAnsi" w:hAnsiTheme="majorHAnsi" w:cs="Verdana"/>
          <w:i/>
          <w:sz w:val="20"/>
          <w:szCs w:val="20"/>
          <w:lang w:val="es-ES_tradnl"/>
        </w:rPr>
        <w:t xml:space="preserve">l señor </w:t>
      </w:r>
      <w:r w:rsidR="00874F67" w:rsidRPr="00126B8C">
        <w:rPr>
          <w:rFonts w:asciiTheme="majorHAnsi" w:hAnsiTheme="majorHAnsi" w:cs="Verdana"/>
          <w:i/>
          <w:sz w:val="20"/>
          <w:szCs w:val="20"/>
          <w:lang w:val="es-ES_tradnl"/>
        </w:rPr>
        <w:t>Ángel</w:t>
      </w:r>
      <w:r w:rsidR="000807FC" w:rsidRPr="00126B8C">
        <w:rPr>
          <w:rFonts w:asciiTheme="majorHAnsi" w:hAnsiTheme="majorHAnsi" w:cs="Verdana"/>
          <w:i/>
          <w:sz w:val="20"/>
          <w:szCs w:val="20"/>
          <w:lang w:val="es-ES_tradnl"/>
        </w:rPr>
        <w:t xml:space="preserve"> Quintero</w:t>
      </w:r>
      <w:r w:rsidR="0043488E" w:rsidRPr="00126B8C">
        <w:rPr>
          <w:rFonts w:asciiTheme="majorHAnsi" w:hAnsiTheme="majorHAnsi" w:cs="Verdana"/>
          <w:i/>
          <w:sz w:val="20"/>
          <w:szCs w:val="20"/>
          <w:lang w:val="es-ES_tradnl"/>
        </w:rPr>
        <w:t>”</w:t>
      </w:r>
      <w:r w:rsidR="00A67FC9" w:rsidRPr="00126B8C">
        <w:rPr>
          <w:rFonts w:asciiTheme="majorHAnsi" w:hAnsiTheme="majorHAnsi" w:cs="Verdana"/>
          <w:sz w:val="20"/>
          <w:szCs w:val="20"/>
          <w:lang w:val="es-ES_tradnl"/>
        </w:rPr>
        <w:t xml:space="preserve">. </w:t>
      </w:r>
    </w:p>
    <w:p w14:paraId="2D8873B1" w14:textId="657D7E0F" w:rsidR="00874F67" w:rsidRPr="00874F67" w:rsidRDefault="00C21E99" w:rsidP="008A73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cs="Verdana"/>
          <w:sz w:val="20"/>
          <w:szCs w:val="20"/>
          <w:lang w:val="es-ES_tradnl"/>
        </w:rPr>
        <w:t>La parte peticionaria i</w:t>
      </w:r>
      <w:r w:rsidR="00874F67">
        <w:rPr>
          <w:rFonts w:asciiTheme="majorHAnsi" w:hAnsiTheme="majorHAnsi" w:cs="Verdana"/>
          <w:sz w:val="20"/>
          <w:szCs w:val="20"/>
          <w:lang w:val="es-ES_tradnl"/>
        </w:rPr>
        <w:t>nd</w:t>
      </w:r>
      <w:r w:rsidR="00E834F8">
        <w:rPr>
          <w:rFonts w:asciiTheme="majorHAnsi" w:hAnsiTheme="majorHAnsi" w:cs="Verdana"/>
          <w:sz w:val="20"/>
          <w:szCs w:val="20"/>
          <w:lang w:val="es-ES_tradnl"/>
        </w:rPr>
        <w:t>ica que el</w:t>
      </w:r>
      <w:r w:rsidR="00AD5CBD">
        <w:rPr>
          <w:rFonts w:asciiTheme="majorHAnsi" w:hAnsiTheme="majorHAnsi" w:cs="Verdana"/>
          <w:sz w:val="20"/>
          <w:szCs w:val="20"/>
          <w:lang w:val="es-ES_tradnl"/>
        </w:rPr>
        <w:t xml:space="preserve"> 8 de octubre</w:t>
      </w:r>
      <w:r w:rsidR="00126B8C">
        <w:rPr>
          <w:rFonts w:asciiTheme="majorHAnsi" w:hAnsiTheme="majorHAnsi" w:cs="Verdana"/>
          <w:sz w:val="20"/>
          <w:szCs w:val="20"/>
          <w:lang w:val="es-ES_tradnl"/>
        </w:rPr>
        <w:t xml:space="preserve"> de 2000</w:t>
      </w:r>
      <w:r w:rsidR="00AD5CBD">
        <w:rPr>
          <w:rFonts w:asciiTheme="majorHAnsi" w:hAnsiTheme="majorHAnsi" w:cs="Verdana"/>
          <w:sz w:val="20"/>
          <w:szCs w:val="20"/>
          <w:lang w:val="es-ES_tradnl"/>
        </w:rPr>
        <w:t xml:space="preserve"> ASFADDES denunció los hechos y al día siguiente</w:t>
      </w:r>
      <w:r w:rsidR="001533B0">
        <w:rPr>
          <w:rFonts w:asciiTheme="majorHAnsi" w:hAnsiTheme="majorHAnsi" w:cs="Verdana"/>
          <w:sz w:val="20"/>
          <w:szCs w:val="20"/>
          <w:lang w:val="es-ES_tradnl"/>
        </w:rPr>
        <w:t xml:space="preserve"> </w:t>
      </w:r>
      <w:r w:rsidR="006D3256">
        <w:rPr>
          <w:rFonts w:asciiTheme="majorHAnsi" w:hAnsiTheme="majorHAnsi" w:cs="Verdana"/>
          <w:sz w:val="20"/>
          <w:szCs w:val="20"/>
          <w:lang w:val="es-ES_tradnl"/>
        </w:rPr>
        <w:t xml:space="preserve">la Corporación Jurídica Libertad </w:t>
      </w:r>
      <w:r w:rsidR="00A67FC9" w:rsidRPr="00874F67">
        <w:rPr>
          <w:rFonts w:asciiTheme="majorHAnsi" w:hAnsiTheme="majorHAnsi" w:cs="Verdana"/>
          <w:sz w:val="20"/>
          <w:szCs w:val="20"/>
          <w:lang w:val="es-ES_tradnl"/>
        </w:rPr>
        <w:t xml:space="preserve">interpuso </w:t>
      </w:r>
      <w:r w:rsidR="00711F04">
        <w:rPr>
          <w:rFonts w:asciiTheme="majorHAnsi" w:hAnsiTheme="majorHAnsi" w:cs="Verdana"/>
          <w:sz w:val="20"/>
          <w:szCs w:val="20"/>
          <w:lang w:val="es-ES_tradnl"/>
        </w:rPr>
        <w:t>una acción de búsqueda urgente</w:t>
      </w:r>
      <w:r w:rsidR="00874F67" w:rsidRPr="00874F67">
        <w:rPr>
          <w:rFonts w:asciiTheme="majorHAnsi" w:hAnsiTheme="majorHAnsi" w:cs="Verdana"/>
          <w:sz w:val="20"/>
          <w:szCs w:val="20"/>
          <w:lang w:val="es-ES_tradnl"/>
        </w:rPr>
        <w:t xml:space="preserve"> </w:t>
      </w:r>
      <w:r w:rsidR="00A67FC9" w:rsidRPr="00874F67">
        <w:rPr>
          <w:rFonts w:asciiTheme="majorHAnsi" w:hAnsiTheme="majorHAnsi" w:cs="Verdana"/>
          <w:sz w:val="20"/>
          <w:szCs w:val="20"/>
          <w:lang w:val="es-ES_tradnl"/>
        </w:rPr>
        <w:t>ante la Fiscalía General de la Nación</w:t>
      </w:r>
      <w:r w:rsidR="00BB6BD1">
        <w:rPr>
          <w:rFonts w:asciiTheme="majorHAnsi" w:hAnsiTheme="majorHAnsi" w:cs="Verdana"/>
          <w:sz w:val="20"/>
          <w:szCs w:val="20"/>
          <w:lang w:val="es-ES_tradnl"/>
        </w:rPr>
        <w:t>,</w:t>
      </w:r>
      <w:r w:rsidR="00A67FC9" w:rsidRPr="00874F67">
        <w:rPr>
          <w:rFonts w:asciiTheme="majorHAnsi" w:hAnsiTheme="majorHAnsi" w:cs="Verdana"/>
          <w:sz w:val="20"/>
          <w:szCs w:val="20"/>
          <w:lang w:val="es-ES_tradnl"/>
        </w:rPr>
        <w:t xml:space="preserve"> </w:t>
      </w:r>
      <w:r w:rsidR="00874F67">
        <w:rPr>
          <w:rFonts w:asciiTheme="majorHAnsi" w:hAnsiTheme="majorHAnsi" w:cs="Verdana"/>
          <w:sz w:val="20"/>
          <w:szCs w:val="20"/>
          <w:lang w:val="es-ES_tradnl"/>
        </w:rPr>
        <w:t>conforme a</w:t>
      </w:r>
      <w:r w:rsidR="00A67FC9" w:rsidRPr="00874F67">
        <w:rPr>
          <w:rFonts w:asciiTheme="majorHAnsi" w:hAnsiTheme="majorHAnsi" w:cs="Verdana"/>
          <w:sz w:val="20"/>
          <w:szCs w:val="20"/>
          <w:lang w:val="es-ES_tradnl"/>
        </w:rPr>
        <w:t>l artículo 13 de la Ley 589 de 2000</w:t>
      </w:r>
      <w:r w:rsidR="00874F67">
        <w:rPr>
          <w:rStyle w:val="FootnoteReference"/>
          <w:rFonts w:asciiTheme="majorHAnsi" w:hAnsiTheme="majorHAnsi" w:cs="Verdana"/>
          <w:sz w:val="20"/>
          <w:szCs w:val="20"/>
          <w:lang w:val="es-ES_tradnl"/>
        </w:rPr>
        <w:footnoteReference w:id="5"/>
      </w:r>
      <w:r w:rsidR="00BB6BD1">
        <w:rPr>
          <w:rFonts w:asciiTheme="majorHAnsi" w:hAnsiTheme="majorHAnsi" w:cs="Verdana"/>
          <w:sz w:val="20"/>
          <w:szCs w:val="20"/>
          <w:lang w:val="es-ES_tradnl"/>
        </w:rPr>
        <w:t>. No obstante, aduce</w:t>
      </w:r>
      <w:r w:rsidR="00874F67">
        <w:rPr>
          <w:rFonts w:asciiTheme="majorHAnsi" w:hAnsiTheme="majorHAnsi" w:cs="Verdana"/>
          <w:sz w:val="20"/>
          <w:szCs w:val="20"/>
          <w:lang w:val="es-ES_tradnl"/>
        </w:rPr>
        <w:t xml:space="preserve"> que</w:t>
      </w:r>
      <w:r w:rsidR="00A67FC9" w:rsidRPr="00874F67">
        <w:rPr>
          <w:rFonts w:asciiTheme="majorHAnsi" w:hAnsiTheme="majorHAnsi" w:cs="Verdana"/>
          <w:sz w:val="20"/>
          <w:szCs w:val="20"/>
          <w:lang w:val="es-ES_tradnl"/>
        </w:rPr>
        <w:t xml:space="preserve"> </w:t>
      </w:r>
      <w:r w:rsidR="00BB6BD1" w:rsidRPr="00874F67">
        <w:rPr>
          <w:rFonts w:asciiTheme="majorHAnsi" w:hAnsiTheme="majorHAnsi" w:cs="Verdana"/>
          <w:sz w:val="20"/>
          <w:szCs w:val="20"/>
          <w:lang w:val="es-ES_tradnl"/>
        </w:rPr>
        <w:t>esta</w:t>
      </w:r>
      <w:r w:rsidR="00A67FC9" w:rsidRPr="00874F67">
        <w:rPr>
          <w:rFonts w:asciiTheme="majorHAnsi" w:hAnsiTheme="majorHAnsi" w:cs="Verdana"/>
          <w:sz w:val="20"/>
          <w:szCs w:val="20"/>
          <w:lang w:val="es-ES_tradnl"/>
        </w:rPr>
        <w:t xml:space="preserve"> </w:t>
      </w:r>
      <w:r w:rsidR="00097895">
        <w:rPr>
          <w:rFonts w:asciiTheme="majorHAnsi" w:hAnsiTheme="majorHAnsi" w:cs="Verdana"/>
          <w:sz w:val="20"/>
          <w:szCs w:val="20"/>
          <w:lang w:val="es-ES_tradnl"/>
        </w:rPr>
        <w:t xml:space="preserve">segunda </w:t>
      </w:r>
      <w:r w:rsidR="00BB6BD1">
        <w:rPr>
          <w:rFonts w:asciiTheme="majorHAnsi" w:hAnsiTheme="majorHAnsi" w:cs="Verdana"/>
          <w:sz w:val="20"/>
          <w:szCs w:val="20"/>
          <w:lang w:val="es-ES_tradnl"/>
        </w:rPr>
        <w:t>investigación concluyó</w:t>
      </w:r>
      <w:r w:rsidR="00A67FC9" w:rsidRPr="00874F67">
        <w:rPr>
          <w:rFonts w:asciiTheme="majorHAnsi" w:hAnsiTheme="majorHAnsi" w:cs="Verdana"/>
          <w:sz w:val="20"/>
          <w:szCs w:val="20"/>
          <w:lang w:val="es-ES_tradnl"/>
        </w:rPr>
        <w:t xml:space="preserve"> el </w:t>
      </w:r>
      <w:r w:rsidR="00D17E30">
        <w:rPr>
          <w:rFonts w:asciiTheme="majorHAnsi" w:hAnsiTheme="majorHAnsi" w:cs="Verdana"/>
          <w:sz w:val="20"/>
          <w:szCs w:val="20"/>
          <w:lang w:val="es-ES_tradnl"/>
        </w:rPr>
        <w:t>14</w:t>
      </w:r>
      <w:r w:rsidR="00D17E30" w:rsidRPr="00874F67">
        <w:rPr>
          <w:rFonts w:asciiTheme="majorHAnsi" w:hAnsiTheme="majorHAnsi" w:cs="Verdana"/>
          <w:sz w:val="20"/>
          <w:szCs w:val="20"/>
          <w:lang w:val="es-ES_tradnl"/>
        </w:rPr>
        <w:t xml:space="preserve"> </w:t>
      </w:r>
      <w:r w:rsidR="00A67FC9" w:rsidRPr="00874F67">
        <w:rPr>
          <w:rFonts w:asciiTheme="majorHAnsi" w:hAnsiTheme="majorHAnsi" w:cs="Verdana"/>
          <w:sz w:val="20"/>
          <w:szCs w:val="20"/>
          <w:lang w:val="es-ES_tradnl"/>
        </w:rPr>
        <w:t>de noviembre del mismo año por haberse agotado todas las diligencias y acciones d</w:t>
      </w:r>
      <w:r w:rsidR="00874F67">
        <w:rPr>
          <w:rFonts w:asciiTheme="majorHAnsi" w:hAnsiTheme="majorHAnsi" w:cs="Verdana"/>
          <w:sz w:val="20"/>
          <w:szCs w:val="20"/>
          <w:lang w:val="es-ES_tradnl"/>
        </w:rPr>
        <w:t xml:space="preserve">e búsqueda sin ningún resultado. Agrega que </w:t>
      </w:r>
      <w:r w:rsidR="00A67FC9" w:rsidRPr="00874F67">
        <w:rPr>
          <w:rFonts w:asciiTheme="majorHAnsi" w:hAnsiTheme="majorHAnsi" w:cs="Verdana"/>
          <w:sz w:val="20"/>
          <w:szCs w:val="20"/>
          <w:lang w:val="es-ES_tradnl"/>
        </w:rPr>
        <w:t xml:space="preserve">el 11 de octubre de 2000, </w:t>
      </w:r>
      <w:r w:rsidR="002356E2">
        <w:rPr>
          <w:rFonts w:asciiTheme="majorHAnsi" w:hAnsiTheme="majorHAnsi" w:cs="Verdana"/>
          <w:sz w:val="20"/>
          <w:szCs w:val="20"/>
          <w:lang w:val="es-ES_tradnl"/>
        </w:rPr>
        <w:t xml:space="preserve">la </w:t>
      </w:r>
      <w:r w:rsidR="006D3256">
        <w:rPr>
          <w:rFonts w:asciiTheme="majorHAnsi" w:hAnsiTheme="majorHAnsi" w:cs="Verdana"/>
          <w:sz w:val="20"/>
          <w:szCs w:val="20"/>
          <w:lang w:val="es-ES_tradnl"/>
        </w:rPr>
        <w:t xml:space="preserve">ASFADDES </w:t>
      </w:r>
      <w:r w:rsidR="00874F67">
        <w:rPr>
          <w:rFonts w:asciiTheme="majorHAnsi" w:hAnsiTheme="majorHAnsi" w:cs="Verdana"/>
          <w:sz w:val="20"/>
          <w:szCs w:val="20"/>
          <w:lang w:val="es-ES_tradnl"/>
        </w:rPr>
        <w:t xml:space="preserve">presentó </w:t>
      </w:r>
      <w:r w:rsidR="00A67FC9" w:rsidRPr="00874F67">
        <w:rPr>
          <w:rFonts w:asciiTheme="majorHAnsi" w:hAnsiTheme="majorHAnsi" w:cs="Verdana"/>
          <w:sz w:val="20"/>
          <w:szCs w:val="20"/>
          <w:lang w:val="es-ES_tradnl"/>
        </w:rPr>
        <w:t>un h</w:t>
      </w:r>
      <w:r>
        <w:rPr>
          <w:rFonts w:asciiTheme="majorHAnsi" w:hAnsiTheme="majorHAnsi" w:cs="Verdana"/>
          <w:sz w:val="20"/>
          <w:szCs w:val="20"/>
          <w:lang w:val="es-ES_tradnl"/>
        </w:rPr>
        <w:t>á</w:t>
      </w:r>
      <w:r w:rsidR="00A67FC9" w:rsidRPr="00874F67">
        <w:rPr>
          <w:rFonts w:asciiTheme="majorHAnsi" w:hAnsiTheme="majorHAnsi" w:cs="Verdana"/>
          <w:sz w:val="20"/>
          <w:szCs w:val="20"/>
          <w:lang w:val="es-ES_tradnl"/>
        </w:rPr>
        <w:t>beas corpus</w:t>
      </w:r>
      <w:r w:rsidR="00BB6BD1">
        <w:rPr>
          <w:rFonts w:asciiTheme="majorHAnsi" w:hAnsiTheme="majorHAnsi" w:cs="Verdana"/>
          <w:sz w:val="20"/>
          <w:szCs w:val="20"/>
          <w:lang w:val="es-ES_tradnl"/>
        </w:rPr>
        <w:t xml:space="preserve">, pero </w:t>
      </w:r>
      <w:r w:rsidR="00A67FC9" w:rsidRPr="00874F67">
        <w:rPr>
          <w:rFonts w:asciiTheme="majorHAnsi" w:hAnsiTheme="majorHAnsi" w:cs="Verdana"/>
          <w:sz w:val="20"/>
          <w:szCs w:val="20"/>
          <w:lang w:val="es-ES_tradnl"/>
        </w:rPr>
        <w:t>el Juzgado Décimo Penal del Circuito de Medellín</w:t>
      </w:r>
      <w:r w:rsidR="00874F67">
        <w:rPr>
          <w:rFonts w:asciiTheme="majorHAnsi" w:hAnsiTheme="majorHAnsi" w:cs="Verdana"/>
          <w:sz w:val="20"/>
          <w:szCs w:val="20"/>
          <w:lang w:val="es-ES_tradnl"/>
        </w:rPr>
        <w:t xml:space="preserve"> lo desestimó</w:t>
      </w:r>
      <w:r w:rsidR="00BB6BD1">
        <w:rPr>
          <w:rFonts w:asciiTheme="majorHAnsi" w:hAnsiTheme="majorHAnsi" w:cs="Verdana"/>
          <w:sz w:val="20"/>
          <w:szCs w:val="20"/>
          <w:lang w:val="es-ES_tradnl"/>
        </w:rPr>
        <w:t>,</w:t>
      </w:r>
      <w:r w:rsidR="00874F67">
        <w:rPr>
          <w:rFonts w:asciiTheme="majorHAnsi" w:hAnsiTheme="majorHAnsi" w:cs="Verdana"/>
          <w:sz w:val="20"/>
          <w:szCs w:val="20"/>
          <w:lang w:val="es-ES_tradnl"/>
        </w:rPr>
        <w:t xml:space="preserve"> argumentando la </w:t>
      </w:r>
      <w:r w:rsidR="00A67FC9" w:rsidRPr="00874F67">
        <w:rPr>
          <w:rFonts w:asciiTheme="majorHAnsi" w:hAnsiTheme="majorHAnsi" w:cs="Verdana"/>
          <w:sz w:val="20"/>
          <w:szCs w:val="20"/>
          <w:lang w:val="es-ES_tradnl"/>
        </w:rPr>
        <w:t>falta de condiciones objetivas</w:t>
      </w:r>
      <w:r w:rsidR="00874F67">
        <w:rPr>
          <w:rFonts w:asciiTheme="majorHAnsi" w:hAnsiTheme="majorHAnsi" w:cs="Verdana"/>
          <w:sz w:val="20"/>
          <w:szCs w:val="20"/>
          <w:lang w:val="es-ES_tradnl"/>
        </w:rPr>
        <w:t xml:space="preserve"> de procedibilidad</w:t>
      </w:r>
      <w:r w:rsidR="002356E2">
        <w:rPr>
          <w:rFonts w:asciiTheme="majorHAnsi" w:hAnsiTheme="majorHAnsi" w:cs="Verdana"/>
          <w:sz w:val="20"/>
          <w:szCs w:val="20"/>
          <w:lang w:val="es-ES_tradnl"/>
        </w:rPr>
        <w:t>,</w:t>
      </w:r>
      <w:r w:rsidR="00A67FC9" w:rsidRPr="00874F67">
        <w:rPr>
          <w:rFonts w:asciiTheme="majorHAnsi" w:hAnsiTheme="majorHAnsi" w:cs="Verdana"/>
          <w:sz w:val="20"/>
          <w:szCs w:val="20"/>
          <w:lang w:val="es-ES_tradnl"/>
        </w:rPr>
        <w:t xml:space="preserve"> al no tenerse conocimiento de la autoridad que retuvo a las personas, la prolongación ilícita de la privación de su libertad y el lugar de reclusión. </w:t>
      </w:r>
    </w:p>
    <w:p w14:paraId="2B8285FC" w14:textId="0A67BDBD" w:rsidR="000D314A" w:rsidRPr="000D314A" w:rsidRDefault="00660D86" w:rsidP="008A73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cs="Verdana"/>
          <w:sz w:val="20"/>
          <w:szCs w:val="20"/>
          <w:lang w:val="es-ES_tradnl"/>
        </w:rPr>
        <w:t xml:space="preserve">Señala </w:t>
      </w:r>
      <w:r w:rsidR="00874F67">
        <w:rPr>
          <w:rFonts w:asciiTheme="majorHAnsi" w:hAnsiTheme="majorHAnsi" w:cs="Verdana"/>
          <w:sz w:val="20"/>
          <w:szCs w:val="20"/>
          <w:lang w:val="es-ES_tradnl"/>
        </w:rPr>
        <w:t>que l</w:t>
      </w:r>
      <w:r w:rsidR="00B31E68">
        <w:rPr>
          <w:rFonts w:asciiTheme="majorHAnsi" w:hAnsiTheme="majorHAnsi" w:cs="Verdana"/>
          <w:sz w:val="20"/>
          <w:szCs w:val="20"/>
          <w:lang w:val="es-ES_tradnl"/>
        </w:rPr>
        <w:t>as investigaciones</w:t>
      </w:r>
      <w:r w:rsidR="00097895">
        <w:rPr>
          <w:rFonts w:asciiTheme="majorHAnsi" w:hAnsiTheme="majorHAnsi" w:cs="Verdana"/>
          <w:sz w:val="20"/>
          <w:szCs w:val="20"/>
          <w:lang w:val="es-ES_tradnl"/>
        </w:rPr>
        <w:t xml:space="preserve"> penales</w:t>
      </w:r>
      <w:r w:rsidR="00B31E68">
        <w:rPr>
          <w:rFonts w:asciiTheme="majorHAnsi" w:hAnsiTheme="majorHAnsi" w:cs="Verdana"/>
          <w:sz w:val="20"/>
          <w:szCs w:val="20"/>
          <w:lang w:val="es-ES_tradnl"/>
        </w:rPr>
        <w:t xml:space="preserve"> estuvieron a cargo de la</w:t>
      </w:r>
      <w:r w:rsidR="00A67FC9" w:rsidRPr="00874F67">
        <w:rPr>
          <w:rFonts w:asciiTheme="majorHAnsi" w:hAnsiTheme="majorHAnsi" w:cs="Verdana"/>
          <w:sz w:val="20"/>
          <w:szCs w:val="20"/>
          <w:lang w:val="es-ES_tradnl"/>
        </w:rPr>
        <w:t xml:space="preserve"> Fiscalía Especializada de la Unidad Nacional de Derechos Humanos</w:t>
      </w:r>
      <w:r w:rsidR="00097895">
        <w:rPr>
          <w:rFonts w:asciiTheme="majorHAnsi" w:hAnsiTheme="majorHAnsi" w:cs="Verdana"/>
          <w:sz w:val="20"/>
          <w:szCs w:val="20"/>
          <w:lang w:val="es-ES_tradnl"/>
        </w:rPr>
        <w:t xml:space="preserve">. </w:t>
      </w:r>
      <w:r w:rsidR="00C21E99">
        <w:rPr>
          <w:rFonts w:asciiTheme="majorHAnsi" w:hAnsiTheme="majorHAnsi" w:cs="Verdana"/>
          <w:sz w:val="20"/>
          <w:szCs w:val="20"/>
          <w:lang w:val="es-ES_tradnl"/>
        </w:rPr>
        <w:t>Q</w:t>
      </w:r>
      <w:r w:rsidR="00B31E68">
        <w:rPr>
          <w:rFonts w:asciiTheme="majorHAnsi" w:hAnsiTheme="majorHAnsi" w:cs="Verdana"/>
          <w:sz w:val="20"/>
          <w:szCs w:val="20"/>
          <w:lang w:val="es-ES_tradnl"/>
        </w:rPr>
        <w:t>ue</w:t>
      </w:r>
      <w:r w:rsidR="00A67FC9" w:rsidRPr="00874F67">
        <w:rPr>
          <w:rFonts w:asciiTheme="majorHAnsi" w:hAnsiTheme="majorHAnsi" w:cs="Verdana"/>
          <w:sz w:val="20"/>
          <w:szCs w:val="20"/>
          <w:lang w:val="es-ES_tradnl"/>
        </w:rPr>
        <w:t xml:space="preserve"> el 23 de noviembre de 2000 el Fiscal </w:t>
      </w:r>
      <w:r w:rsidR="00097895">
        <w:rPr>
          <w:rFonts w:asciiTheme="majorHAnsi" w:hAnsiTheme="majorHAnsi" w:cs="Verdana"/>
          <w:sz w:val="20"/>
          <w:szCs w:val="20"/>
          <w:lang w:val="es-ES_tradnl"/>
        </w:rPr>
        <w:t xml:space="preserve">a cargo </w:t>
      </w:r>
      <w:r w:rsidR="00A67FC9" w:rsidRPr="00874F67">
        <w:rPr>
          <w:rFonts w:asciiTheme="majorHAnsi" w:hAnsiTheme="majorHAnsi" w:cs="Verdana"/>
          <w:sz w:val="20"/>
          <w:szCs w:val="20"/>
          <w:lang w:val="es-ES_tradnl"/>
        </w:rPr>
        <w:t>ordenó la interceptación de los t</w:t>
      </w:r>
      <w:r w:rsidR="00711F04">
        <w:rPr>
          <w:rFonts w:asciiTheme="majorHAnsi" w:hAnsiTheme="majorHAnsi" w:cs="Verdana"/>
          <w:sz w:val="20"/>
          <w:szCs w:val="20"/>
          <w:lang w:val="es-ES_tradnl"/>
        </w:rPr>
        <w:t xml:space="preserve">eléfonos de </w:t>
      </w:r>
      <w:r w:rsidR="00BB6BD1">
        <w:rPr>
          <w:rFonts w:asciiTheme="majorHAnsi" w:hAnsiTheme="majorHAnsi" w:cs="Verdana"/>
          <w:sz w:val="20"/>
          <w:szCs w:val="20"/>
          <w:lang w:val="es-ES_tradnl"/>
        </w:rPr>
        <w:t xml:space="preserve">la </w:t>
      </w:r>
      <w:r w:rsidR="00711F04">
        <w:rPr>
          <w:rFonts w:asciiTheme="majorHAnsi" w:hAnsiTheme="majorHAnsi" w:cs="Verdana"/>
          <w:sz w:val="20"/>
          <w:szCs w:val="20"/>
          <w:lang w:val="es-ES_tradnl"/>
        </w:rPr>
        <w:t>ASFADDES Medellín y Bogotá con el fin de obtener pistas</w:t>
      </w:r>
      <w:r w:rsidR="00C21E99">
        <w:rPr>
          <w:rFonts w:asciiTheme="majorHAnsi" w:hAnsiTheme="majorHAnsi" w:cs="Verdana"/>
          <w:sz w:val="20"/>
          <w:szCs w:val="20"/>
          <w:lang w:val="es-ES_tradnl"/>
        </w:rPr>
        <w:t>;</w:t>
      </w:r>
      <w:r w:rsidR="00097895">
        <w:rPr>
          <w:rFonts w:asciiTheme="majorHAnsi" w:hAnsiTheme="majorHAnsi" w:cs="Verdana"/>
          <w:sz w:val="20"/>
          <w:szCs w:val="20"/>
          <w:lang w:val="es-ES_tradnl"/>
        </w:rPr>
        <w:t xml:space="preserve"> y</w:t>
      </w:r>
      <w:r w:rsidR="00C21E99">
        <w:rPr>
          <w:rFonts w:asciiTheme="majorHAnsi" w:hAnsiTheme="majorHAnsi" w:cs="Verdana"/>
          <w:sz w:val="20"/>
          <w:szCs w:val="20"/>
          <w:lang w:val="es-ES_tradnl"/>
        </w:rPr>
        <w:t xml:space="preserve"> que </w:t>
      </w:r>
      <w:r w:rsidR="00711F04">
        <w:rPr>
          <w:rFonts w:asciiTheme="majorHAnsi" w:hAnsiTheme="majorHAnsi" w:cs="Verdana"/>
          <w:sz w:val="20"/>
          <w:szCs w:val="20"/>
          <w:lang w:val="es-ES_tradnl"/>
        </w:rPr>
        <w:t>el 27 de noviembre de 200</w:t>
      </w:r>
      <w:r w:rsidR="00EC174D">
        <w:rPr>
          <w:rFonts w:asciiTheme="majorHAnsi" w:hAnsiTheme="majorHAnsi" w:cs="Verdana"/>
          <w:sz w:val="20"/>
          <w:szCs w:val="20"/>
          <w:lang w:val="es-ES_tradnl"/>
        </w:rPr>
        <w:t>0</w:t>
      </w:r>
      <w:r w:rsidR="00711F04">
        <w:rPr>
          <w:rFonts w:asciiTheme="majorHAnsi" w:hAnsiTheme="majorHAnsi" w:cs="Verdana"/>
          <w:sz w:val="20"/>
          <w:szCs w:val="20"/>
          <w:lang w:val="es-ES_tradnl"/>
        </w:rPr>
        <w:t xml:space="preserve"> </w:t>
      </w:r>
      <w:r w:rsidR="00C21E99">
        <w:rPr>
          <w:rFonts w:asciiTheme="majorHAnsi" w:hAnsiTheme="majorHAnsi" w:cs="Verdana"/>
          <w:sz w:val="20"/>
          <w:szCs w:val="20"/>
          <w:lang w:val="es-ES_tradnl"/>
        </w:rPr>
        <w:t>indicó</w:t>
      </w:r>
      <w:r w:rsidR="00711F04">
        <w:rPr>
          <w:rFonts w:asciiTheme="majorHAnsi" w:hAnsiTheme="majorHAnsi" w:cs="Verdana"/>
          <w:sz w:val="20"/>
          <w:szCs w:val="20"/>
          <w:lang w:val="es-ES_tradnl"/>
        </w:rPr>
        <w:t xml:space="preserve"> que se </w:t>
      </w:r>
      <w:r w:rsidR="00EC174D">
        <w:rPr>
          <w:rFonts w:asciiTheme="majorHAnsi" w:hAnsiTheme="majorHAnsi" w:cs="Verdana"/>
          <w:sz w:val="20"/>
          <w:szCs w:val="20"/>
          <w:lang w:val="es-ES_tradnl"/>
        </w:rPr>
        <w:t>indagará</w:t>
      </w:r>
      <w:r w:rsidR="00711F04">
        <w:rPr>
          <w:rFonts w:asciiTheme="majorHAnsi" w:hAnsiTheme="majorHAnsi" w:cs="Verdana"/>
          <w:sz w:val="20"/>
          <w:szCs w:val="20"/>
          <w:lang w:val="es-ES_tradnl"/>
        </w:rPr>
        <w:t xml:space="preserve"> si los teléfonos de</w:t>
      </w:r>
      <w:r w:rsidR="00BB6BD1">
        <w:rPr>
          <w:rFonts w:asciiTheme="majorHAnsi" w:hAnsiTheme="majorHAnsi" w:cs="Verdana"/>
          <w:sz w:val="20"/>
          <w:szCs w:val="20"/>
          <w:lang w:val="es-ES_tradnl"/>
        </w:rPr>
        <w:t xml:space="preserve"> </w:t>
      </w:r>
      <w:r w:rsidR="00097895">
        <w:rPr>
          <w:rFonts w:asciiTheme="majorHAnsi" w:hAnsiTheme="majorHAnsi" w:cs="Verdana"/>
          <w:sz w:val="20"/>
          <w:szCs w:val="20"/>
          <w:lang w:val="es-ES_tradnl"/>
        </w:rPr>
        <w:t xml:space="preserve">las citadas asociaciones </w:t>
      </w:r>
      <w:r w:rsidR="00EC174D">
        <w:rPr>
          <w:rFonts w:asciiTheme="majorHAnsi" w:hAnsiTheme="majorHAnsi" w:cs="Verdana"/>
          <w:sz w:val="20"/>
          <w:szCs w:val="20"/>
          <w:lang w:val="es-ES_tradnl"/>
        </w:rPr>
        <w:t xml:space="preserve">estaban interceptados </w:t>
      </w:r>
      <w:r w:rsidR="00711F04">
        <w:rPr>
          <w:rFonts w:asciiTheme="majorHAnsi" w:hAnsiTheme="majorHAnsi" w:cs="Verdana"/>
          <w:sz w:val="20"/>
          <w:szCs w:val="20"/>
          <w:lang w:val="es-ES_tradnl"/>
        </w:rPr>
        <w:t>el 25 de agosto o el 6 de octubre de 20</w:t>
      </w:r>
      <w:r w:rsidR="00A67FC9" w:rsidRPr="00874F67">
        <w:rPr>
          <w:rFonts w:asciiTheme="majorHAnsi" w:hAnsiTheme="majorHAnsi" w:cs="Verdana"/>
          <w:sz w:val="20"/>
          <w:szCs w:val="20"/>
          <w:lang w:val="es-ES_tradnl"/>
        </w:rPr>
        <w:t>00</w:t>
      </w:r>
      <w:r w:rsidR="00097895">
        <w:rPr>
          <w:rFonts w:asciiTheme="majorHAnsi" w:hAnsiTheme="majorHAnsi" w:cs="Verdana"/>
          <w:sz w:val="20"/>
          <w:szCs w:val="20"/>
          <w:lang w:val="es-ES_tradnl"/>
        </w:rPr>
        <w:t xml:space="preserve">. </w:t>
      </w:r>
      <w:r w:rsidR="00C21E99">
        <w:rPr>
          <w:rFonts w:asciiTheme="majorHAnsi" w:hAnsiTheme="majorHAnsi" w:cs="Verdana"/>
          <w:sz w:val="20"/>
          <w:szCs w:val="20"/>
          <w:lang w:val="es-ES_tradnl"/>
        </w:rPr>
        <w:t>En</w:t>
      </w:r>
      <w:r w:rsidR="00097895">
        <w:rPr>
          <w:rFonts w:asciiTheme="majorHAnsi" w:hAnsiTheme="majorHAnsi" w:cs="Verdana"/>
          <w:sz w:val="20"/>
          <w:szCs w:val="20"/>
          <w:lang w:val="es-ES_tradnl"/>
        </w:rPr>
        <w:t xml:space="preserve"> virtud de tales requerimientos </w:t>
      </w:r>
      <w:r w:rsidR="00A67FC9" w:rsidRPr="00874F67">
        <w:rPr>
          <w:rFonts w:asciiTheme="majorHAnsi" w:hAnsiTheme="majorHAnsi" w:cs="Verdana"/>
          <w:sz w:val="20"/>
          <w:szCs w:val="20"/>
          <w:lang w:val="es-ES_tradnl"/>
        </w:rPr>
        <w:t>el C</w:t>
      </w:r>
      <w:r w:rsidR="00B31E68">
        <w:rPr>
          <w:rFonts w:asciiTheme="majorHAnsi" w:hAnsiTheme="majorHAnsi" w:cs="Verdana"/>
          <w:sz w:val="20"/>
          <w:szCs w:val="20"/>
          <w:lang w:val="es-ES_tradnl"/>
        </w:rPr>
        <w:t>uerpo Técnico de Investigación</w:t>
      </w:r>
      <w:r w:rsidR="00711F04">
        <w:rPr>
          <w:rFonts w:asciiTheme="majorHAnsi" w:hAnsiTheme="majorHAnsi" w:cs="Verdana"/>
          <w:sz w:val="20"/>
          <w:szCs w:val="20"/>
          <w:lang w:val="es-ES_tradnl"/>
        </w:rPr>
        <w:t xml:space="preserve"> informó que el</w:t>
      </w:r>
      <w:r w:rsidR="00A67FC9" w:rsidRPr="00874F67">
        <w:rPr>
          <w:rFonts w:asciiTheme="majorHAnsi" w:hAnsiTheme="majorHAnsi" w:cs="Verdana"/>
          <w:sz w:val="20"/>
          <w:szCs w:val="20"/>
          <w:lang w:val="es-ES_tradnl"/>
        </w:rPr>
        <w:t xml:space="preserve"> tel</w:t>
      </w:r>
      <w:r w:rsidR="00711F04">
        <w:rPr>
          <w:rFonts w:asciiTheme="majorHAnsi" w:hAnsiTheme="majorHAnsi" w:cs="Verdana"/>
          <w:sz w:val="20"/>
          <w:szCs w:val="20"/>
          <w:lang w:val="es-ES_tradnl"/>
        </w:rPr>
        <w:t>éfono</w:t>
      </w:r>
      <w:r w:rsidR="00B31E68">
        <w:rPr>
          <w:rFonts w:asciiTheme="majorHAnsi" w:hAnsiTheme="majorHAnsi" w:cs="Verdana"/>
          <w:sz w:val="20"/>
          <w:szCs w:val="20"/>
          <w:lang w:val="es-ES_tradnl"/>
        </w:rPr>
        <w:t xml:space="preserve"> de </w:t>
      </w:r>
      <w:r w:rsidR="00097895">
        <w:rPr>
          <w:rFonts w:asciiTheme="majorHAnsi" w:hAnsiTheme="majorHAnsi" w:cs="Verdana"/>
          <w:sz w:val="20"/>
          <w:szCs w:val="20"/>
          <w:lang w:val="es-ES_tradnl"/>
        </w:rPr>
        <w:t xml:space="preserve">la ASFADDES </w:t>
      </w:r>
      <w:r w:rsidR="00BB6BD1">
        <w:rPr>
          <w:rFonts w:asciiTheme="majorHAnsi" w:hAnsiTheme="majorHAnsi" w:cs="Verdana"/>
          <w:sz w:val="20"/>
          <w:szCs w:val="20"/>
          <w:lang w:val="es-ES_tradnl"/>
        </w:rPr>
        <w:t>en</w:t>
      </w:r>
      <w:r w:rsidR="00B31E68">
        <w:rPr>
          <w:rFonts w:asciiTheme="majorHAnsi" w:hAnsiTheme="majorHAnsi" w:cs="Verdana"/>
          <w:sz w:val="20"/>
          <w:szCs w:val="20"/>
          <w:lang w:val="es-ES_tradnl"/>
        </w:rPr>
        <w:t xml:space="preserve"> </w:t>
      </w:r>
      <w:r w:rsidR="00711F04">
        <w:rPr>
          <w:rFonts w:asciiTheme="majorHAnsi" w:hAnsiTheme="majorHAnsi" w:cs="Verdana"/>
          <w:sz w:val="20"/>
          <w:szCs w:val="20"/>
          <w:lang w:val="es-ES_tradnl"/>
        </w:rPr>
        <w:t>Medellín estaba</w:t>
      </w:r>
      <w:r w:rsidR="00A67FC9" w:rsidRPr="00874F67">
        <w:rPr>
          <w:rFonts w:asciiTheme="majorHAnsi" w:hAnsiTheme="majorHAnsi" w:cs="Verdana"/>
          <w:sz w:val="20"/>
          <w:szCs w:val="20"/>
          <w:lang w:val="es-ES_tradnl"/>
        </w:rPr>
        <w:t xml:space="preserve"> interceptado </w:t>
      </w:r>
      <w:r w:rsidR="00711F04">
        <w:rPr>
          <w:rFonts w:asciiTheme="majorHAnsi" w:hAnsiTheme="majorHAnsi" w:cs="Verdana"/>
          <w:sz w:val="20"/>
          <w:szCs w:val="20"/>
          <w:lang w:val="es-ES_tradnl"/>
        </w:rPr>
        <w:t xml:space="preserve">desde el 8 de septiembre por las </w:t>
      </w:r>
      <w:r w:rsidR="00711F04">
        <w:rPr>
          <w:rFonts w:asciiTheme="majorHAnsi" w:hAnsiTheme="majorHAnsi" w:cs="Verdana"/>
          <w:sz w:val="20"/>
          <w:szCs w:val="20"/>
          <w:lang w:val="es-ES_tradnl"/>
        </w:rPr>
        <w:lastRenderedPageBreak/>
        <w:t>Empresas Públicas</w:t>
      </w:r>
      <w:r w:rsidR="00097895">
        <w:rPr>
          <w:rFonts w:asciiTheme="majorHAnsi" w:hAnsiTheme="majorHAnsi" w:cs="Verdana"/>
          <w:sz w:val="20"/>
          <w:szCs w:val="20"/>
          <w:lang w:val="es-ES_tradnl"/>
        </w:rPr>
        <w:t>,</w:t>
      </w:r>
      <w:r w:rsidR="00BB6BD1">
        <w:rPr>
          <w:rFonts w:asciiTheme="majorHAnsi" w:hAnsiTheme="majorHAnsi" w:cs="Verdana"/>
          <w:sz w:val="20"/>
          <w:szCs w:val="20"/>
          <w:lang w:val="es-ES_tradnl"/>
        </w:rPr>
        <w:t xml:space="preserve"> </w:t>
      </w:r>
      <w:r w:rsidR="00A67FC9" w:rsidRPr="00874F67">
        <w:rPr>
          <w:rFonts w:asciiTheme="majorHAnsi" w:hAnsiTheme="majorHAnsi" w:cs="Verdana"/>
          <w:sz w:val="20"/>
          <w:szCs w:val="20"/>
          <w:lang w:val="es-ES_tradnl"/>
        </w:rPr>
        <w:t>por orden de la Fiscal Especializada ante los Grupos de Acción Unificada por la Libertad Personal (</w:t>
      </w:r>
      <w:r w:rsidR="00B31E68">
        <w:rPr>
          <w:rFonts w:asciiTheme="majorHAnsi" w:hAnsiTheme="majorHAnsi" w:cs="Verdana"/>
          <w:sz w:val="20"/>
          <w:szCs w:val="20"/>
          <w:lang w:val="es-ES_tradnl"/>
        </w:rPr>
        <w:t>en adelante la “</w:t>
      </w:r>
      <w:r w:rsidR="00A67FC9" w:rsidRPr="00874F67">
        <w:rPr>
          <w:rFonts w:asciiTheme="majorHAnsi" w:hAnsiTheme="majorHAnsi" w:cs="Verdana"/>
          <w:sz w:val="20"/>
          <w:szCs w:val="20"/>
          <w:lang w:val="es-ES_tradnl"/>
        </w:rPr>
        <w:t>GAULA</w:t>
      </w:r>
      <w:r w:rsidR="00B31E68">
        <w:rPr>
          <w:rFonts w:asciiTheme="majorHAnsi" w:hAnsiTheme="majorHAnsi" w:cs="Verdana"/>
          <w:sz w:val="20"/>
          <w:szCs w:val="20"/>
          <w:lang w:val="es-ES_tradnl"/>
        </w:rPr>
        <w:t>”</w:t>
      </w:r>
      <w:r w:rsidR="00A67FC9" w:rsidRPr="00874F67">
        <w:rPr>
          <w:rFonts w:asciiTheme="majorHAnsi" w:hAnsiTheme="majorHAnsi" w:cs="Verdana"/>
          <w:sz w:val="20"/>
          <w:szCs w:val="20"/>
          <w:lang w:val="es-ES_tradnl"/>
        </w:rPr>
        <w:t xml:space="preserve">). </w:t>
      </w:r>
    </w:p>
    <w:p w14:paraId="4A9556E4" w14:textId="295B5D9D" w:rsidR="008A3D3F" w:rsidRPr="008A3D3F" w:rsidRDefault="00C21E99" w:rsidP="008A73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cs="Verdana"/>
          <w:sz w:val="20"/>
          <w:szCs w:val="20"/>
          <w:lang w:val="es-ES_tradnl"/>
        </w:rPr>
        <w:t>E</w:t>
      </w:r>
      <w:r w:rsidR="00575EEF">
        <w:rPr>
          <w:rFonts w:asciiTheme="majorHAnsi" w:hAnsiTheme="majorHAnsi" w:cs="Verdana"/>
          <w:sz w:val="20"/>
          <w:szCs w:val="20"/>
          <w:lang w:val="es-ES_tradnl"/>
        </w:rPr>
        <w:t>l 11 de enero de 20</w:t>
      </w:r>
      <w:r w:rsidR="0043456C">
        <w:rPr>
          <w:rFonts w:asciiTheme="majorHAnsi" w:hAnsiTheme="majorHAnsi" w:cs="Verdana"/>
          <w:sz w:val="20"/>
          <w:szCs w:val="20"/>
          <w:lang w:val="es-ES_tradnl"/>
        </w:rPr>
        <w:t>0</w:t>
      </w:r>
      <w:r w:rsidR="00575EEF">
        <w:rPr>
          <w:rFonts w:asciiTheme="majorHAnsi" w:hAnsiTheme="majorHAnsi" w:cs="Verdana"/>
          <w:sz w:val="20"/>
          <w:szCs w:val="20"/>
          <w:lang w:val="es-ES_tradnl"/>
        </w:rPr>
        <w:t xml:space="preserve">1 </w:t>
      </w:r>
      <w:r w:rsidR="008A3D3F">
        <w:rPr>
          <w:rFonts w:asciiTheme="majorHAnsi" w:hAnsiTheme="majorHAnsi" w:cs="Verdana"/>
          <w:sz w:val="20"/>
          <w:szCs w:val="20"/>
          <w:lang w:val="es-ES_tradnl"/>
        </w:rPr>
        <w:t>el Fiscal Especializado</w:t>
      </w:r>
      <w:r w:rsidR="008A3D3F" w:rsidRPr="00B31E68">
        <w:rPr>
          <w:rFonts w:asciiTheme="majorHAnsi" w:hAnsiTheme="majorHAnsi" w:cs="Verdana"/>
          <w:sz w:val="20"/>
          <w:szCs w:val="20"/>
          <w:lang w:val="es-ES_tradnl"/>
        </w:rPr>
        <w:t xml:space="preserve"> de Derechos Humanos</w:t>
      </w:r>
      <w:r w:rsidR="00575EEF">
        <w:rPr>
          <w:rFonts w:asciiTheme="majorHAnsi" w:hAnsiTheme="majorHAnsi" w:cs="Verdana"/>
          <w:sz w:val="20"/>
          <w:szCs w:val="20"/>
          <w:lang w:val="es-ES_tradnl"/>
        </w:rPr>
        <w:t xml:space="preserve"> </w:t>
      </w:r>
      <w:r w:rsidR="00B84FB3">
        <w:rPr>
          <w:rFonts w:asciiTheme="majorHAnsi" w:hAnsiTheme="majorHAnsi" w:cs="Verdana"/>
          <w:sz w:val="20"/>
          <w:szCs w:val="20"/>
          <w:lang w:val="es-ES_tradnl"/>
        </w:rPr>
        <w:t>realizó</w:t>
      </w:r>
      <w:r w:rsidR="00575EEF">
        <w:rPr>
          <w:rFonts w:asciiTheme="majorHAnsi" w:hAnsiTheme="majorHAnsi" w:cs="Verdana"/>
          <w:sz w:val="20"/>
          <w:szCs w:val="20"/>
          <w:lang w:val="es-ES_tradnl"/>
        </w:rPr>
        <w:t xml:space="preserve"> la inspección al despacho de la Fiscal del GAULA</w:t>
      </w:r>
      <w:r w:rsidR="009025B6">
        <w:rPr>
          <w:rFonts w:asciiTheme="majorHAnsi" w:hAnsiTheme="majorHAnsi" w:cs="Verdana"/>
          <w:sz w:val="20"/>
          <w:szCs w:val="20"/>
          <w:lang w:val="es-ES_tradnl"/>
        </w:rPr>
        <w:t xml:space="preserve"> </w:t>
      </w:r>
      <w:r w:rsidR="00D8654B">
        <w:rPr>
          <w:rFonts w:asciiTheme="majorHAnsi" w:hAnsiTheme="majorHAnsi" w:cs="Verdana"/>
          <w:sz w:val="20"/>
          <w:szCs w:val="20"/>
          <w:lang w:val="es-ES_tradnl"/>
        </w:rPr>
        <w:t>donde</w:t>
      </w:r>
      <w:r w:rsidR="002B0119">
        <w:rPr>
          <w:rFonts w:asciiTheme="majorHAnsi" w:hAnsiTheme="majorHAnsi" w:cs="Verdana"/>
          <w:sz w:val="20"/>
          <w:szCs w:val="20"/>
          <w:lang w:val="es-ES_tradnl"/>
        </w:rPr>
        <w:t xml:space="preserve"> se encontró el oficio </w:t>
      </w:r>
      <w:r w:rsidR="009025B6" w:rsidRPr="00B31E68">
        <w:rPr>
          <w:rFonts w:asciiTheme="majorHAnsi" w:hAnsiTheme="majorHAnsi" w:cs="Verdana"/>
          <w:sz w:val="20"/>
          <w:szCs w:val="20"/>
          <w:lang w:val="es-ES_tradnl"/>
        </w:rPr>
        <w:t>1824</w:t>
      </w:r>
      <w:r w:rsidR="00D8654B">
        <w:rPr>
          <w:rFonts w:asciiTheme="majorHAnsi" w:hAnsiTheme="majorHAnsi" w:cs="Verdana"/>
          <w:sz w:val="20"/>
          <w:szCs w:val="20"/>
          <w:lang w:val="es-ES_tradnl"/>
        </w:rPr>
        <w:t xml:space="preserve"> de 7 septiembre de 2000</w:t>
      </w:r>
      <w:r w:rsidR="009025B6" w:rsidRPr="00B31E68">
        <w:rPr>
          <w:rFonts w:asciiTheme="majorHAnsi" w:hAnsiTheme="majorHAnsi" w:cs="Verdana"/>
          <w:sz w:val="20"/>
          <w:szCs w:val="20"/>
          <w:lang w:val="es-ES_tradnl"/>
        </w:rPr>
        <w:t xml:space="preserve">, </w:t>
      </w:r>
      <w:r w:rsidR="009025B6">
        <w:rPr>
          <w:rFonts w:asciiTheme="majorHAnsi" w:hAnsiTheme="majorHAnsi" w:cs="Verdana"/>
          <w:sz w:val="20"/>
          <w:szCs w:val="20"/>
          <w:lang w:val="es-ES_tradnl"/>
        </w:rPr>
        <w:t>el cual ordenó</w:t>
      </w:r>
      <w:r w:rsidR="009025B6" w:rsidRPr="00B31E68">
        <w:rPr>
          <w:rFonts w:asciiTheme="majorHAnsi" w:hAnsiTheme="majorHAnsi" w:cs="Verdana"/>
          <w:sz w:val="20"/>
          <w:szCs w:val="20"/>
          <w:lang w:val="es-ES_tradnl"/>
        </w:rPr>
        <w:t xml:space="preserve"> la intercept</w:t>
      </w:r>
      <w:r w:rsidR="00D8654B">
        <w:rPr>
          <w:rFonts w:asciiTheme="majorHAnsi" w:hAnsiTheme="majorHAnsi" w:cs="Verdana"/>
          <w:sz w:val="20"/>
          <w:szCs w:val="20"/>
          <w:lang w:val="es-ES_tradnl"/>
        </w:rPr>
        <w:t>ación del teléfono</w:t>
      </w:r>
      <w:r w:rsidR="009025B6">
        <w:rPr>
          <w:rFonts w:asciiTheme="majorHAnsi" w:hAnsiTheme="majorHAnsi" w:cs="Verdana"/>
          <w:sz w:val="20"/>
          <w:szCs w:val="20"/>
          <w:lang w:val="es-ES_tradnl"/>
        </w:rPr>
        <w:t xml:space="preserve"> de ASFADDES</w:t>
      </w:r>
      <w:r w:rsidR="00097895">
        <w:rPr>
          <w:rFonts w:asciiTheme="majorHAnsi" w:hAnsiTheme="majorHAnsi" w:cs="Verdana"/>
          <w:sz w:val="20"/>
          <w:szCs w:val="20"/>
          <w:lang w:val="es-ES_tradnl"/>
        </w:rPr>
        <w:t>,</w:t>
      </w:r>
      <w:r w:rsidR="009025B6">
        <w:rPr>
          <w:rFonts w:asciiTheme="majorHAnsi" w:hAnsiTheme="majorHAnsi" w:cs="Verdana"/>
          <w:sz w:val="20"/>
          <w:szCs w:val="20"/>
          <w:lang w:val="es-ES_tradnl"/>
        </w:rPr>
        <w:t xml:space="preserve"> </w:t>
      </w:r>
      <w:r w:rsidR="00D8654B">
        <w:rPr>
          <w:rFonts w:asciiTheme="majorHAnsi" w:hAnsiTheme="majorHAnsi" w:cs="Verdana"/>
          <w:sz w:val="20"/>
          <w:szCs w:val="20"/>
          <w:lang w:val="es-ES_tradnl"/>
        </w:rPr>
        <w:t>y</w:t>
      </w:r>
      <w:r w:rsidR="009025B6">
        <w:rPr>
          <w:rFonts w:asciiTheme="majorHAnsi" w:hAnsiTheme="majorHAnsi" w:cs="Verdana"/>
          <w:sz w:val="20"/>
          <w:szCs w:val="20"/>
          <w:lang w:val="es-ES_tradnl"/>
        </w:rPr>
        <w:t xml:space="preserve"> el</w:t>
      </w:r>
      <w:r w:rsidR="009025B6" w:rsidRPr="00B31E68">
        <w:rPr>
          <w:rFonts w:asciiTheme="majorHAnsi" w:hAnsiTheme="majorHAnsi" w:cs="Verdana"/>
          <w:sz w:val="20"/>
          <w:szCs w:val="20"/>
          <w:lang w:val="es-ES_tradnl"/>
        </w:rPr>
        <w:t xml:space="preserve"> oficio </w:t>
      </w:r>
      <w:r w:rsidR="009025B6">
        <w:rPr>
          <w:rFonts w:asciiTheme="majorHAnsi" w:hAnsiTheme="majorHAnsi" w:cs="Verdana"/>
          <w:sz w:val="20"/>
          <w:szCs w:val="20"/>
          <w:lang w:val="es-ES_tradnl"/>
        </w:rPr>
        <w:t>1884</w:t>
      </w:r>
      <w:r w:rsidR="00D8654B">
        <w:rPr>
          <w:rFonts w:asciiTheme="majorHAnsi" w:hAnsiTheme="majorHAnsi" w:cs="Verdana"/>
          <w:sz w:val="20"/>
          <w:szCs w:val="20"/>
          <w:lang w:val="es-ES_tradnl"/>
        </w:rPr>
        <w:t xml:space="preserve"> de 5 de octubre de 2000</w:t>
      </w:r>
      <w:r w:rsidR="009025B6" w:rsidRPr="00B31E68">
        <w:rPr>
          <w:rFonts w:asciiTheme="majorHAnsi" w:hAnsiTheme="majorHAnsi" w:cs="Verdana"/>
          <w:sz w:val="20"/>
          <w:szCs w:val="20"/>
          <w:lang w:val="es-ES_tradnl"/>
        </w:rPr>
        <w:t xml:space="preserve"> </w:t>
      </w:r>
      <w:r w:rsidR="009025B6">
        <w:rPr>
          <w:rFonts w:asciiTheme="majorHAnsi" w:hAnsiTheme="majorHAnsi" w:cs="Verdana"/>
          <w:sz w:val="20"/>
          <w:szCs w:val="20"/>
          <w:lang w:val="es-ES_tradnl"/>
        </w:rPr>
        <w:t xml:space="preserve">que ordenó desactivar la </w:t>
      </w:r>
      <w:r w:rsidR="009025B6" w:rsidRPr="00B31E68">
        <w:rPr>
          <w:rFonts w:asciiTheme="majorHAnsi" w:hAnsiTheme="majorHAnsi" w:cs="Verdana"/>
          <w:sz w:val="20"/>
          <w:szCs w:val="20"/>
          <w:lang w:val="es-ES_tradnl"/>
        </w:rPr>
        <w:t>interceptación</w:t>
      </w:r>
      <w:r w:rsidR="00097895">
        <w:rPr>
          <w:rFonts w:asciiTheme="majorHAnsi" w:hAnsiTheme="majorHAnsi" w:cs="Verdana"/>
          <w:sz w:val="20"/>
          <w:szCs w:val="20"/>
          <w:lang w:val="es-ES_tradnl"/>
        </w:rPr>
        <w:t xml:space="preserve">. </w:t>
      </w:r>
      <w:r>
        <w:rPr>
          <w:rFonts w:asciiTheme="majorHAnsi" w:hAnsiTheme="majorHAnsi" w:cs="Verdana"/>
          <w:sz w:val="20"/>
          <w:szCs w:val="20"/>
          <w:lang w:val="es-ES_tradnl"/>
        </w:rPr>
        <w:t xml:space="preserve">Los peticionarios indican que estos </w:t>
      </w:r>
      <w:r w:rsidR="00097895">
        <w:rPr>
          <w:rFonts w:asciiTheme="majorHAnsi" w:hAnsiTheme="majorHAnsi" w:cs="Verdana"/>
          <w:sz w:val="20"/>
          <w:szCs w:val="20"/>
          <w:lang w:val="es-ES_tradnl"/>
        </w:rPr>
        <w:t>oficios fueron</w:t>
      </w:r>
      <w:r w:rsidR="009025B6" w:rsidRPr="00B31E68">
        <w:rPr>
          <w:rFonts w:asciiTheme="majorHAnsi" w:hAnsiTheme="majorHAnsi" w:cs="Verdana"/>
          <w:sz w:val="20"/>
          <w:szCs w:val="20"/>
          <w:lang w:val="es-ES_tradnl"/>
        </w:rPr>
        <w:t xml:space="preserve"> firmados</w:t>
      </w:r>
      <w:r>
        <w:rPr>
          <w:rFonts w:asciiTheme="majorHAnsi" w:hAnsiTheme="majorHAnsi" w:cs="Verdana"/>
          <w:sz w:val="20"/>
          <w:szCs w:val="20"/>
          <w:lang w:val="es-ES_tradnl"/>
        </w:rPr>
        <w:t xml:space="preserve"> </w:t>
      </w:r>
      <w:r w:rsidR="009025B6" w:rsidRPr="00B31E68">
        <w:rPr>
          <w:rFonts w:asciiTheme="majorHAnsi" w:hAnsiTheme="majorHAnsi" w:cs="Verdana"/>
          <w:sz w:val="20"/>
          <w:szCs w:val="20"/>
          <w:lang w:val="es-ES_tradnl"/>
        </w:rPr>
        <w:t xml:space="preserve">por </w:t>
      </w:r>
      <w:r w:rsidR="00D8654B">
        <w:rPr>
          <w:rFonts w:asciiTheme="majorHAnsi" w:hAnsiTheme="majorHAnsi" w:cs="Verdana"/>
          <w:sz w:val="20"/>
          <w:szCs w:val="20"/>
          <w:lang w:val="es-ES_tradnl"/>
        </w:rPr>
        <w:t>l</w:t>
      </w:r>
      <w:r w:rsidR="009025B6">
        <w:rPr>
          <w:rFonts w:asciiTheme="majorHAnsi" w:hAnsiTheme="majorHAnsi" w:cs="Verdana"/>
          <w:sz w:val="20"/>
          <w:szCs w:val="20"/>
          <w:lang w:val="es-ES_tradnl"/>
        </w:rPr>
        <w:t>a Fiscal del GAULA</w:t>
      </w:r>
      <w:r w:rsidR="009025B6" w:rsidRPr="00B31E68">
        <w:rPr>
          <w:rFonts w:asciiTheme="majorHAnsi" w:hAnsiTheme="majorHAnsi" w:cs="Verdana"/>
          <w:sz w:val="20"/>
          <w:szCs w:val="20"/>
          <w:lang w:val="es-ES_tradnl"/>
        </w:rPr>
        <w:t xml:space="preserve">. </w:t>
      </w:r>
    </w:p>
    <w:p w14:paraId="01A07D57" w14:textId="500334C1" w:rsidR="00097895" w:rsidRPr="008729ED" w:rsidRDefault="008A3D3F" w:rsidP="008A73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cs="Verdana"/>
          <w:sz w:val="20"/>
          <w:szCs w:val="20"/>
          <w:lang w:val="es-ES_tradnl"/>
        </w:rPr>
        <w:t>Posteriormente, el 17 de enero de 20</w:t>
      </w:r>
      <w:r w:rsidR="0043456C">
        <w:rPr>
          <w:rFonts w:asciiTheme="majorHAnsi" w:hAnsiTheme="majorHAnsi" w:cs="Verdana"/>
          <w:sz w:val="20"/>
          <w:szCs w:val="20"/>
          <w:lang w:val="es-ES_tradnl"/>
        </w:rPr>
        <w:t>0</w:t>
      </w:r>
      <w:r>
        <w:rPr>
          <w:rFonts w:asciiTheme="majorHAnsi" w:hAnsiTheme="majorHAnsi" w:cs="Verdana"/>
          <w:sz w:val="20"/>
          <w:szCs w:val="20"/>
          <w:lang w:val="es-ES_tradnl"/>
        </w:rPr>
        <w:t>1</w:t>
      </w:r>
      <w:r w:rsidR="00097895">
        <w:rPr>
          <w:rFonts w:asciiTheme="majorHAnsi" w:hAnsiTheme="majorHAnsi" w:cs="Verdana"/>
          <w:sz w:val="20"/>
          <w:szCs w:val="20"/>
          <w:lang w:val="es-ES_tradnl"/>
        </w:rPr>
        <w:t>,</w:t>
      </w:r>
      <w:r>
        <w:rPr>
          <w:rFonts w:asciiTheme="majorHAnsi" w:hAnsiTheme="majorHAnsi" w:cs="Verdana"/>
          <w:sz w:val="20"/>
          <w:szCs w:val="20"/>
          <w:lang w:val="es-ES_tradnl"/>
        </w:rPr>
        <w:t xml:space="preserve"> </w:t>
      </w:r>
      <w:r w:rsidR="005F37AE">
        <w:rPr>
          <w:rFonts w:asciiTheme="majorHAnsi" w:hAnsiTheme="majorHAnsi" w:cs="Verdana"/>
          <w:sz w:val="20"/>
          <w:szCs w:val="20"/>
          <w:lang w:val="es-ES_tradnl"/>
        </w:rPr>
        <w:t>el Fiscal Especializado</w:t>
      </w:r>
      <w:r w:rsidR="005F37AE" w:rsidRPr="00B31E68">
        <w:rPr>
          <w:rFonts w:asciiTheme="majorHAnsi" w:hAnsiTheme="majorHAnsi" w:cs="Verdana"/>
          <w:sz w:val="20"/>
          <w:szCs w:val="20"/>
          <w:lang w:val="es-ES_tradnl"/>
        </w:rPr>
        <w:t xml:space="preserve"> de Derechos Humanos</w:t>
      </w:r>
      <w:r w:rsidR="005F37AE">
        <w:rPr>
          <w:rFonts w:asciiTheme="majorHAnsi" w:hAnsiTheme="majorHAnsi" w:cs="Verdana"/>
          <w:sz w:val="20"/>
          <w:szCs w:val="20"/>
          <w:lang w:val="es-ES_tradnl"/>
        </w:rPr>
        <w:t xml:space="preserve"> también realizó inspección judicial a las Empresas Públicas de Medellín donde obtuvo el original de los oficios 1824 y 1884. </w:t>
      </w:r>
      <w:r w:rsidR="00AE6E10">
        <w:rPr>
          <w:rFonts w:asciiTheme="majorHAnsi" w:hAnsiTheme="majorHAnsi" w:cs="Verdana"/>
          <w:sz w:val="20"/>
          <w:szCs w:val="20"/>
          <w:lang w:val="es-ES_tradnl"/>
        </w:rPr>
        <w:t>D</w:t>
      </w:r>
      <w:r w:rsidR="003410D2">
        <w:rPr>
          <w:rFonts w:asciiTheme="majorHAnsi" w:hAnsiTheme="majorHAnsi" w:cs="Verdana"/>
          <w:sz w:val="20"/>
          <w:szCs w:val="20"/>
          <w:lang w:val="es-ES_tradnl"/>
        </w:rPr>
        <w:t>e</w:t>
      </w:r>
      <w:r w:rsidR="00AE6E10">
        <w:rPr>
          <w:rFonts w:asciiTheme="majorHAnsi" w:hAnsiTheme="majorHAnsi" w:cs="Verdana"/>
          <w:sz w:val="20"/>
          <w:szCs w:val="20"/>
          <w:lang w:val="es-ES_tradnl"/>
        </w:rPr>
        <w:t xml:space="preserve"> esta</w:t>
      </w:r>
      <w:r w:rsidR="003410D2">
        <w:rPr>
          <w:rFonts w:asciiTheme="majorHAnsi" w:hAnsiTheme="majorHAnsi" w:cs="Verdana"/>
          <w:sz w:val="20"/>
          <w:szCs w:val="20"/>
          <w:lang w:val="es-ES_tradnl"/>
        </w:rPr>
        <w:t xml:space="preserve"> </w:t>
      </w:r>
      <w:r w:rsidR="00AE6E10">
        <w:rPr>
          <w:rFonts w:asciiTheme="majorHAnsi" w:hAnsiTheme="majorHAnsi" w:cs="Verdana"/>
          <w:sz w:val="20"/>
          <w:szCs w:val="20"/>
          <w:lang w:val="es-ES_tradnl"/>
        </w:rPr>
        <w:t>d</w:t>
      </w:r>
      <w:r w:rsidR="005F37AE" w:rsidRPr="005F37AE">
        <w:rPr>
          <w:rFonts w:asciiTheme="majorHAnsi" w:hAnsiTheme="majorHAnsi" w:cs="Verdana"/>
          <w:sz w:val="20"/>
          <w:szCs w:val="20"/>
          <w:lang w:val="es-ES_tradnl"/>
        </w:rPr>
        <w:t>iligencia</w:t>
      </w:r>
      <w:r w:rsidR="005F37AE">
        <w:rPr>
          <w:rFonts w:asciiTheme="majorHAnsi" w:hAnsiTheme="majorHAnsi" w:cs="Verdana"/>
          <w:sz w:val="20"/>
          <w:szCs w:val="20"/>
          <w:lang w:val="es-ES_tradnl"/>
        </w:rPr>
        <w:t xml:space="preserve"> </w:t>
      </w:r>
      <w:r w:rsidR="005F37AE" w:rsidRPr="005F37AE">
        <w:rPr>
          <w:rFonts w:asciiTheme="majorHAnsi" w:hAnsiTheme="majorHAnsi" w:cs="Verdana"/>
          <w:sz w:val="20"/>
          <w:szCs w:val="20"/>
          <w:lang w:val="es-ES_tradnl"/>
        </w:rPr>
        <w:t xml:space="preserve">el Fiscal concluyó que los oficios tenían irregularidades, pues los radicados correspondían a investigaciones ajenas al caso; y que según el estudio grafológico el 1 de febrero de 2001 se confirmó que la firma de la Fiscal en los oficios había sido falsificada. </w:t>
      </w:r>
      <w:r w:rsidR="00097895" w:rsidRPr="008729ED">
        <w:rPr>
          <w:rFonts w:asciiTheme="majorHAnsi" w:hAnsiTheme="majorHAnsi" w:cs="Verdana"/>
          <w:sz w:val="20"/>
          <w:szCs w:val="20"/>
          <w:lang w:val="es-ES_tradnl"/>
        </w:rPr>
        <w:t>En virtud de tales hallazgos, la parte peticionaria a</w:t>
      </w:r>
      <w:r w:rsidR="003410D2" w:rsidRPr="008729ED">
        <w:rPr>
          <w:rFonts w:asciiTheme="majorHAnsi" w:hAnsiTheme="majorHAnsi" w:cs="Verdana"/>
          <w:sz w:val="20"/>
          <w:szCs w:val="20"/>
          <w:lang w:val="es-ES_tradnl"/>
        </w:rPr>
        <w:t>lega</w:t>
      </w:r>
      <w:r w:rsidR="007252DD" w:rsidRPr="008729ED">
        <w:rPr>
          <w:rFonts w:asciiTheme="majorHAnsi" w:hAnsiTheme="majorHAnsi" w:cs="Verdana"/>
          <w:sz w:val="20"/>
          <w:szCs w:val="20"/>
          <w:lang w:val="es-ES_tradnl"/>
        </w:rPr>
        <w:t xml:space="preserve"> </w:t>
      </w:r>
      <w:r w:rsidR="00B84FB3" w:rsidRPr="008729ED">
        <w:rPr>
          <w:sz w:val="20"/>
          <w:szCs w:val="20"/>
          <w:lang w:val="es-ES_tradnl"/>
        </w:rPr>
        <w:t>que</w:t>
      </w:r>
      <w:r w:rsidR="00097895" w:rsidRPr="008729ED">
        <w:rPr>
          <w:sz w:val="20"/>
          <w:szCs w:val="20"/>
          <w:lang w:val="es-ES_tradnl"/>
        </w:rPr>
        <w:t xml:space="preserve"> existen pruebas que demuestran que</w:t>
      </w:r>
      <w:r w:rsidR="00B84FB3" w:rsidRPr="008729ED">
        <w:rPr>
          <w:sz w:val="20"/>
          <w:szCs w:val="20"/>
          <w:lang w:val="es-ES_tradnl"/>
        </w:rPr>
        <w:t xml:space="preserve"> entre el 8 de septiembre y el 9 de octubre de 2000</w:t>
      </w:r>
      <w:r w:rsidR="002E6461" w:rsidRPr="008729ED">
        <w:rPr>
          <w:sz w:val="20"/>
          <w:szCs w:val="20"/>
          <w:lang w:val="es-ES_tradnl"/>
        </w:rPr>
        <w:t xml:space="preserve"> </w:t>
      </w:r>
      <w:r w:rsidR="00B84FB3" w:rsidRPr="008729ED">
        <w:rPr>
          <w:sz w:val="20"/>
          <w:szCs w:val="20"/>
          <w:lang w:val="es-ES_tradnl"/>
        </w:rPr>
        <w:t>el teléfono de ASFADDES Seccional Medellín</w:t>
      </w:r>
      <w:r w:rsidR="002E6461" w:rsidRPr="008729ED">
        <w:rPr>
          <w:sz w:val="20"/>
          <w:szCs w:val="20"/>
          <w:lang w:val="es-ES_tradnl"/>
        </w:rPr>
        <w:t xml:space="preserve"> estuvo</w:t>
      </w:r>
      <w:r w:rsidR="00B84FB3" w:rsidRPr="008729ED">
        <w:rPr>
          <w:sz w:val="20"/>
          <w:szCs w:val="20"/>
          <w:lang w:val="es-ES_tradnl"/>
        </w:rPr>
        <w:t xml:space="preserve"> interceptado ilegalmente, y que estas fechas concuerdan con la desaparición forzada de las presuntas víctimas.</w:t>
      </w:r>
      <w:r w:rsidR="003410D2" w:rsidRPr="008729ED">
        <w:rPr>
          <w:sz w:val="20"/>
          <w:szCs w:val="20"/>
          <w:lang w:val="es-ES_tradnl"/>
        </w:rPr>
        <w:t xml:space="preserve"> </w:t>
      </w:r>
      <w:r w:rsidR="002E6461" w:rsidRPr="008729ED">
        <w:rPr>
          <w:sz w:val="20"/>
          <w:szCs w:val="20"/>
          <w:lang w:val="es-ES_tradnl"/>
        </w:rPr>
        <w:t xml:space="preserve">Asimismo, </w:t>
      </w:r>
      <w:r w:rsidR="00023E83" w:rsidRPr="008729ED">
        <w:rPr>
          <w:sz w:val="20"/>
          <w:szCs w:val="20"/>
          <w:lang w:val="es-ES_tradnl"/>
        </w:rPr>
        <w:t>afirma que hay serios indicios que apuntan a que agentes del Estado participaron en los hechos.</w:t>
      </w:r>
    </w:p>
    <w:p w14:paraId="3C1574A1" w14:textId="559240FE" w:rsidR="00023E83" w:rsidRPr="001E45B8" w:rsidRDefault="001F1C00" w:rsidP="008A73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E45B8">
        <w:rPr>
          <w:sz w:val="20"/>
          <w:szCs w:val="20"/>
          <w:lang w:val="es-ES_tradnl"/>
        </w:rPr>
        <w:t>Así,</w:t>
      </w:r>
      <w:r w:rsidR="00023E83" w:rsidRPr="001E45B8">
        <w:rPr>
          <w:sz w:val="20"/>
          <w:szCs w:val="20"/>
          <w:lang w:val="es-ES_tradnl"/>
        </w:rPr>
        <w:t xml:space="preserve"> el 7 de agosto de 2003 la Procuraduría General, tras un procedimiento disciplinario, ordenó la destitución de los </w:t>
      </w:r>
      <w:r w:rsidR="00461330" w:rsidRPr="001E45B8">
        <w:rPr>
          <w:sz w:val="20"/>
          <w:szCs w:val="20"/>
          <w:lang w:val="es-ES_tradnl"/>
        </w:rPr>
        <w:t>comandantes</w:t>
      </w:r>
      <w:r w:rsidR="00717A4A" w:rsidRPr="001E45B8">
        <w:rPr>
          <w:sz w:val="20"/>
          <w:szCs w:val="20"/>
          <w:lang w:val="es-ES_tradnl"/>
        </w:rPr>
        <w:t>,</w:t>
      </w:r>
      <w:r w:rsidR="00A67FC9" w:rsidRPr="001E45B8">
        <w:rPr>
          <w:sz w:val="20"/>
          <w:szCs w:val="20"/>
          <w:lang w:val="es-ES_tradnl"/>
        </w:rPr>
        <w:t xml:space="preserve"> </w:t>
      </w:r>
      <w:r w:rsidR="00461330" w:rsidRPr="001E45B8">
        <w:rPr>
          <w:sz w:val="20"/>
          <w:szCs w:val="20"/>
          <w:lang w:val="es-ES_tradnl"/>
        </w:rPr>
        <w:t>t</w:t>
      </w:r>
      <w:r w:rsidR="00A67FC9" w:rsidRPr="001E45B8">
        <w:rPr>
          <w:sz w:val="20"/>
          <w:szCs w:val="20"/>
          <w:lang w:val="es-ES_tradnl"/>
        </w:rPr>
        <w:t>eniente</w:t>
      </w:r>
      <w:r w:rsidR="00717A4A" w:rsidRPr="001E45B8">
        <w:rPr>
          <w:sz w:val="20"/>
          <w:szCs w:val="20"/>
          <w:lang w:val="es-ES_tradnl"/>
        </w:rPr>
        <w:t xml:space="preserve">s, </w:t>
      </w:r>
      <w:r w:rsidR="00461330" w:rsidRPr="001E45B8">
        <w:rPr>
          <w:sz w:val="20"/>
          <w:szCs w:val="20"/>
          <w:lang w:val="es-ES_tradnl"/>
        </w:rPr>
        <w:t>s</w:t>
      </w:r>
      <w:r w:rsidR="00717A4A" w:rsidRPr="001E45B8">
        <w:rPr>
          <w:sz w:val="20"/>
          <w:szCs w:val="20"/>
          <w:lang w:val="es-ES_tradnl"/>
        </w:rPr>
        <w:t xml:space="preserve">ubcomandantes, </w:t>
      </w:r>
      <w:r w:rsidR="00461330" w:rsidRPr="001E45B8">
        <w:rPr>
          <w:sz w:val="20"/>
          <w:szCs w:val="20"/>
          <w:lang w:val="es-ES_tradnl"/>
        </w:rPr>
        <w:t>s</w:t>
      </w:r>
      <w:r w:rsidR="00717A4A" w:rsidRPr="001E45B8">
        <w:rPr>
          <w:sz w:val="20"/>
          <w:szCs w:val="20"/>
          <w:lang w:val="es-ES_tradnl"/>
        </w:rPr>
        <w:t>argentos,</w:t>
      </w:r>
      <w:r w:rsidR="00A67FC9" w:rsidRPr="001E45B8">
        <w:rPr>
          <w:sz w:val="20"/>
          <w:szCs w:val="20"/>
          <w:lang w:val="es-ES_tradnl"/>
        </w:rPr>
        <w:t xml:space="preserve"> </w:t>
      </w:r>
      <w:r w:rsidR="00461330" w:rsidRPr="001E45B8">
        <w:rPr>
          <w:sz w:val="20"/>
          <w:szCs w:val="20"/>
          <w:lang w:val="es-ES_tradnl"/>
        </w:rPr>
        <w:t>s</w:t>
      </w:r>
      <w:r w:rsidR="00A67FC9" w:rsidRPr="001E45B8">
        <w:rPr>
          <w:sz w:val="20"/>
          <w:szCs w:val="20"/>
          <w:lang w:val="es-ES_tradnl"/>
        </w:rPr>
        <w:t>ub intendente</w:t>
      </w:r>
      <w:r w:rsidR="00717A4A" w:rsidRPr="001E45B8">
        <w:rPr>
          <w:sz w:val="20"/>
          <w:szCs w:val="20"/>
          <w:lang w:val="es-ES_tradnl"/>
        </w:rPr>
        <w:t>,</w:t>
      </w:r>
      <w:r w:rsidR="00A67FC9" w:rsidRPr="001E45B8">
        <w:rPr>
          <w:sz w:val="20"/>
          <w:szCs w:val="20"/>
          <w:lang w:val="es-ES_tradnl"/>
        </w:rPr>
        <w:t xml:space="preserve"> </w:t>
      </w:r>
      <w:r w:rsidR="00461330" w:rsidRPr="001E45B8">
        <w:rPr>
          <w:sz w:val="20"/>
          <w:szCs w:val="20"/>
          <w:lang w:val="es-ES_tradnl"/>
        </w:rPr>
        <w:t>d</w:t>
      </w:r>
      <w:r w:rsidR="00A67FC9" w:rsidRPr="001E45B8">
        <w:rPr>
          <w:sz w:val="20"/>
          <w:szCs w:val="20"/>
          <w:lang w:val="es-ES_tradnl"/>
        </w:rPr>
        <w:t>ragoneante</w:t>
      </w:r>
      <w:r w:rsidR="00927C74" w:rsidRPr="001E45B8">
        <w:rPr>
          <w:sz w:val="20"/>
          <w:szCs w:val="20"/>
          <w:lang w:val="es-ES_tradnl"/>
        </w:rPr>
        <w:t xml:space="preserve"> y los</w:t>
      </w:r>
      <w:r w:rsidR="00A67FC9" w:rsidRPr="001E45B8">
        <w:rPr>
          <w:sz w:val="20"/>
          <w:szCs w:val="20"/>
          <w:lang w:val="es-ES_tradnl"/>
        </w:rPr>
        <w:t xml:space="preserve"> analistas de la Sala Técnica</w:t>
      </w:r>
      <w:r w:rsidR="00717A4A" w:rsidRPr="001E45B8">
        <w:rPr>
          <w:sz w:val="20"/>
          <w:szCs w:val="20"/>
          <w:lang w:val="es-ES_tradnl"/>
        </w:rPr>
        <w:t xml:space="preserve"> del GAULA Urbano de Medellín</w:t>
      </w:r>
      <w:r w:rsidR="00023E83" w:rsidRPr="001E45B8">
        <w:rPr>
          <w:sz w:val="20"/>
          <w:szCs w:val="20"/>
          <w:lang w:val="es-ES_tradnl"/>
        </w:rPr>
        <w:t xml:space="preserve">. No obstante, aduce </w:t>
      </w:r>
      <w:r w:rsidR="0050711C" w:rsidRPr="001E45B8">
        <w:rPr>
          <w:sz w:val="20"/>
          <w:szCs w:val="20"/>
          <w:lang w:val="es-ES_tradnl"/>
        </w:rPr>
        <w:t xml:space="preserve">que </w:t>
      </w:r>
      <w:r w:rsidR="00F66404" w:rsidRPr="001E45B8">
        <w:rPr>
          <w:sz w:val="20"/>
          <w:szCs w:val="20"/>
          <w:lang w:val="es-ES_tradnl"/>
        </w:rPr>
        <w:t xml:space="preserve">el procedimiento </w:t>
      </w:r>
      <w:r w:rsidR="00023E83" w:rsidRPr="001E45B8">
        <w:rPr>
          <w:sz w:val="20"/>
          <w:szCs w:val="20"/>
          <w:lang w:val="es-ES_tradnl"/>
        </w:rPr>
        <w:t>resultó ineficaz,</w:t>
      </w:r>
      <w:r w:rsidR="003679A3" w:rsidRPr="001E45B8">
        <w:rPr>
          <w:sz w:val="20"/>
          <w:szCs w:val="20"/>
          <w:lang w:val="es-ES_tradnl"/>
        </w:rPr>
        <w:t xml:space="preserve"> pues</w:t>
      </w:r>
      <w:r w:rsidR="00023E83" w:rsidRPr="001E45B8">
        <w:rPr>
          <w:sz w:val="20"/>
          <w:szCs w:val="20"/>
          <w:lang w:val="es-ES_tradnl"/>
        </w:rPr>
        <w:t xml:space="preserve"> el 25 de agosto de 2005 </w:t>
      </w:r>
      <w:r w:rsidR="003679A3" w:rsidRPr="001E45B8">
        <w:rPr>
          <w:sz w:val="20"/>
          <w:szCs w:val="20"/>
          <w:lang w:val="es-ES_tradnl"/>
        </w:rPr>
        <w:t xml:space="preserve">el Viceprocurador General </w:t>
      </w:r>
      <w:r w:rsidR="00F66404" w:rsidRPr="001E45B8">
        <w:rPr>
          <w:sz w:val="20"/>
          <w:szCs w:val="20"/>
          <w:lang w:val="es-ES_tradnl"/>
        </w:rPr>
        <w:t>absolvió</w:t>
      </w:r>
      <w:r w:rsidR="003679A3" w:rsidRPr="001E45B8">
        <w:rPr>
          <w:sz w:val="20"/>
          <w:szCs w:val="20"/>
          <w:lang w:val="es-ES_tradnl"/>
        </w:rPr>
        <w:t xml:space="preserve"> por duda a un agente y </w:t>
      </w:r>
      <w:r w:rsidR="00F66404" w:rsidRPr="001E45B8">
        <w:rPr>
          <w:sz w:val="20"/>
          <w:szCs w:val="20"/>
          <w:lang w:val="es-ES_tradnl"/>
        </w:rPr>
        <w:t xml:space="preserve">a </w:t>
      </w:r>
      <w:r w:rsidR="003679A3" w:rsidRPr="001E45B8">
        <w:rPr>
          <w:sz w:val="20"/>
          <w:szCs w:val="20"/>
          <w:lang w:val="es-ES_tradnl"/>
        </w:rPr>
        <w:t>un sargento</w:t>
      </w:r>
      <w:r w:rsidR="00023E83" w:rsidRPr="001E45B8">
        <w:rPr>
          <w:sz w:val="20"/>
          <w:szCs w:val="20"/>
          <w:lang w:val="es-ES_tradnl"/>
        </w:rPr>
        <w:t xml:space="preserve">. </w:t>
      </w:r>
      <w:r w:rsidRPr="001E45B8">
        <w:rPr>
          <w:sz w:val="20"/>
          <w:szCs w:val="20"/>
          <w:lang w:val="es-ES_tradnl"/>
        </w:rPr>
        <w:t xml:space="preserve">Denuncian los peticionarios que </w:t>
      </w:r>
      <w:r w:rsidR="003679A3" w:rsidRPr="001E45B8">
        <w:rPr>
          <w:sz w:val="20"/>
          <w:szCs w:val="20"/>
          <w:lang w:val="es-ES_tradnl"/>
        </w:rPr>
        <w:t>actualmente no se conocen otros procesos disciplinarios contra los miembros del GAULA</w:t>
      </w:r>
      <w:r w:rsidR="00F66404" w:rsidRPr="001E45B8">
        <w:rPr>
          <w:sz w:val="20"/>
          <w:szCs w:val="20"/>
          <w:lang w:val="es-ES_tradnl"/>
        </w:rPr>
        <w:t>.</w:t>
      </w:r>
      <w:r w:rsidR="00A67FC9" w:rsidRPr="001E45B8">
        <w:rPr>
          <w:sz w:val="20"/>
          <w:szCs w:val="20"/>
          <w:lang w:val="es-ES_tradnl"/>
        </w:rPr>
        <w:t xml:space="preserve"> </w:t>
      </w:r>
    </w:p>
    <w:p w14:paraId="4B95A033" w14:textId="549E9B1A" w:rsidR="007731B4" w:rsidRPr="00CC0BF9" w:rsidRDefault="00023E83" w:rsidP="008A7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Adicionalmente, a</w:t>
      </w:r>
      <w:r w:rsidR="007731B4" w:rsidRPr="00CC0BF9">
        <w:rPr>
          <w:rFonts w:asciiTheme="majorHAnsi" w:hAnsiTheme="majorHAnsi"/>
          <w:sz w:val="20"/>
          <w:szCs w:val="20"/>
          <w:lang w:val="es-ES_tradnl"/>
        </w:rPr>
        <w:t xml:space="preserve">firma que el 3 de junio de 2008 el Juzgado Segundo Penal del Circuito de Medellín condenó a los policías del GAULA </w:t>
      </w:r>
      <w:r w:rsidR="001F1C00" w:rsidRPr="00CC0BF9">
        <w:rPr>
          <w:rFonts w:asciiTheme="majorHAnsi" w:hAnsiTheme="majorHAnsi"/>
          <w:sz w:val="20"/>
          <w:szCs w:val="20"/>
          <w:lang w:val="es-ES_tradnl"/>
        </w:rPr>
        <w:t xml:space="preserve">a once años de cárcel </w:t>
      </w:r>
      <w:r w:rsidR="007731B4" w:rsidRPr="00CC0BF9">
        <w:rPr>
          <w:rFonts w:asciiTheme="majorHAnsi" w:hAnsiTheme="majorHAnsi"/>
          <w:sz w:val="20"/>
          <w:szCs w:val="20"/>
          <w:lang w:val="es-ES_tradnl"/>
        </w:rPr>
        <w:t>por las intercepciones ilegales</w:t>
      </w:r>
      <w:r w:rsidR="006F0E72" w:rsidRPr="00CC0BF9">
        <w:rPr>
          <w:rFonts w:asciiTheme="majorHAnsi" w:hAnsiTheme="majorHAnsi"/>
          <w:sz w:val="20"/>
          <w:szCs w:val="20"/>
          <w:lang w:val="es-ES_tradnl"/>
        </w:rPr>
        <w:t>. A pesar de ello, arguye que,</w:t>
      </w:r>
      <w:r w:rsidR="007731B4" w:rsidRPr="00CC0BF9">
        <w:rPr>
          <w:rFonts w:asciiTheme="majorHAnsi" w:hAnsiTheme="majorHAnsi"/>
          <w:sz w:val="20"/>
          <w:szCs w:val="20"/>
          <w:lang w:val="es-ES_tradnl"/>
        </w:rPr>
        <w:t xml:space="preserve"> si bien este proceso </w:t>
      </w:r>
      <w:r w:rsidR="006829E0" w:rsidRPr="00CC0BF9">
        <w:rPr>
          <w:rFonts w:asciiTheme="majorHAnsi" w:hAnsiTheme="majorHAnsi"/>
          <w:sz w:val="20"/>
          <w:szCs w:val="20"/>
          <w:lang w:val="es-ES_tradnl"/>
        </w:rPr>
        <w:t>está</w:t>
      </w:r>
      <w:r w:rsidR="007731B4" w:rsidRPr="00CC0BF9">
        <w:rPr>
          <w:rFonts w:asciiTheme="majorHAnsi" w:hAnsiTheme="majorHAnsi"/>
          <w:sz w:val="20"/>
          <w:szCs w:val="20"/>
          <w:lang w:val="es-ES_tradnl"/>
        </w:rPr>
        <w:t xml:space="preserve"> ligado al proceso penal sobre la desaparición forzada</w:t>
      </w:r>
      <w:r w:rsidR="006F0E72" w:rsidRPr="00CC0BF9">
        <w:rPr>
          <w:rFonts w:asciiTheme="majorHAnsi" w:hAnsiTheme="majorHAnsi"/>
          <w:sz w:val="20"/>
          <w:szCs w:val="20"/>
          <w:lang w:val="es-ES_tradnl"/>
        </w:rPr>
        <w:t>, a la fecha</w:t>
      </w:r>
      <w:r w:rsidR="007731B4" w:rsidRPr="00CC0BF9">
        <w:rPr>
          <w:rFonts w:asciiTheme="majorHAnsi" w:hAnsiTheme="majorHAnsi"/>
          <w:sz w:val="20"/>
          <w:szCs w:val="20"/>
          <w:lang w:val="es-ES_tradnl"/>
        </w:rPr>
        <w:t xml:space="preserve"> han pasado </w:t>
      </w:r>
      <w:r w:rsidR="006829E0" w:rsidRPr="00CC0BF9">
        <w:rPr>
          <w:rFonts w:asciiTheme="majorHAnsi" w:hAnsiTheme="majorHAnsi"/>
          <w:sz w:val="20"/>
          <w:szCs w:val="20"/>
          <w:lang w:val="es-ES_tradnl"/>
        </w:rPr>
        <w:t>más</w:t>
      </w:r>
      <w:r w:rsidR="007731B4" w:rsidRPr="00CC0BF9">
        <w:rPr>
          <w:rFonts w:asciiTheme="majorHAnsi" w:hAnsiTheme="majorHAnsi"/>
          <w:sz w:val="20"/>
          <w:szCs w:val="20"/>
          <w:lang w:val="es-ES_tradnl"/>
        </w:rPr>
        <w:t xml:space="preserve"> de doce años sin que se conozca sobre </w:t>
      </w:r>
      <w:r w:rsidR="006F0E72" w:rsidRPr="00CC0BF9">
        <w:rPr>
          <w:rFonts w:asciiTheme="majorHAnsi" w:hAnsiTheme="majorHAnsi"/>
          <w:sz w:val="20"/>
          <w:szCs w:val="20"/>
          <w:lang w:val="es-ES_tradnl"/>
        </w:rPr>
        <w:t>el</w:t>
      </w:r>
      <w:r w:rsidR="007731B4" w:rsidRPr="00CC0BF9">
        <w:rPr>
          <w:rFonts w:asciiTheme="majorHAnsi" w:hAnsiTheme="majorHAnsi"/>
          <w:sz w:val="20"/>
          <w:szCs w:val="20"/>
          <w:lang w:val="es-ES_tradnl"/>
        </w:rPr>
        <w:t xml:space="preserve"> paradero</w:t>
      </w:r>
      <w:r w:rsidR="006F0E72" w:rsidRPr="00CC0BF9">
        <w:rPr>
          <w:rFonts w:asciiTheme="majorHAnsi" w:hAnsiTheme="majorHAnsi"/>
          <w:sz w:val="20"/>
          <w:szCs w:val="20"/>
          <w:lang w:val="es-ES_tradnl"/>
        </w:rPr>
        <w:t xml:space="preserve"> de las presuntas víctimas. Añade que </w:t>
      </w:r>
      <w:r w:rsidR="00E23B54" w:rsidRPr="00CC0BF9">
        <w:rPr>
          <w:rFonts w:asciiTheme="majorHAnsi" w:hAnsiTheme="majorHAnsi"/>
          <w:sz w:val="20"/>
          <w:szCs w:val="20"/>
          <w:lang w:val="es-ES_tradnl"/>
        </w:rPr>
        <w:t>tal</w:t>
      </w:r>
      <w:r w:rsidR="006F0E72" w:rsidRPr="00CC0BF9">
        <w:rPr>
          <w:rFonts w:asciiTheme="majorHAnsi" w:hAnsiTheme="majorHAnsi"/>
          <w:sz w:val="20"/>
          <w:szCs w:val="20"/>
          <w:lang w:val="es-ES_tradnl"/>
        </w:rPr>
        <w:t xml:space="preserve"> investigación</w:t>
      </w:r>
      <w:r w:rsidR="007731B4" w:rsidRPr="00CC0BF9">
        <w:rPr>
          <w:rFonts w:asciiTheme="majorHAnsi" w:hAnsiTheme="majorHAnsi"/>
          <w:sz w:val="20"/>
          <w:szCs w:val="20"/>
          <w:lang w:val="es-ES_tradnl"/>
        </w:rPr>
        <w:t xml:space="preserve"> </w:t>
      </w:r>
      <w:r w:rsidR="001E45B8" w:rsidRPr="00CC0BF9">
        <w:rPr>
          <w:rFonts w:asciiTheme="majorHAnsi" w:hAnsiTheme="majorHAnsi"/>
          <w:sz w:val="20"/>
          <w:szCs w:val="20"/>
          <w:lang w:val="es-ES_tradnl"/>
        </w:rPr>
        <w:t xml:space="preserve">se encuentra </w:t>
      </w:r>
      <w:r w:rsidR="007731B4" w:rsidRPr="00CC0BF9">
        <w:rPr>
          <w:rFonts w:asciiTheme="majorHAnsi" w:hAnsiTheme="majorHAnsi"/>
          <w:sz w:val="20"/>
          <w:szCs w:val="20"/>
          <w:lang w:val="es-ES_tradnl"/>
        </w:rPr>
        <w:t xml:space="preserve">en </w:t>
      </w:r>
      <w:r w:rsidR="00DC662B" w:rsidRPr="00CC0BF9">
        <w:rPr>
          <w:rFonts w:asciiTheme="majorHAnsi" w:hAnsiTheme="majorHAnsi"/>
          <w:sz w:val="20"/>
          <w:szCs w:val="20"/>
          <w:lang w:val="es-ES_tradnl"/>
        </w:rPr>
        <w:t>etapa de instrucción</w:t>
      </w:r>
      <w:r w:rsidR="004935CD" w:rsidRPr="00CC0BF9">
        <w:rPr>
          <w:rFonts w:asciiTheme="majorHAnsi" w:hAnsiTheme="majorHAnsi"/>
          <w:sz w:val="20"/>
          <w:szCs w:val="20"/>
          <w:lang w:val="es-ES_tradnl"/>
        </w:rPr>
        <w:t xml:space="preserve"> en la Fiscalía 56, </w:t>
      </w:r>
      <w:r w:rsidR="007731B4" w:rsidRPr="00CC0BF9">
        <w:rPr>
          <w:rFonts w:asciiTheme="majorHAnsi" w:hAnsiTheme="majorHAnsi"/>
          <w:sz w:val="20"/>
          <w:szCs w:val="20"/>
          <w:lang w:val="es-ES_tradnl"/>
        </w:rPr>
        <w:t xml:space="preserve">sin avances significativos </w:t>
      </w:r>
      <w:r w:rsidR="00E23B54" w:rsidRPr="00CC0BF9">
        <w:rPr>
          <w:rFonts w:asciiTheme="majorHAnsi" w:hAnsiTheme="majorHAnsi"/>
          <w:sz w:val="20"/>
          <w:szCs w:val="20"/>
          <w:lang w:val="es-ES_tradnl"/>
        </w:rPr>
        <w:t>en</w:t>
      </w:r>
      <w:r w:rsidR="004935CD" w:rsidRPr="00CC0BF9">
        <w:rPr>
          <w:rFonts w:asciiTheme="majorHAnsi" w:hAnsiTheme="majorHAnsi"/>
          <w:sz w:val="20"/>
          <w:szCs w:val="20"/>
          <w:lang w:val="es-ES_tradnl"/>
        </w:rPr>
        <w:t xml:space="preserve"> </w:t>
      </w:r>
      <w:r w:rsidR="00821590" w:rsidRPr="00CC0BF9">
        <w:rPr>
          <w:rFonts w:asciiTheme="majorHAnsi" w:hAnsiTheme="majorHAnsi"/>
          <w:sz w:val="20"/>
          <w:szCs w:val="20"/>
          <w:lang w:val="es-ES_tradnl"/>
        </w:rPr>
        <w:t>la</w:t>
      </w:r>
      <w:r w:rsidR="007731B4" w:rsidRPr="00CC0BF9">
        <w:rPr>
          <w:rFonts w:asciiTheme="majorHAnsi" w:hAnsiTheme="majorHAnsi"/>
          <w:sz w:val="20"/>
          <w:szCs w:val="20"/>
          <w:lang w:val="es-ES_tradnl"/>
        </w:rPr>
        <w:t xml:space="preserve"> búsqueda e identificación de las presuntas </w:t>
      </w:r>
      <w:r w:rsidR="006829E0" w:rsidRPr="00CC0BF9">
        <w:rPr>
          <w:rFonts w:asciiTheme="majorHAnsi" w:hAnsiTheme="majorHAnsi"/>
          <w:sz w:val="20"/>
          <w:szCs w:val="20"/>
          <w:lang w:val="es-ES_tradnl"/>
        </w:rPr>
        <w:t>víctimas</w:t>
      </w:r>
      <w:r w:rsidR="007731B4" w:rsidRPr="00CC0BF9">
        <w:rPr>
          <w:rFonts w:asciiTheme="majorHAnsi" w:hAnsiTheme="majorHAnsi"/>
          <w:sz w:val="20"/>
          <w:szCs w:val="20"/>
          <w:lang w:val="es-ES_tradnl"/>
        </w:rPr>
        <w:t>.</w:t>
      </w:r>
    </w:p>
    <w:p w14:paraId="2925C315" w14:textId="2AEE08AA" w:rsidR="00023E83" w:rsidRPr="00CC0BF9" w:rsidRDefault="001F1C00" w:rsidP="008A7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En consecuencia, los peticionarios aducen</w:t>
      </w:r>
      <w:r w:rsidR="00023E83" w:rsidRPr="00CC0BF9">
        <w:rPr>
          <w:rFonts w:asciiTheme="majorHAnsi" w:hAnsiTheme="majorHAnsi"/>
          <w:sz w:val="20"/>
          <w:szCs w:val="20"/>
          <w:lang w:val="es-ES_tradnl"/>
        </w:rPr>
        <w:t xml:space="preserve"> que el Estado violó los derechos de las presuntas víctimas y sus familiares por no esclarecer lo ocurrido. Sostiene</w:t>
      </w:r>
      <w:r w:rsidRPr="00CC0BF9">
        <w:rPr>
          <w:rFonts w:asciiTheme="majorHAnsi" w:hAnsiTheme="majorHAnsi"/>
          <w:sz w:val="20"/>
          <w:szCs w:val="20"/>
          <w:lang w:val="es-ES_tradnl"/>
        </w:rPr>
        <w:t>n que antes de 2012</w:t>
      </w:r>
      <w:r w:rsidR="00C300C4" w:rsidRPr="00CC0BF9">
        <w:rPr>
          <w:rFonts w:asciiTheme="majorHAnsi" w:hAnsiTheme="majorHAnsi"/>
          <w:sz w:val="20"/>
          <w:szCs w:val="20"/>
          <w:lang w:val="es-ES_tradnl"/>
        </w:rPr>
        <w:t xml:space="preserve"> la </w:t>
      </w:r>
      <w:r w:rsidR="00ED4B50" w:rsidRPr="00CC0BF9">
        <w:rPr>
          <w:rFonts w:asciiTheme="majorHAnsi" w:hAnsiTheme="majorHAnsi"/>
          <w:sz w:val="20"/>
          <w:szCs w:val="20"/>
          <w:lang w:val="es-ES_tradnl"/>
        </w:rPr>
        <w:t>fiscalía general</w:t>
      </w:r>
      <w:r w:rsidR="00212DFD" w:rsidRPr="00CC0BF9">
        <w:rPr>
          <w:rFonts w:asciiTheme="majorHAnsi" w:hAnsiTheme="majorHAnsi"/>
          <w:sz w:val="20"/>
          <w:szCs w:val="20"/>
          <w:lang w:val="es-ES_tradnl"/>
        </w:rPr>
        <w:t xml:space="preserve"> contaba con testimonios de grupos paramilitares y de la banda “la terraza” que </w:t>
      </w:r>
      <w:r w:rsidR="00EA6292" w:rsidRPr="00CC0BF9">
        <w:rPr>
          <w:rFonts w:asciiTheme="majorHAnsi" w:hAnsiTheme="majorHAnsi"/>
          <w:sz w:val="20"/>
          <w:szCs w:val="20"/>
          <w:lang w:val="es-ES_tradnl"/>
        </w:rPr>
        <w:t>señalaron</w:t>
      </w:r>
      <w:r w:rsidR="00212DFD" w:rsidRPr="00CC0BF9">
        <w:rPr>
          <w:rFonts w:asciiTheme="majorHAnsi" w:hAnsiTheme="majorHAnsi"/>
          <w:sz w:val="20"/>
          <w:szCs w:val="20"/>
          <w:lang w:val="es-ES_tradnl"/>
        </w:rPr>
        <w:t xml:space="preserve"> la responsabilidad </w:t>
      </w:r>
      <w:r w:rsidRPr="00CC0BF9">
        <w:rPr>
          <w:rFonts w:asciiTheme="majorHAnsi" w:hAnsiTheme="majorHAnsi"/>
          <w:sz w:val="20"/>
          <w:szCs w:val="20"/>
          <w:lang w:val="es-ES_tradnl"/>
        </w:rPr>
        <w:t>de</w:t>
      </w:r>
      <w:r w:rsidR="00A758EB" w:rsidRPr="00CC0BF9">
        <w:rPr>
          <w:rFonts w:asciiTheme="majorHAnsi" w:hAnsiTheme="majorHAnsi"/>
          <w:sz w:val="20"/>
          <w:szCs w:val="20"/>
          <w:lang w:val="es-ES_tradnl"/>
        </w:rPr>
        <w:t xml:space="preserve">l </w:t>
      </w:r>
      <w:r w:rsidR="009C57A6" w:rsidRPr="00CC0BF9">
        <w:rPr>
          <w:rFonts w:asciiTheme="majorHAnsi" w:hAnsiTheme="majorHAnsi"/>
          <w:sz w:val="20"/>
          <w:szCs w:val="20"/>
          <w:lang w:val="es-ES_tradnl"/>
        </w:rPr>
        <w:t>señor Mauricio</w:t>
      </w:r>
      <w:r w:rsidR="00EA6292" w:rsidRPr="00CC0BF9">
        <w:rPr>
          <w:rFonts w:asciiTheme="majorHAnsi" w:hAnsiTheme="majorHAnsi"/>
          <w:sz w:val="20"/>
          <w:szCs w:val="20"/>
          <w:lang w:val="es-ES_tradnl"/>
        </w:rPr>
        <w:t xml:space="preserve"> Alfonso Santoyo Velazco</w:t>
      </w:r>
      <w:r w:rsidR="00023E83" w:rsidRPr="00CC0BF9">
        <w:rPr>
          <w:rFonts w:asciiTheme="majorHAnsi" w:hAnsiTheme="majorHAnsi"/>
          <w:sz w:val="20"/>
          <w:szCs w:val="20"/>
          <w:lang w:val="es-ES_tradnl"/>
        </w:rPr>
        <w:t xml:space="preserve">. A pesar de ello, </w:t>
      </w:r>
      <w:r w:rsidRPr="00CC0BF9">
        <w:rPr>
          <w:rFonts w:asciiTheme="majorHAnsi" w:hAnsiTheme="majorHAnsi"/>
          <w:sz w:val="20"/>
          <w:szCs w:val="20"/>
          <w:lang w:val="es-ES_tradnl"/>
        </w:rPr>
        <w:t xml:space="preserve">aducen, </w:t>
      </w:r>
      <w:r w:rsidR="00023E83" w:rsidRPr="00CC0BF9">
        <w:rPr>
          <w:rFonts w:asciiTheme="majorHAnsi" w:hAnsiTheme="majorHAnsi"/>
          <w:sz w:val="20"/>
          <w:szCs w:val="20"/>
          <w:lang w:val="es-ES_tradnl"/>
        </w:rPr>
        <w:t xml:space="preserve">la Fiscalía demoró cinco años en vincularlo a la investigación. </w:t>
      </w:r>
    </w:p>
    <w:p w14:paraId="552DF68C" w14:textId="45989B33" w:rsidR="00E97AC0" w:rsidRPr="00CC0BF9" w:rsidRDefault="00EA6292" w:rsidP="00E97A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Asimismo, c</w:t>
      </w:r>
      <w:r w:rsidR="00E23D4D" w:rsidRPr="00CC0BF9">
        <w:rPr>
          <w:rFonts w:asciiTheme="majorHAnsi" w:hAnsiTheme="majorHAnsi"/>
          <w:sz w:val="20"/>
          <w:szCs w:val="20"/>
          <w:lang w:val="es-ES_tradnl"/>
        </w:rPr>
        <w:t xml:space="preserve">onforme </w:t>
      </w:r>
      <w:r w:rsidR="003D05C0" w:rsidRPr="00CC0BF9">
        <w:rPr>
          <w:rFonts w:asciiTheme="majorHAnsi" w:hAnsiTheme="majorHAnsi"/>
          <w:sz w:val="20"/>
          <w:szCs w:val="20"/>
          <w:lang w:val="es-ES_tradnl"/>
        </w:rPr>
        <w:t>a la parte peticionaria</w:t>
      </w:r>
      <w:r w:rsidR="00E23D4D" w:rsidRPr="00CC0BF9">
        <w:rPr>
          <w:rFonts w:asciiTheme="majorHAnsi" w:hAnsiTheme="majorHAnsi"/>
          <w:sz w:val="20"/>
          <w:szCs w:val="20"/>
          <w:lang w:val="es-ES_tradnl"/>
        </w:rPr>
        <w:t xml:space="preserve">, </w:t>
      </w:r>
      <w:r w:rsidR="0060047A" w:rsidRPr="00CC0BF9">
        <w:rPr>
          <w:rFonts w:asciiTheme="majorHAnsi" w:hAnsiTheme="majorHAnsi"/>
          <w:sz w:val="20"/>
          <w:szCs w:val="20"/>
          <w:lang w:val="es-ES_tradnl"/>
        </w:rPr>
        <w:t xml:space="preserve">la </w:t>
      </w:r>
      <w:r w:rsidRPr="00CC0BF9">
        <w:rPr>
          <w:rFonts w:asciiTheme="majorHAnsi" w:hAnsiTheme="majorHAnsi"/>
          <w:sz w:val="20"/>
          <w:szCs w:val="20"/>
          <w:lang w:val="es-ES_tradnl"/>
        </w:rPr>
        <w:t>F</w:t>
      </w:r>
      <w:r w:rsidR="0060047A" w:rsidRPr="00CC0BF9">
        <w:rPr>
          <w:rFonts w:asciiTheme="majorHAnsi" w:hAnsiTheme="majorHAnsi"/>
          <w:sz w:val="20"/>
          <w:szCs w:val="20"/>
          <w:lang w:val="es-ES_tradnl"/>
        </w:rPr>
        <w:t>iscalía no ha dispuest</w:t>
      </w:r>
      <w:r w:rsidRPr="00CC0BF9">
        <w:rPr>
          <w:rFonts w:asciiTheme="majorHAnsi" w:hAnsiTheme="majorHAnsi"/>
          <w:sz w:val="20"/>
          <w:szCs w:val="20"/>
          <w:lang w:val="es-ES_tradnl"/>
        </w:rPr>
        <w:t>o</w:t>
      </w:r>
      <w:r w:rsidR="006F0E72" w:rsidRPr="00CC0BF9">
        <w:rPr>
          <w:rFonts w:asciiTheme="majorHAnsi" w:hAnsiTheme="majorHAnsi"/>
          <w:sz w:val="20"/>
          <w:szCs w:val="20"/>
          <w:lang w:val="es-ES_tradnl"/>
        </w:rPr>
        <w:t>, hasta el momento,</w:t>
      </w:r>
      <w:r w:rsidRPr="00CC0BF9">
        <w:rPr>
          <w:rFonts w:asciiTheme="majorHAnsi" w:hAnsiTheme="majorHAnsi"/>
          <w:sz w:val="20"/>
          <w:szCs w:val="20"/>
          <w:lang w:val="es-ES_tradnl"/>
        </w:rPr>
        <w:t xml:space="preserve"> un plan relativ</w:t>
      </w:r>
      <w:r w:rsidR="006F0E72" w:rsidRPr="00CC0BF9">
        <w:rPr>
          <w:rFonts w:asciiTheme="majorHAnsi" w:hAnsiTheme="majorHAnsi"/>
          <w:sz w:val="20"/>
          <w:szCs w:val="20"/>
          <w:lang w:val="es-ES_tradnl"/>
        </w:rPr>
        <w:t>o</w:t>
      </w:r>
      <w:r w:rsidRPr="00CC0BF9">
        <w:rPr>
          <w:rFonts w:asciiTheme="majorHAnsi" w:hAnsiTheme="majorHAnsi"/>
          <w:sz w:val="20"/>
          <w:szCs w:val="20"/>
          <w:lang w:val="es-ES_tradnl"/>
        </w:rPr>
        <w:t xml:space="preserve"> a</w:t>
      </w:r>
      <w:r w:rsidR="006F0E72" w:rsidRPr="00CC0BF9">
        <w:rPr>
          <w:rFonts w:asciiTheme="majorHAnsi" w:hAnsiTheme="majorHAnsi"/>
          <w:sz w:val="20"/>
          <w:szCs w:val="20"/>
          <w:lang w:val="es-ES_tradnl"/>
        </w:rPr>
        <w:t xml:space="preserve"> </w:t>
      </w:r>
      <w:r w:rsidRPr="00CC0BF9">
        <w:rPr>
          <w:rFonts w:asciiTheme="majorHAnsi" w:hAnsiTheme="majorHAnsi"/>
          <w:sz w:val="20"/>
          <w:szCs w:val="20"/>
          <w:lang w:val="es-ES_tradnl"/>
        </w:rPr>
        <w:t>l</w:t>
      </w:r>
      <w:r w:rsidR="006F0E72" w:rsidRPr="00CC0BF9">
        <w:rPr>
          <w:rFonts w:asciiTheme="majorHAnsi" w:hAnsiTheme="majorHAnsi"/>
          <w:sz w:val="20"/>
          <w:szCs w:val="20"/>
          <w:lang w:val="es-ES_tradnl"/>
        </w:rPr>
        <w:t>a</w:t>
      </w:r>
      <w:r w:rsidRPr="00CC0BF9">
        <w:rPr>
          <w:rFonts w:asciiTheme="majorHAnsi" w:hAnsiTheme="majorHAnsi"/>
          <w:sz w:val="20"/>
          <w:szCs w:val="20"/>
          <w:lang w:val="es-ES_tradnl"/>
        </w:rPr>
        <w:t xml:space="preserve"> búsqueda</w:t>
      </w:r>
      <w:r w:rsidR="006F0E72" w:rsidRPr="00CC0BF9">
        <w:rPr>
          <w:rFonts w:asciiTheme="majorHAnsi" w:hAnsiTheme="majorHAnsi"/>
          <w:sz w:val="20"/>
          <w:szCs w:val="20"/>
          <w:lang w:val="es-ES_tradnl"/>
        </w:rPr>
        <w:t xml:space="preserve"> urgente</w:t>
      </w:r>
      <w:r w:rsidR="0060047A" w:rsidRPr="00CC0BF9">
        <w:rPr>
          <w:rFonts w:asciiTheme="majorHAnsi" w:hAnsiTheme="majorHAnsi"/>
          <w:sz w:val="20"/>
          <w:szCs w:val="20"/>
          <w:lang w:val="es-ES_tradnl"/>
        </w:rPr>
        <w:t xml:space="preserve"> de </w:t>
      </w:r>
      <w:r w:rsidR="006829E0" w:rsidRPr="00CC0BF9">
        <w:rPr>
          <w:rFonts w:asciiTheme="majorHAnsi" w:hAnsiTheme="majorHAnsi"/>
          <w:sz w:val="20"/>
          <w:szCs w:val="20"/>
          <w:lang w:val="es-ES_tradnl"/>
        </w:rPr>
        <w:t>las presuntas víctimas</w:t>
      </w:r>
      <w:r w:rsidR="006F0E72" w:rsidRPr="00CC0BF9">
        <w:rPr>
          <w:rFonts w:asciiTheme="majorHAnsi" w:hAnsiTheme="majorHAnsi"/>
          <w:sz w:val="20"/>
          <w:szCs w:val="20"/>
          <w:lang w:val="es-ES_tradnl"/>
        </w:rPr>
        <w:t>.</w:t>
      </w:r>
      <w:r w:rsidR="0060047A" w:rsidRPr="00CC0BF9">
        <w:rPr>
          <w:rFonts w:asciiTheme="majorHAnsi" w:hAnsiTheme="majorHAnsi"/>
          <w:sz w:val="20"/>
          <w:szCs w:val="20"/>
          <w:lang w:val="es-ES_tradnl"/>
        </w:rPr>
        <w:t xml:space="preserve"> </w:t>
      </w:r>
      <w:r w:rsidR="001F1C00" w:rsidRPr="00CC0BF9">
        <w:rPr>
          <w:rFonts w:asciiTheme="majorHAnsi" w:hAnsiTheme="majorHAnsi"/>
          <w:sz w:val="20"/>
          <w:szCs w:val="20"/>
          <w:lang w:val="es-ES_tradnl"/>
        </w:rPr>
        <w:t>A pesar de</w:t>
      </w:r>
      <w:r w:rsidR="0060047A" w:rsidRPr="00CC0BF9">
        <w:rPr>
          <w:rFonts w:asciiTheme="majorHAnsi" w:hAnsiTheme="majorHAnsi"/>
          <w:sz w:val="20"/>
          <w:szCs w:val="20"/>
          <w:lang w:val="es-ES_tradnl"/>
        </w:rPr>
        <w:t xml:space="preserve"> </w:t>
      </w:r>
      <w:r w:rsidRPr="00CC0BF9">
        <w:rPr>
          <w:rFonts w:asciiTheme="majorHAnsi" w:hAnsiTheme="majorHAnsi"/>
          <w:sz w:val="20"/>
          <w:szCs w:val="20"/>
          <w:lang w:val="es-ES_tradnl"/>
        </w:rPr>
        <w:t xml:space="preserve">importantes declaraciones de paramilitares desde el 2012 </w:t>
      </w:r>
      <w:r w:rsidR="0060047A" w:rsidRPr="00CC0BF9">
        <w:rPr>
          <w:rFonts w:asciiTheme="majorHAnsi" w:hAnsiTheme="majorHAnsi"/>
          <w:sz w:val="20"/>
          <w:szCs w:val="20"/>
          <w:lang w:val="es-ES_tradnl"/>
        </w:rPr>
        <w:t xml:space="preserve">sobre el presunto paradero de </w:t>
      </w:r>
      <w:r w:rsidRPr="00CC0BF9">
        <w:rPr>
          <w:rFonts w:asciiTheme="majorHAnsi" w:hAnsiTheme="majorHAnsi"/>
          <w:sz w:val="20"/>
          <w:szCs w:val="20"/>
          <w:lang w:val="es-ES_tradnl"/>
        </w:rPr>
        <w:t>los</w:t>
      </w:r>
      <w:r w:rsidR="0060047A" w:rsidRPr="00CC0BF9">
        <w:rPr>
          <w:rFonts w:asciiTheme="majorHAnsi" w:hAnsiTheme="majorHAnsi"/>
          <w:sz w:val="20"/>
          <w:szCs w:val="20"/>
          <w:lang w:val="es-ES_tradnl"/>
        </w:rPr>
        <w:t xml:space="preserve"> restos óseos</w:t>
      </w:r>
      <w:r w:rsidR="00FD3DF0" w:rsidRPr="00CC0BF9">
        <w:rPr>
          <w:rFonts w:asciiTheme="majorHAnsi" w:hAnsiTheme="majorHAnsi"/>
          <w:sz w:val="20"/>
          <w:szCs w:val="20"/>
          <w:lang w:val="es-ES_tradnl"/>
        </w:rPr>
        <w:t xml:space="preserve">. </w:t>
      </w:r>
      <w:r w:rsidR="005C6134" w:rsidRPr="00CC0BF9">
        <w:rPr>
          <w:rFonts w:asciiTheme="majorHAnsi" w:hAnsiTheme="majorHAnsi"/>
          <w:sz w:val="20"/>
          <w:szCs w:val="20"/>
          <w:lang w:val="es-ES_tradnl"/>
        </w:rPr>
        <w:t>A</w:t>
      </w:r>
      <w:r w:rsidR="005863CD" w:rsidRPr="00CC0BF9">
        <w:rPr>
          <w:rFonts w:asciiTheme="majorHAnsi" w:hAnsiTheme="majorHAnsi"/>
          <w:sz w:val="20"/>
          <w:szCs w:val="20"/>
          <w:lang w:val="es-ES_tradnl"/>
        </w:rPr>
        <w:t>duce que debido a</w:t>
      </w:r>
      <w:r w:rsidR="00E97AC0" w:rsidRPr="00CC0BF9">
        <w:rPr>
          <w:rFonts w:asciiTheme="majorHAnsi" w:hAnsiTheme="majorHAnsi"/>
          <w:sz w:val="20"/>
          <w:szCs w:val="20"/>
          <w:lang w:val="es-ES_tradnl"/>
        </w:rPr>
        <w:t xml:space="preserve"> que</w:t>
      </w:r>
      <w:r w:rsidR="00790326" w:rsidRPr="00CC0BF9">
        <w:rPr>
          <w:rFonts w:asciiTheme="majorHAnsi" w:hAnsiTheme="majorHAnsi"/>
          <w:sz w:val="20"/>
          <w:szCs w:val="20"/>
          <w:lang w:val="es-ES_tradnl"/>
        </w:rPr>
        <w:t xml:space="preserve"> la </w:t>
      </w:r>
      <w:r w:rsidR="005863CD" w:rsidRPr="00CC0BF9">
        <w:rPr>
          <w:rFonts w:asciiTheme="majorHAnsi" w:hAnsiTheme="majorHAnsi"/>
          <w:sz w:val="20"/>
          <w:szCs w:val="20"/>
          <w:lang w:val="es-ES_tradnl"/>
        </w:rPr>
        <w:t>fiscalía general</w:t>
      </w:r>
      <w:r w:rsidR="00790326" w:rsidRPr="00CC0BF9">
        <w:rPr>
          <w:rFonts w:asciiTheme="majorHAnsi" w:hAnsiTheme="majorHAnsi"/>
          <w:sz w:val="20"/>
          <w:szCs w:val="20"/>
          <w:lang w:val="es-ES_tradnl"/>
        </w:rPr>
        <w:t xml:space="preserve">, el 1 de octubre de 2019, remitió </w:t>
      </w:r>
      <w:r w:rsidR="005863CD" w:rsidRPr="00CC0BF9">
        <w:rPr>
          <w:rFonts w:asciiTheme="majorHAnsi" w:hAnsiTheme="majorHAnsi"/>
          <w:sz w:val="20"/>
          <w:szCs w:val="20"/>
          <w:lang w:val="es-ES_tradnl"/>
        </w:rPr>
        <w:t>la investigación</w:t>
      </w:r>
      <w:r w:rsidR="00790326" w:rsidRPr="00CC0BF9">
        <w:rPr>
          <w:rFonts w:asciiTheme="majorHAnsi" w:hAnsiTheme="majorHAnsi"/>
          <w:sz w:val="20"/>
          <w:szCs w:val="20"/>
          <w:lang w:val="es-ES_tradnl"/>
        </w:rPr>
        <w:t xml:space="preserve"> </w:t>
      </w:r>
      <w:r w:rsidR="00E97AC0" w:rsidRPr="00CC0BF9">
        <w:rPr>
          <w:rFonts w:asciiTheme="majorHAnsi" w:hAnsiTheme="majorHAnsi"/>
          <w:sz w:val="20"/>
          <w:szCs w:val="20"/>
          <w:lang w:val="es-ES_tradnl"/>
        </w:rPr>
        <w:t xml:space="preserve">a la </w:t>
      </w:r>
      <w:r w:rsidR="00353DB3" w:rsidRPr="00CC0BF9">
        <w:rPr>
          <w:rFonts w:asciiTheme="majorHAnsi" w:hAnsiTheme="majorHAnsi"/>
          <w:sz w:val="20"/>
          <w:szCs w:val="20"/>
          <w:lang w:val="es-ES_tradnl"/>
        </w:rPr>
        <w:t>J</w:t>
      </w:r>
      <w:r w:rsidR="005C6134" w:rsidRPr="00CC0BF9">
        <w:rPr>
          <w:rFonts w:asciiTheme="majorHAnsi" w:hAnsiTheme="majorHAnsi"/>
          <w:sz w:val="20"/>
          <w:szCs w:val="20"/>
          <w:lang w:val="es-ES_tradnl"/>
        </w:rPr>
        <w:t>urisdicción</w:t>
      </w:r>
      <w:r w:rsidR="00E97AC0" w:rsidRPr="00CC0BF9">
        <w:rPr>
          <w:rFonts w:asciiTheme="majorHAnsi" w:hAnsiTheme="majorHAnsi"/>
          <w:sz w:val="20"/>
          <w:szCs w:val="20"/>
          <w:lang w:val="es-ES_tradnl"/>
        </w:rPr>
        <w:t xml:space="preserve"> Especial para la Pa</w:t>
      </w:r>
      <w:r w:rsidR="00353DB3" w:rsidRPr="00CC0BF9">
        <w:rPr>
          <w:rFonts w:asciiTheme="majorHAnsi" w:hAnsiTheme="majorHAnsi"/>
          <w:sz w:val="20"/>
          <w:szCs w:val="20"/>
          <w:lang w:val="es-ES_tradnl"/>
        </w:rPr>
        <w:t>z</w:t>
      </w:r>
      <w:r w:rsidR="00F37842" w:rsidRPr="00CC0BF9">
        <w:rPr>
          <w:rFonts w:asciiTheme="majorHAnsi" w:hAnsiTheme="majorHAnsi"/>
          <w:sz w:val="20"/>
          <w:szCs w:val="20"/>
          <w:lang w:val="es-ES_tradnl"/>
        </w:rPr>
        <w:t>,</w:t>
      </w:r>
      <w:r w:rsidR="00A64B8E" w:rsidRPr="00CC0BF9">
        <w:rPr>
          <w:rFonts w:asciiTheme="majorHAnsi" w:hAnsiTheme="majorHAnsi"/>
          <w:sz w:val="20"/>
          <w:szCs w:val="20"/>
          <w:lang w:val="es-ES_tradnl"/>
        </w:rPr>
        <w:t xml:space="preserve"> quedó en</w:t>
      </w:r>
      <w:r w:rsidR="00790326" w:rsidRPr="00CC0BF9">
        <w:rPr>
          <w:rFonts w:asciiTheme="majorHAnsi" w:hAnsiTheme="majorHAnsi"/>
          <w:sz w:val="20"/>
          <w:szCs w:val="20"/>
          <w:lang w:val="es-ES_tradnl"/>
        </w:rPr>
        <w:t xml:space="preserve"> un limbo </w:t>
      </w:r>
      <w:r w:rsidR="005863CD" w:rsidRPr="00CC0BF9">
        <w:rPr>
          <w:rFonts w:asciiTheme="majorHAnsi" w:hAnsiTheme="majorHAnsi"/>
          <w:sz w:val="20"/>
          <w:szCs w:val="20"/>
          <w:lang w:val="es-ES_tradnl"/>
        </w:rPr>
        <w:t xml:space="preserve">jurídico, </w:t>
      </w:r>
      <w:r w:rsidR="00A64B8E" w:rsidRPr="00CC0BF9">
        <w:rPr>
          <w:rFonts w:asciiTheme="majorHAnsi" w:hAnsiTheme="majorHAnsi"/>
          <w:sz w:val="20"/>
          <w:szCs w:val="20"/>
          <w:lang w:val="es-ES_tradnl"/>
        </w:rPr>
        <w:t xml:space="preserve">por la falta de priorización de </w:t>
      </w:r>
      <w:r w:rsidR="005863CD" w:rsidRPr="00CC0BF9">
        <w:rPr>
          <w:rFonts w:asciiTheme="majorHAnsi" w:hAnsiTheme="majorHAnsi"/>
          <w:sz w:val="20"/>
          <w:szCs w:val="20"/>
          <w:lang w:val="es-ES_tradnl"/>
        </w:rPr>
        <w:t>graves violaciones contra defensor</w:t>
      </w:r>
      <w:r w:rsidR="00695DF9" w:rsidRPr="00CC0BF9">
        <w:rPr>
          <w:rFonts w:asciiTheme="majorHAnsi" w:hAnsiTheme="majorHAnsi"/>
          <w:sz w:val="20"/>
          <w:szCs w:val="20"/>
          <w:lang w:val="es-ES_tradnl"/>
        </w:rPr>
        <w:t>a</w:t>
      </w:r>
      <w:r w:rsidR="005863CD" w:rsidRPr="00CC0BF9">
        <w:rPr>
          <w:rFonts w:asciiTheme="majorHAnsi" w:hAnsiTheme="majorHAnsi"/>
          <w:sz w:val="20"/>
          <w:szCs w:val="20"/>
          <w:lang w:val="es-ES_tradnl"/>
        </w:rPr>
        <w:t>s</w:t>
      </w:r>
      <w:r w:rsidR="00695DF9" w:rsidRPr="00CC0BF9">
        <w:rPr>
          <w:rFonts w:asciiTheme="majorHAnsi" w:hAnsiTheme="majorHAnsi"/>
          <w:sz w:val="20"/>
          <w:szCs w:val="20"/>
          <w:lang w:val="es-ES_tradnl"/>
        </w:rPr>
        <w:t xml:space="preserve"> y defensores</w:t>
      </w:r>
      <w:r w:rsidR="005863CD" w:rsidRPr="00CC0BF9">
        <w:rPr>
          <w:rFonts w:asciiTheme="majorHAnsi" w:hAnsiTheme="majorHAnsi"/>
          <w:sz w:val="20"/>
          <w:szCs w:val="20"/>
          <w:lang w:val="es-ES_tradnl"/>
        </w:rPr>
        <w:t xml:space="preserve"> de derechos humanos</w:t>
      </w:r>
      <w:r w:rsidR="005C6134" w:rsidRPr="00CC0BF9">
        <w:rPr>
          <w:rFonts w:asciiTheme="majorHAnsi" w:hAnsiTheme="majorHAnsi"/>
          <w:sz w:val="20"/>
          <w:szCs w:val="20"/>
          <w:lang w:val="es-ES_tradnl"/>
        </w:rPr>
        <w:t>. Dado</w:t>
      </w:r>
      <w:r w:rsidR="00023E83" w:rsidRPr="00CC0BF9">
        <w:rPr>
          <w:rFonts w:asciiTheme="majorHAnsi" w:hAnsiTheme="majorHAnsi"/>
          <w:sz w:val="20"/>
          <w:szCs w:val="20"/>
          <w:lang w:val="es-ES_tradnl"/>
        </w:rPr>
        <w:t xml:space="preserve"> el tiempo transcurrido, y que a la fecha prevalece la ausencia de voluntad del Estado en investigar los hechos, aduce que se configura la </w:t>
      </w:r>
      <w:r w:rsidR="0060047A" w:rsidRPr="00CC0BF9">
        <w:rPr>
          <w:rFonts w:asciiTheme="majorHAnsi" w:hAnsiTheme="majorHAnsi"/>
          <w:sz w:val="20"/>
          <w:szCs w:val="20"/>
          <w:lang w:val="es-ES_tradnl"/>
        </w:rPr>
        <w:t xml:space="preserve">excepción </w:t>
      </w:r>
      <w:r w:rsidR="00023E83" w:rsidRPr="00CC0BF9">
        <w:rPr>
          <w:rFonts w:asciiTheme="majorHAnsi" w:hAnsiTheme="majorHAnsi"/>
          <w:sz w:val="20"/>
          <w:szCs w:val="20"/>
          <w:lang w:val="es-ES_tradnl"/>
        </w:rPr>
        <w:t xml:space="preserve">al </w:t>
      </w:r>
      <w:r w:rsidR="0060047A" w:rsidRPr="00CC0BF9">
        <w:rPr>
          <w:rFonts w:asciiTheme="majorHAnsi" w:hAnsiTheme="majorHAnsi"/>
          <w:sz w:val="20"/>
          <w:szCs w:val="20"/>
          <w:lang w:val="es-ES_tradnl"/>
        </w:rPr>
        <w:t xml:space="preserve">agotamiento de los recursos internos </w:t>
      </w:r>
      <w:r w:rsidR="00023E83" w:rsidRPr="00CC0BF9">
        <w:rPr>
          <w:rFonts w:asciiTheme="majorHAnsi" w:hAnsiTheme="majorHAnsi"/>
          <w:sz w:val="20"/>
          <w:szCs w:val="20"/>
          <w:lang w:val="es-ES_tradnl"/>
        </w:rPr>
        <w:t>dispuesta en</w:t>
      </w:r>
      <w:r w:rsidR="0060047A" w:rsidRPr="00CC0BF9">
        <w:rPr>
          <w:rFonts w:asciiTheme="majorHAnsi" w:hAnsiTheme="majorHAnsi"/>
          <w:sz w:val="20"/>
          <w:szCs w:val="20"/>
          <w:lang w:val="es-ES_tradnl"/>
        </w:rPr>
        <w:t xml:space="preserve"> artículo 46</w:t>
      </w:r>
      <w:r w:rsidR="001F1C00" w:rsidRPr="00CC0BF9">
        <w:rPr>
          <w:rFonts w:asciiTheme="majorHAnsi" w:hAnsiTheme="majorHAnsi"/>
          <w:sz w:val="20"/>
          <w:szCs w:val="20"/>
          <w:lang w:val="es-ES_tradnl"/>
        </w:rPr>
        <w:t>.</w:t>
      </w:r>
      <w:r w:rsidR="0060047A" w:rsidRPr="00CC0BF9">
        <w:rPr>
          <w:rFonts w:asciiTheme="majorHAnsi" w:hAnsiTheme="majorHAnsi"/>
          <w:sz w:val="20"/>
          <w:szCs w:val="20"/>
          <w:lang w:val="es-ES_tradnl"/>
        </w:rPr>
        <w:t>2.c) de la Convención Americana</w:t>
      </w:r>
      <w:r w:rsidR="00BA7BA1" w:rsidRPr="00CC0BF9">
        <w:rPr>
          <w:rFonts w:asciiTheme="majorHAnsi" w:hAnsiTheme="majorHAnsi"/>
          <w:sz w:val="20"/>
          <w:szCs w:val="20"/>
          <w:lang w:val="es-ES_tradnl"/>
        </w:rPr>
        <w:t>.</w:t>
      </w:r>
    </w:p>
    <w:p w14:paraId="40B441AA" w14:textId="1AA0ABE2" w:rsidR="00023E83" w:rsidRPr="00CC0BF9" w:rsidRDefault="00023E83" w:rsidP="008A7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cs="Verdana"/>
          <w:sz w:val="20"/>
          <w:szCs w:val="20"/>
          <w:lang w:val="es-ES_tradnl"/>
        </w:rPr>
        <w:t>Finalmente, subraya</w:t>
      </w:r>
      <w:r w:rsidR="006D693D" w:rsidRPr="00CC0BF9">
        <w:rPr>
          <w:rFonts w:asciiTheme="majorHAnsi" w:hAnsiTheme="majorHAnsi" w:cs="Verdana"/>
          <w:sz w:val="20"/>
          <w:szCs w:val="20"/>
          <w:lang w:val="es-ES_tradnl"/>
        </w:rPr>
        <w:t>n los peticionarios</w:t>
      </w:r>
      <w:r w:rsidRPr="00CC0BF9">
        <w:rPr>
          <w:rFonts w:asciiTheme="majorHAnsi" w:hAnsiTheme="majorHAnsi" w:cs="Verdana"/>
          <w:sz w:val="20"/>
          <w:szCs w:val="20"/>
          <w:lang w:val="es-ES_tradnl"/>
        </w:rPr>
        <w:t xml:space="preserve"> –sin ofrecer mayor</w:t>
      </w:r>
      <w:r w:rsidR="006D693D" w:rsidRPr="00CC0BF9">
        <w:rPr>
          <w:rFonts w:asciiTheme="majorHAnsi" w:hAnsiTheme="majorHAnsi" w:cs="Verdana"/>
          <w:sz w:val="20"/>
          <w:szCs w:val="20"/>
          <w:lang w:val="es-ES_tradnl"/>
        </w:rPr>
        <w:t>es</w:t>
      </w:r>
      <w:r w:rsidRPr="00CC0BF9">
        <w:rPr>
          <w:rFonts w:asciiTheme="majorHAnsi" w:hAnsiTheme="majorHAnsi" w:cs="Verdana"/>
          <w:sz w:val="20"/>
          <w:szCs w:val="20"/>
          <w:lang w:val="es-ES_tradnl"/>
        </w:rPr>
        <w:t xml:space="preserve"> detalle</w:t>
      </w:r>
      <w:r w:rsidR="006D693D" w:rsidRPr="00CC0BF9">
        <w:rPr>
          <w:rFonts w:asciiTheme="majorHAnsi" w:hAnsiTheme="majorHAnsi" w:cs="Verdana"/>
          <w:sz w:val="20"/>
          <w:szCs w:val="20"/>
          <w:lang w:val="es-ES_tradnl"/>
        </w:rPr>
        <w:t>s–</w:t>
      </w:r>
      <w:r w:rsidRPr="00CC0BF9">
        <w:rPr>
          <w:rFonts w:asciiTheme="majorHAnsi" w:hAnsiTheme="majorHAnsi" w:cs="Verdana"/>
          <w:sz w:val="20"/>
          <w:szCs w:val="20"/>
          <w:lang w:val="es-ES_tradnl"/>
        </w:rPr>
        <w:t xml:space="preserve"> que la desaparición forzada de las presuntas víctimas maximizó los hostigamientos contra </w:t>
      </w:r>
      <w:r w:rsidR="007D4B3E" w:rsidRPr="00CC0BF9">
        <w:rPr>
          <w:rFonts w:asciiTheme="majorHAnsi" w:hAnsiTheme="majorHAnsi" w:cs="Verdana"/>
          <w:sz w:val="20"/>
          <w:szCs w:val="20"/>
          <w:lang w:val="es-ES_tradnl"/>
        </w:rPr>
        <w:t>sus familiares</w:t>
      </w:r>
      <w:r w:rsidRPr="00CC0BF9">
        <w:rPr>
          <w:rFonts w:asciiTheme="majorHAnsi" w:hAnsiTheme="majorHAnsi" w:cs="Verdana"/>
          <w:sz w:val="20"/>
          <w:szCs w:val="20"/>
          <w:lang w:val="es-ES_tradnl"/>
        </w:rPr>
        <w:t>,</w:t>
      </w:r>
      <w:r w:rsidRPr="00CC0BF9" w:rsidDel="00C86EFA">
        <w:rPr>
          <w:rFonts w:asciiTheme="majorHAnsi" w:hAnsiTheme="majorHAnsi" w:cs="Verdana"/>
          <w:sz w:val="20"/>
          <w:szCs w:val="20"/>
          <w:lang w:val="es-ES_tradnl"/>
        </w:rPr>
        <w:t xml:space="preserve"> </w:t>
      </w:r>
      <w:r w:rsidRPr="00CC0BF9">
        <w:rPr>
          <w:rFonts w:asciiTheme="majorHAnsi" w:hAnsiTheme="majorHAnsi" w:cs="Verdana"/>
          <w:sz w:val="20"/>
          <w:szCs w:val="20"/>
          <w:lang w:val="es-ES_tradnl"/>
        </w:rPr>
        <w:t xml:space="preserve">toda vez que recibieron llamadas telefónicas intimidatorias y amenazantes. </w:t>
      </w:r>
      <w:r w:rsidR="007D4B3E" w:rsidRPr="00CC0BF9">
        <w:rPr>
          <w:rFonts w:asciiTheme="majorHAnsi" w:hAnsiTheme="majorHAnsi" w:cs="Verdana"/>
          <w:sz w:val="20"/>
          <w:szCs w:val="20"/>
          <w:lang w:val="es-ES_tradnl"/>
        </w:rPr>
        <w:t xml:space="preserve">Agrega que a la fecha </w:t>
      </w:r>
      <w:r w:rsidR="00A43A1F" w:rsidRPr="00CC0BF9">
        <w:rPr>
          <w:rFonts w:asciiTheme="majorHAnsi" w:hAnsiTheme="majorHAnsi" w:cs="Verdana"/>
          <w:sz w:val="20"/>
          <w:szCs w:val="20"/>
          <w:lang w:val="es-ES_tradnl"/>
        </w:rPr>
        <w:t>estos</w:t>
      </w:r>
      <w:r w:rsidR="007D4B3E" w:rsidRPr="00CC0BF9">
        <w:rPr>
          <w:rFonts w:asciiTheme="majorHAnsi" w:hAnsiTheme="majorHAnsi" w:cs="Verdana"/>
          <w:sz w:val="20"/>
          <w:szCs w:val="20"/>
          <w:lang w:val="es-ES_tradnl"/>
        </w:rPr>
        <w:t xml:space="preserve"> se encuentran exiliad</w:t>
      </w:r>
      <w:r w:rsidR="00A43A1F" w:rsidRPr="00CC0BF9">
        <w:rPr>
          <w:rFonts w:asciiTheme="majorHAnsi" w:hAnsiTheme="majorHAnsi" w:cs="Verdana"/>
          <w:sz w:val="20"/>
          <w:szCs w:val="20"/>
          <w:lang w:val="es-ES_tradnl"/>
        </w:rPr>
        <w:t>o</w:t>
      </w:r>
      <w:r w:rsidR="007D4B3E" w:rsidRPr="00CC0BF9">
        <w:rPr>
          <w:rFonts w:asciiTheme="majorHAnsi" w:hAnsiTheme="majorHAnsi" w:cs="Verdana"/>
          <w:sz w:val="20"/>
          <w:szCs w:val="20"/>
          <w:lang w:val="es-ES_tradnl"/>
        </w:rPr>
        <w:t>s debido a la falta de condiciones de seguridad</w:t>
      </w:r>
      <w:r w:rsidR="00A43A1F" w:rsidRPr="00CC0BF9">
        <w:rPr>
          <w:rFonts w:asciiTheme="majorHAnsi" w:hAnsiTheme="majorHAnsi" w:cs="Verdana"/>
          <w:sz w:val="20"/>
          <w:szCs w:val="20"/>
          <w:lang w:val="es-ES_tradnl"/>
        </w:rPr>
        <w:t>,</w:t>
      </w:r>
      <w:r w:rsidR="007D4B3E" w:rsidRPr="00CC0BF9">
        <w:rPr>
          <w:rFonts w:asciiTheme="majorHAnsi" w:hAnsiTheme="majorHAnsi" w:cs="Verdana"/>
          <w:sz w:val="20"/>
          <w:szCs w:val="20"/>
          <w:lang w:val="es-ES_tradnl"/>
        </w:rPr>
        <w:t xml:space="preserve"> y que aún no han sido reparad</w:t>
      </w:r>
      <w:r w:rsidR="00A43A1F" w:rsidRPr="00CC0BF9">
        <w:rPr>
          <w:rFonts w:asciiTheme="majorHAnsi" w:hAnsiTheme="majorHAnsi" w:cs="Verdana"/>
          <w:sz w:val="20"/>
          <w:szCs w:val="20"/>
          <w:lang w:val="es-ES_tradnl"/>
        </w:rPr>
        <w:t>o</w:t>
      </w:r>
      <w:r w:rsidR="007D4B3E" w:rsidRPr="00CC0BF9">
        <w:rPr>
          <w:rFonts w:asciiTheme="majorHAnsi" w:hAnsiTheme="majorHAnsi" w:cs="Verdana"/>
          <w:sz w:val="20"/>
          <w:szCs w:val="20"/>
          <w:lang w:val="es-ES_tradnl"/>
        </w:rPr>
        <w:t>s por tal situación.</w:t>
      </w:r>
      <w:r w:rsidRPr="00CC0BF9">
        <w:rPr>
          <w:rFonts w:asciiTheme="majorHAnsi" w:hAnsiTheme="majorHAnsi" w:cs="Verdana"/>
          <w:sz w:val="20"/>
          <w:szCs w:val="20"/>
          <w:lang w:val="es-ES_tradnl"/>
        </w:rPr>
        <w:t xml:space="preserve"> </w:t>
      </w:r>
    </w:p>
    <w:p w14:paraId="2961023C" w14:textId="63CEC578" w:rsidR="00D142DF" w:rsidRPr="00CC0BF9" w:rsidRDefault="00FD3DF0" w:rsidP="008A7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El Estado, por su parte, replica que la petición es inadmisible</w:t>
      </w:r>
      <w:r w:rsidR="003A521F" w:rsidRPr="00CC0BF9">
        <w:rPr>
          <w:rFonts w:asciiTheme="majorHAnsi" w:hAnsiTheme="majorHAnsi"/>
          <w:sz w:val="20"/>
          <w:szCs w:val="20"/>
          <w:lang w:val="es-ES_tradnl"/>
        </w:rPr>
        <w:t xml:space="preserve"> por falta de agotamiento de</w:t>
      </w:r>
      <w:r w:rsidRPr="00CC0BF9">
        <w:rPr>
          <w:rFonts w:asciiTheme="majorHAnsi" w:hAnsiTheme="majorHAnsi"/>
          <w:sz w:val="20"/>
          <w:szCs w:val="20"/>
          <w:lang w:val="es-ES_tradnl"/>
        </w:rPr>
        <w:t xml:space="preserve"> los recursos internos</w:t>
      </w:r>
      <w:r w:rsidR="007D4B3E" w:rsidRPr="00CC0BF9">
        <w:rPr>
          <w:rFonts w:asciiTheme="majorHAnsi" w:hAnsiTheme="majorHAnsi"/>
          <w:sz w:val="20"/>
          <w:szCs w:val="20"/>
          <w:lang w:val="es-ES_tradnl"/>
        </w:rPr>
        <w:t xml:space="preserve">. Arguye </w:t>
      </w:r>
      <w:r w:rsidR="002D3BE7" w:rsidRPr="00CC0BF9">
        <w:rPr>
          <w:rFonts w:asciiTheme="majorHAnsi" w:hAnsiTheme="majorHAnsi"/>
          <w:sz w:val="20"/>
          <w:szCs w:val="20"/>
          <w:lang w:val="es-ES_tradnl"/>
        </w:rPr>
        <w:t xml:space="preserve">que el proceso penal </w:t>
      </w:r>
      <w:r w:rsidR="006829E0" w:rsidRPr="00CC0BF9">
        <w:rPr>
          <w:rFonts w:asciiTheme="majorHAnsi" w:hAnsiTheme="majorHAnsi"/>
          <w:sz w:val="20"/>
          <w:szCs w:val="20"/>
          <w:lang w:val="es-ES_tradnl"/>
        </w:rPr>
        <w:t>aún</w:t>
      </w:r>
      <w:r w:rsidR="002D3BE7" w:rsidRPr="00CC0BF9">
        <w:rPr>
          <w:rFonts w:asciiTheme="majorHAnsi" w:hAnsiTheme="majorHAnsi"/>
          <w:sz w:val="20"/>
          <w:szCs w:val="20"/>
          <w:lang w:val="es-ES_tradnl"/>
        </w:rPr>
        <w:t xml:space="preserve"> </w:t>
      </w:r>
      <w:r w:rsidR="006829E0" w:rsidRPr="00CC0BF9">
        <w:rPr>
          <w:rFonts w:asciiTheme="majorHAnsi" w:hAnsiTheme="majorHAnsi"/>
          <w:sz w:val="20"/>
          <w:szCs w:val="20"/>
          <w:lang w:val="es-ES_tradnl"/>
        </w:rPr>
        <w:t>está</w:t>
      </w:r>
      <w:r w:rsidR="002D3BE7" w:rsidRPr="00CC0BF9">
        <w:rPr>
          <w:rFonts w:asciiTheme="majorHAnsi" w:hAnsiTheme="majorHAnsi"/>
          <w:sz w:val="20"/>
          <w:szCs w:val="20"/>
          <w:lang w:val="es-ES_tradnl"/>
        </w:rPr>
        <w:t xml:space="preserve"> en curso</w:t>
      </w:r>
      <w:r w:rsidR="007D4B3E" w:rsidRPr="00CC0BF9">
        <w:rPr>
          <w:rFonts w:asciiTheme="majorHAnsi" w:hAnsiTheme="majorHAnsi"/>
          <w:sz w:val="20"/>
          <w:szCs w:val="20"/>
          <w:lang w:val="es-ES_tradnl"/>
        </w:rPr>
        <w:t xml:space="preserve">, </w:t>
      </w:r>
      <w:r w:rsidR="005C332C" w:rsidRPr="00CC0BF9">
        <w:rPr>
          <w:rFonts w:asciiTheme="majorHAnsi" w:hAnsiTheme="majorHAnsi"/>
          <w:sz w:val="20"/>
          <w:szCs w:val="20"/>
          <w:lang w:val="es-ES_tradnl"/>
        </w:rPr>
        <w:t xml:space="preserve">y que </w:t>
      </w:r>
      <w:r w:rsidR="00242EC4" w:rsidRPr="00CC0BF9">
        <w:rPr>
          <w:rFonts w:asciiTheme="majorHAnsi" w:hAnsiTheme="majorHAnsi"/>
          <w:sz w:val="20"/>
          <w:szCs w:val="20"/>
          <w:lang w:val="es-ES_tradnl"/>
        </w:rPr>
        <w:t>dich</w:t>
      </w:r>
      <w:r w:rsidR="007D4B3E" w:rsidRPr="00CC0BF9">
        <w:rPr>
          <w:rFonts w:asciiTheme="majorHAnsi" w:hAnsiTheme="majorHAnsi"/>
          <w:sz w:val="20"/>
          <w:szCs w:val="20"/>
          <w:lang w:val="es-ES_tradnl"/>
        </w:rPr>
        <w:t>a</w:t>
      </w:r>
      <w:r w:rsidR="005C332C" w:rsidRPr="00CC0BF9">
        <w:rPr>
          <w:rFonts w:asciiTheme="majorHAnsi" w:hAnsiTheme="majorHAnsi"/>
          <w:sz w:val="20"/>
          <w:szCs w:val="20"/>
          <w:lang w:val="es-ES_tradnl"/>
        </w:rPr>
        <w:t xml:space="preserve"> </w:t>
      </w:r>
      <w:r w:rsidR="007D4B3E" w:rsidRPr="00CC0BF9">
        <w:rPr>
          <w:rFonts w:asciiTheme="majorHAnsi" w:hAnsiTheme="majorHAnsi"/>
          <w:sz w:val="20"/>
          <w:szCs w:val="20"/>
          <w:lang w:val="es-ES_tradnl"/>
        </w:rPr>
        <w:t xml:space="preserve">vía </w:t>
      </w:r>
      <w:r w:rsidR="002D3BE7" w:rsidRPr="00CC0BF9">
        <w:rPr>
          <w:rFonts w:asciiTheme="majorHAnsi" w:hAnsiTheme="majorHAnsi" w:cs="Verdana"/>
          <w:color w:val="000000"/>
          <w:sz w:val="20"/>
          <w:szCs w:val="20"/>
          <w:lang w:val="es-ES_tradnl" w:eastAsia="es-ES"/>
        </w:rPr>
        <w:t xml:space="preserve">constituye </w:t>
      </w:r>
      <w:r w:rsidR="00427841" w:rsidRPr="00CC0BF9">
        <w:rPr>
          <w:rFonts w:asciiTheme="majorHAnsi" w:hAnsiTheme="majorHAnsi" w:cs="Verdana"/>
          <w:color w:val="000000"/>
          <w:sz w:val="20"/>
          <w:szCs w:val="20"/>
          <w:lang w:val="es-ES_tradnl" w:eastAsia="es-ES"/>
        </w:rPr>
        <w:t xml:space="preserve">el recurso </w:t>
      </w:r>
      <w:r w:rsidR="002D3BE7" w:rsidRPr="00CC0BF9">
        <w:rPr>
          <w:rFonts w:asciiTheme="majorHAnsi" w:hAnsiTheme="majorHAnsi" w:cs="Verdana"/>
          <w:color w:val="000000"/>
          <w:sz w:val="20"/>
          <w:szCs w:val="20"/>
          <w:lang w:val="es-ES_tradnl" w:eastAsia="es-ES"/>
        </w:rPr>
        <w:t>adecuado para la investigación, sanción y reparación</w:t>
      </w:r>
      <w:r w:rsidR="005C332C" w:rsidRPr="00CC0BF9">
        <w:rPr>
          <w:rFonts w:asciiTheme="majorHAnsi" w:hAnsiTheme="majorHAnsi" w:cs="Verdana"/>
          <w:color w:val="000000"/>
          <w:sz w:val="20"/>
          <w:szCs w:val="20"/>
          <w:lang w:val="es-ES_tradnl" w:eastAsia="es-ES"/>
        </w:rPr>
        <w:t>.</w:t>
      </w:r>
      <w:r w:rsidR="00427841" w:rsidRPr="00CC0BF9">
        <w:rPr>
          <w:rFonts w:asciiTheme="majorHAnsi" w:hAnsiTheme="majorHAnsi" w:cs="Verdana"/>
          <w:color w:val="000000"/>
          <w:sz w:val="20"/>
          <w:szCs w:val="20"/>
          <w:lang w:val="es-ES_tradnl" w:eastAsia="es-ES"/>
        </w:rPr>
        <w:t xml:space="preserve"> </w:t>
      </w:r>
      <w:r w:rsidR="00D142DF" w:rsidRPr="00CC0BF9">
        <w:rPr>
          <w:rFonts w:asciiTheme="majorHAnsi" w:hAnsiTheme="majorHAnsi"/>
          <w:sz w:val="20"/>
          <w:szCs w:val="20"/>
          <w:lang w:val="es-ES_tradnl"/>
        </w:rPr>
        <w:t xml:space="preserve">Manifiesta </w:t>
      </w:r>
      <w:r w:rsidR="00C809C4" w:rsidRPr="00CC0BF9">
        <w:rPr>
          <w:rFonts w:asciiTheme="majorHAnsi" w:hAnsiTheme="majorHAnsi"/>
          <w:sz w:val="20"/>
          <w:szCs w:val="20"/>
          <w:lang w:val="es-ES_tradnl"/>
        </w:rPr>
        <w:t>que</w:t>
      </w:r>
      <w:r w:rsidR="002D3BE7" w:rsidRPr="00CC0BF9">
        <w:rPr>
          <w:rFonts w:asciiTheme="majorHAnsi" w:hAnsiTheme="majorHAnsi"/>
          <w:sz w:val="20"/>
          <w:szCs w:val="20"/>
          <w:lang w:val="es-ES_tradnl"/>
        </w:rPr>
        <w:t xml:space="preserve"> la </w:t>
      </w:r>
      <w:r w:rsidR="005C332C" w:rsidRPr="00CC0BF9">
        <w:rPr>
          <w:rFonts w:asciiTheme="majorHAnsi" w:hAnsiTheme="majorHAnsi"/>
          <w:sz w:val="20"/>
          <w:szCs w:val="20"/>
          <w:lang w:val="es-ES_tradnl"/>
        </w:rPr>
        <w:t>Fiscalía</w:t>
      </w:r>
      <w:r w:rsidR="002D3BE7" w:rsidRPr="00CC0BF9">
        <w:rPr>
          <w:rFonts w:asciiTheme="majorHAnsi" w:hAnsiTheme="majorHAnsi"/>
          <w:sz w:val="20"/>
          <w:szCs w:val="20"/>
          <w:lang w:val="es-ES_tradnl"/>
        </w:rPr>
        <w:t xml:space="preserve"> 56 Especializada</w:t>
      </w:r>
      <w:r w:rsidR="001533B0" w:rsidRPr="00CC0BF9">
        <w:rPr>
          <w:rFonts w:asciiTheme="majorHAnsi" w:hAnsiTheme="majorHAnsi"/>
          <w:sz w:val="20"/>
          <w:szCs w:val="20"/>
          <w:lang w:val="es-ES_tradnl"/>
        </w:rPr>
        <w:t>,</w:t>
      </w:r>
      <w:r w:rsidR="002D3BE7" w:rsidRPr="00CC0BF9">
        <w:rPr>
          <w:rFonts w:asciiTheme="majorHAnsi" w:hAnsiTheme="majorHAnsi"/>
          <w:sz w:val="20"/>
          <w:szCs w:val="20"/>
          <w:lang w:val="es-ES_tradnl"/>
        </w:rPr>
        <w:t xml:space="preserve"> adscrita a</w:t>
      </w:r>
      <w:r w:rsidR="005C332C" w:rsidRPr="00CC0BF9">
        <w:rPr>
          <w:rFonts w:asciiTheme="majorHAnsi" w:hAnsiTheme="majorHAnsi"/>
          <w:sz w:val="20"/>
          <w:szCs w:val="20"/>
          <w:lang w:val="es-ES_tradnl"/>
        </w:rPr>
        <w:t xml:space="preserve"> l</w:t>
      </w:r>
      <w:r w:rsidR="002D3BE7" w:rsidRPr="00CC0BF9">
        <w:rPr>
          <w:rFonts w:asciiTheme="majorHAnsi" w:hAnsiTheme="majorHAnsi"/>
          <w:sz w:val="20"/>
          <w:szCs w:val="20"/>
          <w:lang w:val="es-ES_tradnl"/>
        </w:rPr>
        <w:t xml:space="preserve">a </w:t>
      </w:r>
      <w:r w:rsidR="005C332C" w:rsidRPr="00CC0BF9">
        <w:rPr>
          <w:rFonts w:asciiTheme="majorHAnsi" w:hAnsiTheme="majorHAnsi"/>
          <w:sz w:val="20"/>
          <w:szCs w:val="20"/>
          <w:lang w:val="es-ES_tradnl"/>
        </w:rPr>
        <w:lastRenderedPageBreak/>
        <w:t>Dirección</w:t>
      </w:r>
      <w:r w:rsidR="002D3BE7" w:rsidRPr="00CC0BF9">
        <w:rPr>
          <w:rFonts w:asciiTheme="majorHAnsi" w:hAnsiTheme="majorHAnsi"/>
          <w:sz w:val="20"/>
          <w:szCs w:val="20"/>
          <w:lang w:val="es-ES_tradnl"/>
        </w:rPr>
        <w:t xml:space="preserve"> </w:t>
      </w:r>
      <w:r w:rsidR="005C332C" w:rsidRPr="00CC0BF9">
        <w:rPr>
          <w:rFonts w:asciiTheme="majorHAnsi" w:hAnsiTheme="majorHAnsi"/>
          <w:sz w:val="20"/>
          <w:szCs w:val="20"/>
          <w:lang w:val="es-ES_tradnl"/>
        </w:rPr>
        <w:t>Especializada</w:t>
      </w:r>
      <w:r w:rsidR="002D3BE7" w:rsidRPr="00CC0BF9">
        <w:rPr>
          <w:rFonts w:asciiTheme="majorHAnsi" w:hAnsiTheme="majorHAnsi"/>
          <w:sz w:val="20"/>
          <w:szCs w:val="20"/>
          <w:lang w:val="es-ES_tradnl"/>
        </w:rPr>
        <w:t xml:space="preserve"> contra las Violacione</w:t>
      </w:r>
      <w:r w:rsidR="00C809C4" w:rsidRPr="00CC0BF9">
        <w:rPr>
          <w:rFonts w:asciiTheme="majorHAnsi" w:hAnsiTheme="majorHAnsi"/>
          <w:sz w:val="20"/>
          <w:szCs w:val="20"/>
          <w:lang w:val="es-ES_tradnl"/>
        </w:rPr>
        <w:t>s a los Derechos Humanos</w:t>
      </w:r>
      <w:r w:rsidR="001533B0" w:rsidRPr="00CC0BF9">
        <w:rPr>
          <w:rFonts w:asciiTheme="majorHAnsi" w:hAnsiTheme="majorHAnsi"/>
          <w:sz w:val="20"/>
          <w:szCs w:val="20"/>
          <w:lang w:val="es-ES_tradnl"/>
        </w:rPr>
        <w:t>,</w:t>
      </w:r>
      <w:r w:rsidR="005C332C" w:rsidRPr="00CC0BF9">
        <w:rPr>
          <w:rFonts w:asciiTheme="majorHAnsi" w:hAnsiTheme="majorHAnsi"/>
          <w:sz w:val="20"/>
          <w:szCs w:val="20"/>
          <w:lang w:val="es-ES_tradnl"/>
        </w:rPr>
        <w:t xml:space="preserve"> </w:t>
      </w:r>
      <w:r w:rsidR="002D3BE7" w:rsidRPr="00CC0BF9">
        <w:rPr>
          <w:rFonts w:asciiTheme="majorHAnsi" w:hAnsiTheme="majorHAnsi"/>
          <w:sz w:val="20"/>
          <w:szCs w:val="20"/>
          <w:lang w:val="es-ES_tradnl"/>
        </w:rPr>
        <w:t>adelanta la investigación 921</w:t>
      </w:r>
      <w:r w:rsidR="00C809C4" w:rsidRPr="00CC0BF9">
        <w:rPr>
          <w:rFonts w:asciiTheme="majorHAnsi" w:hAnsiTheme="majorHAnsi"/>
          <w:sz w:val="20"/>
          <w:szCs w:val="20"/>
          <w:lang w:val="es-ES_tradnl"/>
        </w:rPr>
        <w:t xml:space="preserve"> </w:t>
      </w:r>
      <w:r w:rsidR="00B811CE" w:rsidRPr="00CC0BF9">
        <w:rPr>
          <w:rFonts w:asciiTheme="majorHAnsi" w:hAnsiTheme="majorHAnsi"/>
          <w:sz w:val="20"/>
          <w:szCs w:val="20"/>
          <w:lang w:val="es-ES_tradnl"/>
        </w:rPr>
        <w:t xml:space="preserve">y </w:t>
      </w:r>
      <w:r w:rsidR="003D3FF4" w:rsidRPr="00CC0BF9">
        <w:rPr>
          <w:rFonts w:asciiTheme="majorHAnsi" w:hAnsiTheme="majorHAnsi"/>
          <w:sz w:val="20"/>
          <w:szCs w:val="20"/>
          <w:lang w:val="es-ES_tradnl"/>
        </w:rPr>
        <w:t>que</w:t>
      </w:r>
      <w:r w:rsidR="00D142DF" w:rsidRPr="00CC0BF9">
        <w:rPr>
          <w:rFonts w:asciiTheme="majorHAnsi" w:hAnsiTheme="majorHAnsi"/>
          <w:sz w:val="20"/>
          <w:szCs w:val="20"/>
          <w:lang w:val="es-ES_tradnl"/>
        </w:rPr>
        <w:t>, en</w:t>
      </w:r>
      <w:r w:rsidR="00B811CE" w:rsidRPr="00CC0BF9">
        <w:rPr>
          <w:rFonts w:asciiTheme="majorHAnsi" w:hAnsiTheme="majorHAnsi"/>
          <w:sz w:val="20"/>
          <w:szCs w:val="20"/>
          <w:lang w:val="es-ES_tradnl"/>
        </w:rPr>
        <w:t xml:space="preserve"> dicha actuación</w:t>
      </w:r>
      <w:r w:rsidR="00D142DF" w:rsidRPr="00CC0BF9">
        <w:rPr>
          <w:rFonts w:asciiTheme="majorHAnsi" w:hAnsiTheme="majorHAnsi"/>
          <w:sz w:val="20"/>
          <w:szCs w:val="20"/>
          <w:lang w:val="es-ES_tradnl"/>
        </w:rPr>
        <w:t>,</w:t>
      </w:r>
      <w:r w:rsidR="00B811CE" w:rsidRPr="00CC0BF9">
        <w:rPr>
          <w:rFonts w:asciiTheme="majorHAnsi" w:hAnsiTheme="majorHAnsi"/>
          <w:sz w:val="20"/>
          <w:szCs w:val="20"/>
          <w:lang w:val="es-ES_tradnl"/>
        </w:rPr>
        <w:t xml:space="preserve"> se</w:t>
      </w:r>
      <w:r w:rsidR="003D3FF4" w:rsidRPr="00CC0BF9">
        <w:rPr>
          <w:rFonts w:asciiTheme="majorHAnsi" w:hAnsiTheme="majorHAnsi"/>
          <w:sz w:val="20"/>
          <w:szCs w:val="20"/>
          <w:lang w:val="es-ES_tradnl"/>
        </w:rPr>
        <w:t xml:space="preserve"> vinculó</w:t>
      </w:r>
      <w:r w:rsidR="005C332C" w:rsidRPr="00CC0BF9">
        <w:rPr>
          <w:rFonts w:asciiTheme="majorHAnsi" w:hAnsiTheme="majorHAnsi"/>
          <w:sz w:val="20"/>
          <w:szCs w:val="20"/>
          <w:lang w:val="es-ES_tradnl"/>
        </w:rPr>
        <w:t xml:space="preserve"> al General en retiro Mauricio Alfonso Santoyo Velazco</w:t>
      </w:r>
      <w:r w:rsidR="00414433" w:rsidRPr="00CC0BF9">
        <w:rPr>
          <w:rFonts w:asciiTheme="majorHAnsi" w:hAnsiTheme="majorHAnsi"/>
          <w:sz w:val="20"/>
          <w:szCs w:val="20"/>
          <w:lang w:val="es-ES_tradnl"/>
        </w:rPr>
        <w:t xml:space="preserve">, quien actualmente se encuentra detenido mientras se adelante la investigación, </w:t>
      </w:r>
      <w:r w:rsidR="00DC4013" w:rsidRPr="00CC0BF9">
        <w:rPr>
          <w:rFonts w:asciiTheme="majorHAnsi" w:hAnsiTheme="majorHAnsi"/>
          <w:sz w:val="20"/>
          <w:szCs w:val="20"/>
          <w:lang w:val="es-ES_tradnl"/>
        </w:rPr>
        <w:t>la cual</w:t>
      </w:r>
      <w:r w:rsidR="00414433" w:rsidRPr="00CC0BF9">
        <w:rPr>
          <w:rFonts w:asciiTheme="majorHAnsi" w:hAnsiTheme="majorHAnsi"/>
          <w:sz w:val="20"/>
          <w:szCs w:val="20"/>
          <w:lang w:val="es-ES_tradnl"/>
        </w:rPr>
        <w:t xml:space="preserve"> fue </w:t>
      </w:r>
      <w:r w:rsidR="00DB29A3" w:rsidRPr="00CC0BF9">
        <w:rPr>
          <w:rFonts w:asciiTheme="majorHAnsi" w:hAnsiTheme="majorHAnsi"/>
          <w:sz w:val="20"/>
          <w:szCs w:val="20"/>
          <w:lang w:val="es-ES_tradnl"/>
        </w:rPr>
        <w:t>remitid</w:t>
      </w:r>
      <w:r w:rsidR="00414433" w:rsidRPr="00CC0BF9">
        <w:rPr>
          <w:rFonts w:asciiTheme="majorHAnsi" w:hAnsiTheme="majorHAnsi"/>
          <w:sz w:val="20"/>
          <w:szCs w:val="20"/>
          <w:lang w:val="es-ES_tradnl"/>
        </w:rPr>
        <w:t>a</w:t>
      </w:r>
      <w:r w:rsidR="00DB29A3" w:rsidRPr="00CC0BF9">
        <w:rPr>
          <w:rFonts w:asciiTheme="majorHAnsi" w:hAnsiTheme="majorHAnsi"/>
          <w:sz w:val="20"/>
          <w:szCs w:val="20"/>
          <w:lang w:val="es-ES_tradnl"/>
        </w:rPr>
        <w:t xml:space="preserve"> a la Jurisdicción Especial para la Paz, radicado 2019340160400674E.</w:t>
      </w:r>
      <w:r w:rsidR="005C332C" w:rsidRPr="00CC0BF9">
        <w:rPr>
          <w:rFonts w:asciiTheme="majorHAnsi" w:hAnsiTheme="majorHAnsi"/>
          <w:sz w:val="20"/>
          <w:szCs w:val="20"/>
          <w:lang w:val="es-ES_tradnl"/>
        </w:rPr>
        <w:t xml:space="preserve"> Añade que el hecho de que no existan condenas en firm</w:t>
      </w:r>
      <w:r w:rsidR="003D3FF4" w:rsidRPr="00CC0BF9">
        <w:rPr>
          <w:rFonts w:asciiTheme="majorHAnsi" w:hAnsiTheme="majorHAnsi"/>
          <w:sz w:val="20"/>
          <w:szCs w:val="20"/>
          <w:lang w:val="es-ES_tradnl"/>
        </w:rPr>
        <w:t xml:space="preserve">e </w:t>
      </w:r>
      <w:r w:rsidR="005C332C" w:rsidRPr="00CC0BF9">
        <w:rPr>
          <w:rFonts w:asciiTheme="majorHAnsi" w:hAnsiTheme="majorHAnsi"/>
          <w:sz w:val="20"/>
          <w:szCs w:val="20"/>
          <w:lang w:val="es-ES_tradnl"/>
        </w:rPr>
        <w:t>contra todos los presuntas responsables, no significa que el Estad</w:t>
      </w:r>
      <w:r w:rsidR="00212DFD" w:rsidRPr="00CC0BF9">
        <w:rPr>
          <w:rFonts w:asciiTheme="majorHAnsi" w:hAnsiTheme="majorHAnsi"/>
          <w:sz w:val="20"/>
          <w:szCs w:val="20"/>
          <w:lang w:val="es-ES_tradnl"/>
        </w:rPr>
        <w:t>o</w:t>
      </w:r>
      <w:r w:rsidR="005C332C" w:rsidRPr="00CC0BF9">
        <w:rPr>
          <w:rFonts w:asciiTheme="majorHAnsi" w:hAnsiTheme="majorHAnsi"/>
          <w:sz w:val="20"/>
          <w:szCs w:val="20"/>
          <w:lang w:val="es-ES_tradnl"/>
        </w:rPr>
        <w:t xml:space="preserve"> no hay</w:t>
      </w:r>
      <w:r w:rsidR="00C809C4" w:rsidRPr="00CC0BF9">
        <w:rPr>
          <w:rFonts w:asciiTheme="majorHAnsi" w:hAnsiTheme="majorHAnsi"/>
          <w:sz w:val="20"/>
          <w:szCs w:val="20"/>
          <w:lang w:val="es-ES_tradnl"/>
        </w:rPr>
        <w:t>a</w:t>
      </w:r>
      <w:r w:rsidR="005C332C" w:rsidRPr="00CC0BF9">
        <w:rPr>
          <w:rFonts w:asciiTheme="majorHAnsi" w:hAnsiTheme="majorHAnsi"/>
          <w:sz w:val="20"/>
          <w:szCs w:val="20"/>
          <w:lang w:val="es-ES_tradnl"/>
        </w:rPr>
        <w:t xml:space="preserve"> cumplido con sus deberes convencionale</w:t>
      </w:r>
      <w:r w:rsidR="00D142DF" w:rsidRPr="00CC0BF9">
        <w:rPr>
          <w:rFonts w:asciiTheme="majorHAnsi" w:hAnsiTheme="majorHAnsi"/>
          <w:sz w:val="20"/>
          <w:szCs w:val="20"/>
          <w:lang w:val="es-ES_tradnl"/>
        </w:rPr>
        <w:t>s.</w:t>
      </w:r>
      <w:r w:rsidR="00114426" w:rsidRPr="00CC0BF9">
        <w:rPr>
          <w:rFonts w:asciiTheme="majorHAnsi" w:hAnsiTheme="majorHAnsi"/>
          <w:sz w:val="20"/>
          <w:szCs w:val="20"/>
          <w:lang w:val="es-ES_tradnl"/>
        </w:rPr>
        <w:t xml:space="preserve"> </w:t>
      </w:r>
    </w:p>
    <w:p w14:paraId="684B1919" w14:textId="228D878A" w:rsidR="00DC4491" w:rsidRPr="00CC0BF9" w:rsidRDefault="00DC4491" w:rsidP="00DC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 xml:space="preserve">Adicionalmente, </w:t>
      </w:r>
      <w:r w:rsidR="00E93178" w:rsidRPr="00CC0BF9">
        <w:rPr>
          <w:rFonts w:asciiTheme="majorHAnsi" w:hAnsiTheme="majorHAnsi"/>
          <w:sz w:val="20"/>
          <w:szCs w:val="20"/>
          <w:lang w:val="es-ES_tradnl"/>
        </w:rPr>
        <w:t>s</w:t>
      </w:r>
      <w:r w:rsidR="00E23B54" w:rsidRPr="00CC0BF9">
        <w:rPr>
          <w:rFonts w:asciiTheme="majorHAnsi" w:hAnsiTheme="majorHAnsi"/>
          <w:sz w:val="20"/>
          <w:szCs w:val="20"/>
          <w:lang w:val="es-ES_tradnl"/>
        </w:rPr>
        <w:t>ostiene</w:t>
      </w:r>
      <w:r w:rsidRPr="00CC0BF9">
        <w:rPr>
          <w:rFonts w:asciiTheme="majorHAnsi" w:hAnsiTheme="majorHAnsi"/>
          <w:sz w:val="20"/>
          <w:szCs w:val="20"/>
          <w:lang w:val="es-ES_tradnl"/>
        </w:rPr>
        <w:t xml:space="preserve"> que la remisión del caso a la Jurisdicción Especial para la </w:t>
      </w:r>
      <w:r w:rsidR="00E93178" w:rsidRPr="00CC0BF9">
        <w:rPr>
          <w:rFonts w:asciiTheme="majorHAnsi" w:hAnsiTheme="majorHAnsi"/>
          <w:sz w:val="20"/>
          <w:szCs w:val="20"/>
          <w:lang w:val="es-ES_tradnl"/>
        </w:rPr>
        <w:t>Paz</w:t>
      </w:r>
      <w:r w:rsidRPr="00CC0BF9">
        <w:rPr>
          <w:rFonts w:asciiTheme="majorHAnsi" w:hAnsiTheme="majorHAnsi"/>
          <w:sz w:val="20"/>
          <w:szCs w:val="20"/>
          <w:lang w:val="es-ES_tradnl"/>
        </w:rPr>
        <w:t xml:space="preserve"> es una decisión garantista con fundamento legal y </w:t>
      </w:r>
      <w:r w:rsidR="00E93178" w:rsidRPr="00CC0BF9">
        <w:rPr>
          <w:rFonts w:asciiTheme="majorHAnsi" w:hAnsiTheme="majorHAnsi"/>
          <w:sz w:val="20"/>
          <w:szCs w:val="20"/>
          <w:lang w:val="es-ES_tradnl"/>
        </w:rPr>
        <w:t>constitucional e</w:t>
      </w:r>
      <w:r w:rsidRPr="00CC0BF9">
        <w:rPr>
          <w:rFonts w:asciiTheme="majorHAnsi" w:hAnsiTheme="majorHAnsi"/>
          <w:sz w:val="20"/>
          <w:szCs w:val="20"/>
          <w:lang w:val="es-ES_tradnl"/>
        </w:rPr>
        <w:t xml:space="preserve"> incluso puede </w:t>
      </w:r>
      <w:r w:rsidR="00E93178" w:rsidRPr="00CC0BF9">
        <w:rPr>
          <w:rFonts w:asciiTheme="majorHAnsi" w:hAnsiTheme="majorHAnsi"/>
          <w:sz w:val="20"/>
          <w:szCs w:val="20"/>
          <w:lang w:val="es-ES_tradnl"/>
        </w:rPr>
        <w:t>acelerar</w:t>
      </w:r>
      <w:r w:rsidRPr="00CC0BF9">
        <w:rPr>
          <w:rFonts w:asciiTheme="majorHAnsi" w:hAnsiTheme="majorHAnsi"/>
          <w:sz w:val="20"/>
          <w:szCs w:val="20"/>
          <w:lang w:val="es-ES_tradnl"/>
        </w:rPr>
        <w:t xml:space="preserve"> la </w:t>
      </w:r>
      <w:r w:rsidR="00E93178" w:rsidRPr="00CC0BF9">
        <w:rPr>
          <w:rFonts w:asciiTheme="majorHAnsi" w:hAnsiTheme="majorHAnsi"/>
          <w:sz w:val="20"/>
          <w:szCs w:val="20"/>
          <w:lang w:val="es-ES_tradnl"/>
        </w:rPr>
        <w:t xml:space="preserve">efectivización </w:t>
      </w:r>
      <w:r w:rsidRPr="00CC0BF9">
        <w:rPr>
          <w:rFonts w:asciiTheme="majorHAnsi" w:hAnsiTheme="majorHAnsi"/>
          <w:sz w:val="20"/>
          <w:szCs w:val="20"/>
          <w:lang w:val="es-ES_tradnl"/>
        </w:rPr>
        <w:t>de los derechos de la</w:t>
      </w:r>
      <w:r w:rsidR="00E93178" w:rsidRPr="00CC0BF9">
        <w:rPr>
          <w:rFonts w:asciiTheme="majorHAnsi" w:hAnsiTheme="majorHAnsi"/>
          <w:sz w:val="20"/>
          <w:szCs w:val="20"/>
          <w:lang w:val="es-ES_tradnl"/>
        </w:rPr>
        <w:t>s</w:t>
      </w:r>
      <w:r w:rsidRPr="00CC0BF9">
        <w:rPr>
          <w:rFonts w:asciiTheme="majorHAnsi" w:hAnsiTheme="majorHAnsi"/>
          <w:sz w:val="20"/>
          <w:szCs w:val="20"/>
          <w:lang w:val="es-ES_tradnl"/>
        </w:rPr>
        <w:t xml:space="preserve"> </w:t>
      </w:r>
      <w:r w:rsidR="00695DF9" w:rsidRPr="00CC0BF9">
        <w:rPr>
          <w:rFonts w:asciiTheme="majorHAnsi" w:hAnsiTheme="majorHAnsi"/>
          <w:sz w:val="20"/>
          <w:szCs w:val="20"/>
          <w:lang w:val="es-ES_tradnl"/>
        </w:rPr>
        <w:t>víctimas</w:t>
      </w:r>
      <w:r w:rsidRPr="00CC0BF9">
        <w:rPr>
          <w:rFonts w:asciiTheme="majorHAnsi" w:hAnsiTheme="majorHAnsi"/>
          <w:sz w:val="20"/>
          <w:szCs w:val="20"/>
          <w:lang w:val="es-ES_tradnl"/>
        </w:rPr>
        <w:t xml:space="preserve"> a la verdad, justicia y reparación, contrario a</w:t>
      </w:r>
      <w:r w:rsidR="00E93178" w:rsidRPr="00CC0BF9">
        <w:rPr>
          <w:rFonts w:asciiTheme="majorHAnsi" w:hAnsiTheme="majorHAnsi"/>
          <w:sz w:val="20"/>
          <w:szCs w:val="20"/>
          <w:lang w:val="es-ES_tradnl"/>
        </w:rPr>
        <w:t>l</w:t>
      </w:r>
      <w:r w:rsidRPr="00CC0BF9">
        <w:rPr>
          <w:rFonts w:asciiTheme="majorHAnsi" w:hAnsiTheme="majorHAnsi"/>
          <w:sz w:val="20"/>
          <w:szCs w:val="20"/>
          <w:lang w:val="es-ES_tradnl"/>
        </w:rPr>
        <w:t xml:space="preserve"> alega</w:t>
      </w:r>
      <w:r w:rsidR="00E93178" w:rsidRPr="00CC0BF9">
        <w:rPr>
          <w:rFonts w:asciiTheme="majorHAnsi" w:hAnsiTheme="majorHAnsi"/>
          <w:sz w:val="20"/>
          <w:szCs w:val="20"/>
          <w:lang w:val="es-ES_tradnl"/>
        </w:rPr>
        <w:t>t</w:t>
      </w:r>
      <w:r w:rsidRPr="00CC0BF9">
        <w:rPr>
          <w:rFonts w:asciiTheme="majorHAnsi" w:hAnsiTheme="majorHAnsi"/>
          <w:sz w:val="20"/>
          <w:szCs w:val="20"/>
          <w:lang w:val="es-ES_tradnl"/>
        </w:rPr>
        <w:t xml:space="preserve">o </w:t>
      </w:r>
      <w:r w:rsidR="00695DF9" w:rsidRPr="00CC0BF9">
        <w:rPr>
          <w:rFonts w:asciiTheme="majorHAnsi" w:hAnsiTheme="majorHAnsi"/>
          <w:sz w:val="20"/>
          <w:szCs w:val="20"/>
          <w:lang w:val="es-ES_tradnl"/>
        </w:rPr>
        <w:t>de</w:t>
      </w:r>
      <w:r w:rsidRPr="00CC0BF9">
        <w:rPr>
          <w:rFonts w:asciiTheme="majorHAnsi" w:hAnsiTheme="majorHAnsi"/>
          <w:sz w:val="20"/>
          <w:szCs w:val="20"/>
          <w:lang w:val="es-ES_tradnl"/>
        </w:rPr>
        <w:t xml:space="preserve"> </w:t>
      </w:r>
      <w:r w:rsidR="00E93178" w:rsidRPr="00CC0BF9">
        <w:rPr>
          <w:rFonts w:asciiTheme="majorHAnsi" w:hAnsiTheme="majorHAnsi"/>
          <w:sz w:val="20"/>
          <w:szCs w:val="20"/>
          <w:lang w:val="es-ES_tradnl"/>
        </w:rPr>
        <w:t>la parte peticionaria, al señalar que, debido a dicha remisión, el caso queda en un “limbo jurídico.”</w:t>
      </w:r>
    </w:p>
    <w:p w14:paraId="19F51B9D" w14:textId="35475B39" w:rsidR="00366DA5" w:rsidRPr="00CC0BF9" w:rsidRDefault="00D142DF" w:rsidP="008A7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 xml:space="preserve"> Asimismo, sostiene que no ha excedido el plazo razonable, dado que los hechos tienen un alto grado de complejidad. Al respecto, precisa</w:t>
      </w:r>
      <w:r w:rsidR="001B4E30" w:rsidRPr="00CC0BF9">
        <w:rPr>
          <w:rFonts w:asciiTheme="majorHAnsi" w:hAnsiTheme="majorHAnsi"/>
          <w:sz w:val="20"/>
          <w:szCs w:val="20"/>
          <w:lang w:val="es-ES_tradnl"/>
        </w:rPr>
        <w:t xml:space="preserve"> que </w:t>
      </w:r>
      <w:r w:rsidR="003D3FF4" w:rsidRPr="00CC0BF9">
        <w:rPr>
          <w:rFonts w:asciiTheme="majorHAnsi" w:hAnsiTheme="majorHAnsi"/>
          <w:sz w:val="20"/>
          <w:szCs w:val="20"/>
          <w:lang w:val="es-ES_tradnl"/>
        </w:rPr>
        <w:t>uno de los</w:t>
      </w:r>
      <w:r w:rsidR="001B4E30" w:rsidRPr="00CC0BF9">
        <w:rPr>
          <w:rFonts w:asciiTheme="majorHAnsi" w:hAnsiTheme="majorHAnsi"/>
          <w:sz w:val="20"/>
          <w:szCs w:val="20"/>
          <w:lang w:val="es-ES_tradnl"/>
        </w:rPr>
        <w:t xml:space="preserve"> sindicado</w:t>
      </w:r>
      <w:r w:rsidR="003D3FF4" w:rsidRPr="00CC0BF9">
        <w:rPr>
          <w:rFonts w:asciiTheme="majorHAnsi" w:hAnsiTheme="majorHAnsi"/>
          <w:sz w:val="20"/>
          <w:szCs w:val="20"/>
          <w:lang w:val="es-ES_tradnl"/>
        </w:rPr>
        <w:t>s</w:t>
      </w:r>
      <w:r w:rsidR="001B4E30" w:rsidRPr="00CC0BF9">
        <w:rPr>
          <w:rFonts w:asciiTheme="majorHAnsi" w:hAnsiTheme="majorHAnsi"/>
          <w:sz w:val="20"/>
          <w:szCs w:val="20"/>
          <w:lang w:val="es-ES_tradnl"/>
        </w:rPr>
        <w:t xml:space="preserve"> s</w:t>
      </w:r>
      <w:r w:rsidR="003023E9" w:rsidRPr="00CC0BF9">
        <w:rPr>
          <w:rFonts w:asciiTheme="majorHAnsi" w:hAnsiTheme="majorHAnsi"/>
          <w:sz w:val="20"/>
          <w:szCs w:val="20"/>
          <w:lang w:val="es-ES_tradnl"/>
        </w:rPr>
        <w:t>e</w:t>
      </w:r>
      <w:r w:rsidR="00DF69D9" w:rsidRPr="00CC0BF9">
        <w:rPr>
          <w:rFonts w:asciiTheme="majorHAnsi" w:hAnsiTheme="majorHAnsi"/>
          <w:sz w:val="20"/>
          <w:szCs w:val="20"/>
          <w:lang w:val="es-ES_tradnl"/>
        </w:rPr>
        <w:t xml:space="preserve"> encuentra purgando una pena en Estados Unidos</w:t>
      </w:r>
      <w:r w:rsidR="003023E9" w:rsidRPr="00CC0BF9">
        <w:rPr>
          <w:rFonts w:asciiTheme="majorHAnsi" w:hAnsiTheme="majorHAnsi"/>
          <w:sz w:val="20"/>
          <w:szCs w:val="20"/>
          <w:lang w:val="es-ES_tradnl"/>
        </w:rPr>
        <w:t xml:space="preserve">, </w:t>
      </w:r>
      <w:r w:rsidRPr="00CC0BF9">
        <w:rPr>
          <w:rFonts w:asciiTheme="majorHAnsi" w:hAnsiTheme="majorHAnsi"/>
          <w:sz w:val="20"/>
          <w:szCs w:val="20"/>
          <w:lang w:val="es-ES_tradnl"/>
        </w:rPr>
        <w:t xml:space="preserve">y que la situación social del lugar donde se cometió el crimen, así como el </w:t>
      </w:r>
      <w:r w:rsidR="001B4E30" w:rsidRPr="00CC0BF9">
        <w:rPr>
          <w:rFonts w:asciiTheme="majorHAnsi" w:hAnsiTheme="majorHAnsi"/>
          <w:i/>
          <w:sz w:val="20"/>
          <w:szCs w:val="20"/>
          <w:lang w:val="es-ES_tradnl"/>
        </w:rPr>
        <w:t>modus operandi</w:t>
      </w:r>
      <w:r w:rsidR="001B4E30" w:rsidRPr="00CC0BF9">
        <w:rPr>
          <w:rFonts w:asciiTheme="majorHAnsi" w:hAnsiTheme="majorHAnsi"/>
          <w:sz w:val="20"/>
          <w:szCs w:val="20"/>
          <w:lang w:val="es-ES_tradnl"/>
        </w:rPr>
        <w:t xml:space="preserve"> de grupos armados al margen de la ley</w:t>
      </w:r>
      <w:r w:rsidRPr="00CC0BF9">
        <w:rPr>
          <w:rFonts w:asciiTheme="majorHAnsi" w:hAnsiTheme="majorHAnsi"/>
          <w:sz w:val="20"/>
          <w:szCs w:val="20"/>
          <w:lang w:val="es-ES_tradnl"/>
        </w:rPr>
        <w:t>, no permiten avanzar con mayor celeridad</w:t>
      </w:r>
      <w:r w:rsidR="00AD64FC" w:rsidRPr="00CC0BF9">
        <w:rPr>
          <w:rFonts w:asciiTheme="majorHAnsi" w:hAnsiTheme="majorHAnsi"/>
          <w:sz w:val="20"/>
          <w:szCs w:val="20"/>
          <w:lang w:val="es-ES_tradnl"/>
        </w:rPr>
        <w:t>.</w:t>
      </w:r>
    </w:p>
    <w:p w14:paraId="490A5986" w14:textId="22A05227" w:rsidR="00D142DF" w:rsidRPr="00CC0BF9" w:rsidRDefault="00D142DF" w:rsidP="008A7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Finalmente</w:t>
      </w:r>
      <w:r w:rsidRPr="00CC0BF9">
        <w:rPr>
          <w:rFonts w:asciiTheme="majorHAnsi" w:hAnsiTheme="majorHAnsi" w:cs="Verdana"/>
          <w:color w:val="000000"/>
          <w:sz w:val="20"/>
          <w:szCs w:val="20"/>
          <w:lang w:val="es-ES_tradnl" w:eastAsia="es-ES"/>
        </w:rPr>
        <w:t>,</w:t>
      </w:r>
      <w:r w:rsidRPr="00CC0BF9">
        <w:rPr>
          <w:rFonts w:asciiTheme="majorHAnsi" w:hAnsiTheme="majorHAnsi" w:cs="Verdana"/>
          <w:color w:val="000000"/>
          <w:position w:val="8"/>
          <w:sz w:val="20"/>
          <w:szCs w:val="20"/>
          <w:lang w:val="es-ES_tradnl" w:eastAsia="es-ES"/>
        </w:rPr>
        <w:t xml:space="preserve"> </w:t>
      </w:r>
      <w:r w:rsidRPr="00CC0BF9">
        <w:rPr>
          <w:rFonts w:asciiTheme="majorHAnsi" w:hAnsiTheme="majorHAnsi"/>
          <w:sz w:val="20"/>
          <w:szCs w:val="20"/>
          <w:lang w:val="es-ES_tradnl"/>
        </w:rPr>
        <w:t>arguye que las presuntas víctimas tampoco interpusieron una acción de reparación directa, el cual constituye el recurso idóneo y eficaz o para atender sus pretensiones resarcitorias, conforme al artículo 90 de la Constitución Política.</w:t>
      </w:r>
      <w:r w:rsidR="008F7113" w:rsidRPr="00CC0BF9">
        <w:rPr>
          <w:rFonts w:asciiTheme="majorHAnsi" w:hAnsiTheme="majorHAnsi"/>
          <w:sz w:val="20"/>
          <w:szCs w:val="20"/>
          <w:lang w:val="es-ES_tradnl"/>
        </w:rPr>
        <w:t xml:space="preserve"> </w:t>
      </w:r>
    </w:p>
    <w:p w14:paraId="56771388" w14:textId="368CF281" w:rsidR="00366DA5" w:rsidRPr="00CC0BF9" w:rsidRDefault="00366DA5" w:rsidP="008A73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_tradnl"/>
        </w:rPr>
      </w:pPr>
      <w:r w:rsidRPr="00CC0BF9">
        <w:rPr>
          <w:rFonts w:asciiTheme="majorHAnsi" w:eastAsia="Cambria" w:hAnsiTheme="majorHAnsi" w:cs="Cambria"/>
          <w:b/>
          <w:bCs/>
          <w:color w:val="000000"/>
          <w:sz w:val="20"/>
          <w:szCs w:val="20"/>
          <w:u w:color="000000"/>
          <w:lang w:val="es-ES_tradnl" w:eastAsia="es-ES"/>
        </w:rPr>
        <w:t>VI.</w:t>
      </w:r>
      <w:r w:rsidRPr="00CC0BF9">
        <w:rPr>
          <w:rFonts w:asciiTheme="majorHAnsi" w:eastAsia="Cambria" w:hAnsiTheme="majorHAnsi" w:cs="Cambria"/>
          <w:b/>
          <w:bCs/>
          <w:color w:val="000000"/>
          <w:sz w:val="20"/>
          <w:szCs w:val="20"/>
          <w:u w:color="000000"/>
          <w:lang w:val="es-ES_tradnl" w:eastAsia="es-ES"/>
        </w:rPr>
        <w:tab/>
      </w:r>
      <w:r w:rsidRPr="00CC0BF9">
        <w:rPr>
          <w:rFonts w:asciiTheme="majorHAnsi" w:hAnsiTheme="majorHAnsi"/>
          <w:b/>
          <w:bCs/>
          <w:sz w:val="20"/>
          <w:szCs w:val="20"/>
          <w:lang w:val="es-ES_tradnl"/>
        </w:rPr>
        <w:t xml:space="preserve">ANÁLISIS DE </w:t>
      </w:r>
      <w:r w:rsidRPr="00CC0BF9">
        <w:rPr>
          <w:rFonts w:asciiTheme="majorHAnsi" w:hAnsiTheme="majorHAnsi"/>
          <w:b/>
          <w:sz w:val="20"/>
          <w:szCs w:val="20"/>
          <w:lang w:val="es-ES_tradnl"/>
        </w:rPr>
        <w:t>AGOTAMIENTO DE LOS RECURSOS INTERNOS Y PLAZO DE PRESENTACIÓN</w:t>
      </w:r>
      <w:r w:rsidRPr="00CC0BF9">
        <w:rPr>
          <w:rFonts w:asciiTheme="majorHAnsi" w:eastAsia="Cambria" w:hAnsiTheme="majorHAnsi" w:cs="Cambria"/>
          <w:b/>
          <w:bCs/>
          <w:color w:val="000000"/>
          <w:sz w:val="20"/>
          <w:szCs w:val="20"/>
          <w:u w:color="000000"/>
          <w:lang w:val="es-ES_tradnl" w:eastAsia="es-ES"/>
        </w:rPr>
        <w:t xml:space="preserve"> </w:t>
      </w:r>
    </w:p>
    <w:p w14:paraId="70B86478" w14:textId="10E09E2E" w:rsidR="00D142DF" w:rsidRPr="00CC0BF9" w:rsidRDefault="00D142DF" w:rsidP="008A7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L</w:t>
      </w:r>
      <w:r w:rsidRPr="00CC0BF9">
        <w:rPr>
          <w:rFonts w:asciiTheme="majorHAnsi" w:eastAsia="Times New Roman" w:hAnsiTheme="majorHAnsi"/>
          <w:sz w:val="20"/>
          <w:szCs w:val="20"/>
          <w:bdr w:val="none" w:sz="0" w:space="0" w:color="auto"/>
          <w:lang w:val="es-ES_tradnl"/>
        </w:rPr>
        <w:t>a Comisión reitera que en situaciones como la planteada, que incluyen delitos contra la vida e integridad, los recursos internos que deben tomarse en cuenta a los efectos de la admisibilidad de las peticiones son los relacionados con la investigación y sanción de los responsables</w:t>
      </w:r>
      <w:r w:rsidRPr="00CC0BF9">
        <w:rPr>
          <w:rStyle w:val="FootnoteReference"/>
          <w:rFonts w:asciiTheme="majorHAnsi" w:eastAsia="Times New Roman" w:hAnsiTheme="majorHAnsi"/>
          <w:sz w:val="20"/>
          <w:szCs w:val="20"/>
          <w:bdr w:val="none" w:sz="0" w:space="0" w:color="auto"/>
          <w:lang w:val="es-ES_tradnl"/>
        </w:rPr>
        <w:footnoteReference w:id="6"/>
      </w:r>
      <w:r w:rsidRPr="00CC0BF9">
        <w:rPr>
          <w:rFonts w:asciiTheme="majorHAnsi" w:eastAsia="Times New Roman" w:hAnsiTheme="majorHAnsi"/>
          <w:sz w:val="20"/>
          <w:szCs w:val="20"/>
          <w:bdr w:val="none" w:sz="0" w:space="0" w:color="auto"/>
          <w:lang w:val="es-ES_tradnl"/>
        </w:rPr>
        <w:t xml:space="preserve">. Asimismo, enfatiza que tales tipos de crímenes resulta perseguibles de oficio y que, </w:t>
      </w:r>
      <w:r w:rsidRPr="00CC0BF9">
        <w:rPr>
          <w:rFonts w:asciiTheme="majorHAnsi" w:hAnsiTheme="majorHAnsi"/>
          <w:sz w:val="20"/>
          <w:szCs w:val="20"/>
          <w:lang w:val="es-ES_tradnl"/>
        </w:rPr>
        <w:t>como regla general, una investigación penal debe realizarse prontamente para proteger los intereses de las víctimas, preservar la prueba e incluso salvaguardar los derechos de toda persona que en el contexto de la investigación sea considerada sospechosa</w:t>
      </w:r>
      <w:r w:rsidRPr="00CC0BF9">
        <w:rPr>
          <w:rStyle w:val="FootnoteReference"/>
          <w:rFonts w:asciiTheme="majorHAnsi" w:hAnsiTheme="majorHAnsi"/>
          <w:sz w:val="20"/>
          <w:szCs w:val="20"/>
          <w:lang w:val="es-ES_tradnl"/>
        </w:rPr>
        <w:footnoteReference w:id="7"/>
      </w:r>
      <w:r w:rsidRPr="00CC0BF9">
        <w:rPr>
          <w:rFonts w:asciiTheme="majorHAnsi" w:hAnsiTheme="majorHAnsi"/>
          <w:sz w:val="20"/>
          <w:szCs w:val="20"/>
          <w:lang w:val="es-ES_tradnl"/>
        </w:rPr>
        <w:t xml:space="preserve">. </w:t>
      </w:r>
    </w:p>
    <w:p w14:paraId="7B4ACDCD" w14:textId="4D2A6E8C" w:rsidR="00366DA5" w:rsidRPr="00CC0BF9" w:rsidRDefault="00E13AD2" w:rsidP="008A7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eastAsia="Times New Roman" w:hAnsiTheme="majorHAnsi"/>
          <w:sz w:val="20"/>
          <w:szCs w:val="20"/>
          <w:bdr w:val="none" w:sz="0" w:space="0" w:color="auto"/>
          <w:lang w:val="es-ES_tradnl"/>
        </w:rPr>
        <w:t>Adicionalmente, la CIDH</w:t>
      </w:r>
      <w:r w:rsidR="0087040F" w:rsidRPr="00CC0BF9">
        <w:rPr>
          <w:rFonts w:asciiTheme="majorHAnsi" w:eastAsia="Times New Roman" w:hAnsiTheme="majorHAnsi"/>
          <w:sz w:val="20"/>
          <w:szCs w:val="20"/>
          <w:bdr w:val="none" w:sz="0" w:space="0" w:color="auto"/>
          <w:lang w:val="es-ES_tradnl"/>
        </w:rPr>
        <w:t xml:space="preserve"> recuerda</w:t>
      </w:r>
      <w:r w:rsidR="00BF13C1" w:rsidRPr="00CC0BF9">
        <w:rPr>
          <w:rFonts w:asciiTheme="majorHAnsi" w:eastAsia="Times New Roman" w:hAnsiTheme="majorHAnsi"/>
          <w:sz w:val="20"/>
          <w:szCs w:val="20"/>
          <w:bdr w:val="none" w:sz="0" w:space="0" w:color="auto"/>
          <w:lang w:val="es-ES_tradnl"/>
        </w:rPr>
        <w:t>, con respecto al objeto principal de la petición,</w:t>
      </w:r>
      <w:r w:rsidR="0087040F" w:rsidRPr="00CC0BF9">
        <w:rPr>
          <w:rFonts w:asciiTheme="majorHAnsi" w:eastAsia="Times New Roman" w:hAnsiTheme="majorHAnsi"/>
          <w:sz w:val="20"/>
          <w:szCs w:val="20"/>
          <w:bdr w:val="none" w:sz="0" w:space="0" w:color="auto"/>
          <w:lang w:val="es-ES_tradnl"/>
        </w:rPr>
        <w:t xml:space="preserve"> la acción de reparación no constituye la vía idónea ni resulta necesario su agotamiento, dado que no es adecuada para proporcionar una reparación integral y justicia a los familiares. En tal sentido, la Comisión ha sostenido que la determinación de una reparación por la vía administrativa o judicial, además de no ser excluyente, no exime al Estado de sus obligaciones relacionadas con el componente de justicia por las violaciones causadas</w:t>
      </w:r>
      <w:r w:rsidR="0087040F" w:rsidRPr="00CC0BF9">
        <w:rPr>
          <w:rStyle w:val="FootnoteReference"/>
          <w:rFonts w:asciiTheme="majorHAnsi" w:eastAsia="Times New Roman" w:hAnsiTheme="majorHAnsi"/>
          <w:sz w:val="20"/>
          <w:szCs w:val="20"/>
          <w:bdr w:val="none" w:sz="0" w:space="0" w:color="auto"/>
          <w:lang w:val="es-ES_tradnl"/>
        </w:rPr>
        <w:footnoteReference w:id="8"/>
      </w:r>
      <w:r w:rsidR="0087040F" w:rsidRPr="00CC0BF9">
        <w:rPr>
          <w:rFonts w:asciiTheme="majorHAnsi" w:eastAsia="Times New Roman" w:hAnsiTheme="majorHAnsi"/>
          <w:sz w:val="20"/>
          <w:szCs w:val="20"/>
          <w:bdr w:val="none" w:sz="0" w:space="0" w:color="auto"/>
          <w:lang w:val="es-ES_tradnl"/>
        </w:rPr>
        <w:t>.</w:t>
      </w:r>
      <w:r w:rsidR="00BF13C1" w:rsidRPr="00CC0BF9">
        <w:rPr>
          <w:rFonts w:asciiTheme="majorHAnsi" w:eastAsia="Times New Roman" w:hAnsiTheme="majorHAnsi"/>
          <w:sz w:val="20"/>
          <w:szCs w:val="20"/>
          <w:bdr w:val="none" w:sz="0" w:space="0" w:color="auto"/>
          <w:lang w:val="es-ES_tradnl"/>
        </w:rPr>
        <w:t xml:space="preserve"> Las presuntas víctimas tendrán derecho a las reparaciones que correspondan de las eventuales violaciones a la Convención Americana y demás tratados aplicables que resulten de establecerse la responsabilidad internacional del Estado, en la medida que corresponda y se establezca respecto de cada víctima. </w:t>
      </w:r>
    </w:p>
    <w:p w14:paraId="2FC6DDDB" w14:textId="6744DD96" w:rsidR="00366DA5" w:rsidRPr="00CC0BF9" w:rsidRDefault="00E13AD2" w:rsidP="00842C1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En base a tales consideraciones,</w:t>
      </w:r>
      <w:r w:rsidR="0087040F" w:rsidRPr="00CC0BF9">
        <w:rPr>
          <w:rFonts w:asciiTheme="majorHAnsi" w:hAnsiTheme="majorHAnsi"/>
          <w:sz w:val="20"/>
          <w:szCs w:val="20"/>
          <w:lang w:val="es-ES_tradnl"/>
        </w:rPr>
        <w:t xml:space="preserve"> la CIDH observa </w:t>
      </w:r>
      <w:r w:rsidR="003F404C" w:rsidRPr="00CC0BF9">
        <w:rPr>
          <w:rFonts w:asciiTheme="majorHAnsi" w:hAnsiTheme="majorHAnsi"/>
          <w:sz w:val="20"/>
          <w:szCs w:val="20"/>
          <w:lang w:val="es-ES_tradnl"/>
        </w:rPr>
        <w:t xml:space="preserve">que </w:t>
      </w:r>
      <w:r w:rsidR="00161FF5" w:rsidRPr="00CC0BF9">
        <w:rPr>
          <w:rFonts w:asciiTheme="majorHAnsi" w:hAnsiTheme="majorHAnsi"/>
          <w:sz w:val="20"/>
          <w:szCs w:val="20"/>
          <w:lang w:val="es-ES_tradnl"/>
        </w:rPr>
        <w:t>en diciembre</w:t>
      </w:r>
      <w:r w:rsidR="003F404C" w:rsidRPr="00CC0BF9">
        <w:rPr>
          <w:rFonts w:asciiTheme="majorHAnsi" w:hAnsiTheme="majorHAnsi"/>
          <w:sz w:val="20"/>
          <w:szCs w:val="20"/>
          <w:lang w:val="es-ES_tradnl"/>
        </w:rPr>
        <w:t xml:space="preserve"> de 2003 la Fiscalía tomó conocimiento</w:t>
      </w:r>
      <w:r w:rsidR="0050711C" w:rsidRPr="00CC0BF9">
        <w:rPr>
          <w:rFonts w:asciiTheme="majorHAnsi" w:hAnsiTheme="majorHAnsi"/>
          <w:sz w:val="20"/>
          <w:szCs w:val="20"/>
          <w:lang w:val="es-ES_tradnl"/>
        </w:rPr>
        <w:t xml:space="preserve"> </w:t>
      </w:r>
      <w:r w:rsidR="00161FF5" w:rsidRPr="00CC0BF9">
        <w:rPr>
          <w:rFonts w:asciiTheme="majorHAnsi" w:hAnsiTheme="majorHAnsi"/>
          <w:sz w:val="20"/>
          <w:szCs w:val="20"/>
          <w:lang w:val="es-ES_tradnl"/>
        </w:rPr>
        <w:t>de la desaparición forzada de las presuntas víctimas</w:t>
      </w:r>
      <w:r w:rsidRPr="00CC0BF9">
        <w:rPr>
          <w:rFonts w:asciiTheme="majorHAnsi" w:hAnsiTheme="majorHAnsi"/>
          <w:sz w:val="20"/>
          <w:szCs w:val="20"/>
          <w:lang w:val="es-ES_tradnl"/>
        </w:rPr>
        <w:t>,</w:t>
      </w:r>
      <w:r w:rsidR="00161FF5" w:rsidRPr="00CC0BF9">
        <w:rPr>
          <w:rFonts w:asciiTheme="majorHAnsi" w:hAnsiTheme="majorHAnsi"/>
          <w:sz w:val="20"/>
          <w:szCs w:val="20"/>
          <w:lang w:val="es-ES_tradnl"/>
        </w:rPr>
        <w:t xml:space="preserve"> </w:t>
      </w:r>
      <w:r w:rsidR="00842C1B" w:rsidRPr="00CC0BF9">
        <w:rPr>
          <w:rFonts w:asciiTheme="majorHAnsi" w:hAnsiTheme="majorHAnsi"/>
          <w:sz w:val="20"/>
          <w:szCs w:val="20"/>
          <w:lang w:val="es-ES_tradnl"/>
        </w:rPr>
        <w:t>iniciando</w:t>
      </w:r>
      <w:r w:rsidR="0050711C" w:rsidRPr="00CC0BF9">
        <w:rPr>
          <w:rFonts w:asciiTheme="majorHAnsi" w:hAnsiTheme="majorHAnsi"/>
          <w:sz w:val="20"/>
          <w:szCs w:val="20"/>
          <w:lang w:val="es-ES_tradnl"/>
        </w:rPr>
        <w:t xml:space="preserve"> </w:t>
      </w:r>
      <w:r w:rsidR="00842C1B" w:rsidRPr="00CC0BF9">
        <w:rPr>
          <w:rFonts w:asciiTheme="majorHAnsi" w:hAnsiTheme="majorHAnsi"/>
          <w:sz w:val="20"/>
          <w:szCs w:val="20"/>
          <w:lang w:val="es-ES_tradnl"/>
        </w:rPr>
        <w:t>una</w:t>
      </w:r>
      <w:r w:rsidR="001075C0" w:rsidRPr="00CC0BF9">
        <w:rPr>
          <w:rFonts w:asciiTheme="majorHAnsi" w:hAnsiTheme="majorHAnsi"/>
          <w:sz w:val="20"/>
          <w:szCs w:val="20"/>
          <w:lang w:val="es-ES_tradnl"/>
        </w:rPr>
        <w:t xml:space="preserve"> </w:t>
      </w:r>
      <w:r w:rsidR="0050711C" w:rsidRPr="00CC0BF9">
        <w:rPr>
          <w:rFonts w:asciiTheme="majorHAnsi" w:hAnsiTheme="majorHAnsi"/>
          <w:sz w:val="20"/>
          <w:szCs w:val="20"/>
          <w:lang w:val="es-ES_tradnl"/>
        </w:rPr>
        <w:t>investigación preliminar</w:t>
      </w:r>
      <w:r w:rsidR="003F404C" w:rsidRPr="00CC0BF9">
        <w:rPr>
          <w:rFonts w:asciiTheme="majorHAnsi" w:hAnsiTheme="majorHAnsi"/>
          <w:sz w:val="20"/>
          <w:szCs w:val="20"/>
          <w:lang w:val="es-ES_tradnl"/>
        </w:rPr>
        <w:t xml:space="preserve">. A pesar de ello, el Estado no ha aportado información orientada a </w:t>
      </w:r>
      <w:r w:rsidR="00842C1B" w:rsidRPr="00CC0BF9">
        <w:rPr>
          <w:rFonts w:asciiTheme="majorHAnsi" w:hAnsiTheme="majorHAnsi"/>
          <w:sz w:val="20"/>
          <w:szCs w:val="20"/>
          <w:lang w:val="es-ES_tradnl"/>
        </w:rPr>
        <w:t xml:space="preserve">establecer que la alegada desaparición forzada de las presuntas víctimas: Ángel </w:t>
      </w:r>
      <w:r w:rsidR="00842C1B" w:rsidRPr="00CC0BF9">
        <w:rPr>
          <w:rFonts w:asciiTheme="majorHAnsi" w:hAnsiTheme="majorHAnsi" w:cs="Verdana"/>
          <w:sz w:val="20"/>
          <w:szCs w:val="20"/>
          <w:lang w:val="es-ES_tradnl"/>
        </w:rPr>
        <w:t xml:space="preserve">Quintero Mesa y Claudia Monsalve </w:t>
      </w:r>
      <w:proofErr w:type="spellStart"/>
      <w:r w:rsidR="00842C1B" w:rsidRPr="00CC0BF9">
        <w:rPr>
          <w:rFonts w:asciiTheme="majorHAnsi" w:hAnsiTheme="majorHAnsi" w:cs="Verdana"/>
          <w:sz w:val="20"/>
          <w:szCs w:val="20"/>
          <w:lang w:val="es-ES_tradnl"/>
        </w:rPr>
        <w:t>Pulgarin</w:t>
      </w:r>
      <w:proofErr w:type="spellEnd"/>
      <w:r w:rsidR="00842C1B" w:rsidRPr="00CC0BF9">
        <w:rPr>
          <w:rFonts w:asciiTheme="majorHAnsi" w:hAnsiTheme="majorHAnsi" w:cs="Verdana"/>
          <w:sz w:val="20"/>
          <w:szCs w:val="20"/>
          <w:lang w:val="es-ES_tradnl"/>
        </w:rPr>
        <w:t xml:space="preserve">, haya sido debidamente investigada y sancionada. Extremo este que corresponderá a la CIDH analizar en detalle en la etapa de fondo del presente caso. </w:t>
      </w:r>
      <w:r w:rsidRPr="00CC0BF9">
        <w:rPr>
          <w:rFonts w:asciiTheme="majorHAnsi" w:hAnsiTheme="majorHAnsi"/>
          <w:sz w:val="20"/>
          <w:szCs w:val="20"/>
          <w:lang w:val="es-ES_tradnl"/>
        </w:rPr>
        <w:t xml:space="preserve">En ese sentido, </w:t>
      </w:r>
      <w:r w:rsidR="003F404C" w:rsidRPr="00CC0BF9">
        <w:rPr>
          <w:rFonts w:asciiTheme="majorHAnsi" w:hAnsiTheme="majorHAnsi"/>
          <w:sz w:val="20"/>
          <w:szCs w:val="20"/>
          <w:lang w:val="es-ES_tradnl"/>
        </w:rPr>
        <w:t>la Comisión considera que resulta aplicable la excepción al agotamiento de los recursos internos prevista en el artículo 46.2.c</w:t>
      </w:r>
      <w:r w:rsidR="00764312" w:rsidRPr="00CC0BF9">
        <w:rPr>
          <w:rFonts w:asciiTheme="majorHAnsi" w:hAnsiTheme="majorHAnsi"/>
          <w:sz w:val="20"/>
          <w:szCs w:val="20"/>
          <w:lang w:val="es-ES_tradnl"/>
        </w:rPr>
        <w:t>)</w:t>
      </w:r>
      <w:r w:rsidR="0050711C" w:rsidRPr="00CC0BF9">
        <w:rPr>
          <w:rFonts w:asciiTheme="majorHAnsi" w:hAnsiTheme="majorHAnsi"/>
          <w:sz w:val="20"/>
          <w:szCs w:val="20"/>
          <w:lang w:val="es-ES_tradnl"/>
        </w:rPr>
        <w:t xml:space="preserve"> de la Convención Americana</w:t>
      </w:r>
      <w:r w:rsidR="006829E0" w:rsidRPr="00CC0BF9">
        <w:rPr>
          <w:rFonts w:asciiTheme="majorHAnsi" w:hAnsiTheme="majorHAnsi"/>
          <w:sz w:val="20"/>
          <w:szCs w:val="20"/>
          <w:lang w:val="es-ES_tradnl"/>
        </w:rPr>
        <w:t>.</w:t>
      </w:r>
    </w:p>
    <w:p w14:paraId="7D16FEFD" w14:textId="57F5A44C" w:rsidR="00366DA5" w:rsidRPr="00CC0BF9" w:rsidRDefault="00764312" w:rsidP="008A7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 xml:space="preserve">En cuanto al plazo de presentación, la CIDH </w:t>
      </w:r>
      <w:r w:rsidRPr="00CC0BF9">
        <w:rPr>
          <w:rFonts w:asciiTheme="majorHAnsi" w:hAnsiTheme="majorHAnsi"/>
          <w:color w:val="000000" w:themeColor="text1"/>
          <w:sz w:val="20"/>
          <w:szCs w:val="20"/>
          <w:lang w:val="es-ES_tradnl"/>
        </w:rPr>
        <w:t>observa que los presuntos hechos materia del reclamo tuvieron lugar en agosto de 2003</w:t>
      </w:r>
      <w:r w:rsidR="00842C1B" w:rsidRPr="00CC0BF9">
        <w:rPr>
          <w:rFonts w:asciiTheme="majorHAnsi" w:hAnsiTheme="majorHAnsi"/>
          <w:color w:val="000000" w:themeColor="text1"/>
          <w:sz w:val="20"/>
          <w:szCs w:val="20"/>
          <w:lang w:val="es-ES_tradnl"/>
        </w:rPr>
        <w:t>,</w:t>
      </w:r>
      <w:r w:rsidRPr="00CC0BF9">
        <w:rPr>
          <w:rFonts w:asciiTheme="majorHAnsi" w:hAnsiTheme="majorHAnsi"/>
          <w:color w:val="000000" w:themeColor="text1"/>
          <w:sz w:val="20"/>
          <w:szCs w:val="20"/>
          <w:lang w:val="es-ES_tradnl"/>
        </w:rPr>
        <w:t xml:space="preserve"> y que </w:t>
      </w:r>
      <w:r w:rsidRPr="00CC0BF9">
        <w:rPr>
          <w:rFonts w:asciiTheme="majorHAnsi" w:eastAsia="Times New Roman" w:hAnsiTheme="majorHAnsi"/>
          <w:sz w:val="20"/>
          <w:szCs w:val="20"/>
          <w:bdr w:val="none" w:sz="0" w:space="0" w:color="auto"/>
          <w:lang w:val="es-ES_tradnl"/>
        </w:rPr>
        <w:t>algunos sus efectos se extenderían hasta el presente</w:t>
      </w:r>
      <w:r w:rsidR="00E13AD2" w:rsidRPr="00CC0BF9">
        <w:rPr>
          <w:rFonts w:asciiTheme="majorHAnsi" w:eastAsia="Times New Roman" w:hAnsiTheme="majorHAnsi"/>
          <w:sz w:val="20"/>
          <w:szCs w:val="20"/>
          <w:bdr w:val="none" w:sz="0" w:space="0" w:color="auto"/>
          <w:lang w:val="es-ES_tradnl"/>
        </w:rPr>
        <w:t>.</w:t>
      </w:r>
      <w:r w:rsidRPr="00CC0BF9">
        <w:rPr>
          <w:rFonts w:asciiTheme="majorHAnsi" w:eastAsia="Times New Roman" w:hAnsiTheme="majorHAnsi"/>
          <w:sz w:val="20"/>
          <w:szCs w:val="20"/>
          <w:bdr w:val="none" w:sz="0" w:space="0" w:color="auto"/>
          <w:lang w:val="es-ES_tradnl"/>
        </w:rPr>
        <w:t xml:space="preserve"> </w:t>
      </w:r>
      <w:r w:rsidR="00E13AD2" w:rsidRPr="00CC0BF9">
        <w:rPr>
          <w:rFonts w:asciiTheme="majorHAnsi" w:eastAsia="Times New Roman" w:hAnsiTheme="majorHAnsi"/>
          <w:sz w:val="20"/>
          <w:szCs w:val="20"/>
          <w:bdr w:val="none" w:sz="0" w:space="0" w:color="auto"/>
          <w:lang w:val="es-ES_tradnl"/>
        </w:rPr>
        <w:t>P</w:t>
      </w:r>
      <w:r w:rsidRPr="00CC0BF9">
        <w:rPr>
          <w:rFonts w:asciiTheme="majorHAnsi" w:eastAsia="Times New Roman" w:hAnsiTheme="majorHAnsi"/>
          <w:sz w:val="20"/>
          <w:szCs w:val="20"/>
          <w:bdr w:val="none" w:sz="0" w:space="0" w:color="auto"/>
          <w:lang w:val="es-ES_tradnl"/>
        </w:rPr>
        <w:t xml:space="preserve">or ello, </w:t>
      </w:r>
      <w:r w:rsidRPr="00CC0BF9">
        <w:rPr>
          <w:rFonts w:asciiTheme="majorHAnsi" w:hAnsiTheme="majorHAnsi"/>
          <w:sz w:val="20"/>
          <w:szCs w:val="20"/>
          <w:lang w:val="es-ES_tradnl"/>
        </w:rPr>
        <w:lastRenderedPageBreak/>
        <w:t>la Comisión considera que</w:t>
      </w:r>
      <w:r w:rsidRPr="00CC0BF9">
        <w:rPr>
          <w:rFonts w:asciiTheme="majorHAnsi" w:eastAsia="Times New Roman" w:hAnsiTheme="majorHAnsi"/>
          <w:sz w:val="20"/>
          <w:szCs w:val="20"/>
          <w:bdr w:val="none" w:sz="0" w:space="0" w:color="auto"/>
          <w:lang w:val="es-ES_tradnl"/>
        </w:rPr>
        <w:t xml:space="preserve"> la petición </w:t>
      </w:r>
      <w:r w:rsidRPr="00CC0BF9">
        <w:rPr>
          <w:rFonts w:asciiTheme="majorHAnsi" w:hAnsiTheme="majorHAnsi"/>
          <w:sz w:val="20"/>
          <w:szCs w:val="20"/>
          <w:lang w:val="es-ES_tradnl"/>
        </w:rPr>
        <w:t>fue presentad</w:t>
      </w:r>
      <w:r w:rsidR="00E13AD2" w:rsidRPr="00CC0BF9">
        <w:rPr>
          <w:rFonts w:asciiTheme="majorHAnsi" w:hAnsiTheme="majorHAnsi"/>
          <w:sz w:val="20"/>
          <w:szCs w:val="20"/>
          <w:lang w:val="es-ES_tradnl"/>
        </w:rPr>
        <w:t>a</w:t>
      </w:r>
      <w:r w:rsidRPr="00CC0BF9">
        <w:rPr>
          <w:rFonts w:asciiTheme="majorHAnsi" w:hAnsiTheme="majorHAnsi"/>
          <w:sz w:val="20"/>
          <w:szCs w:val="20"/>
          <w:lang w:val="es-ES_tradnl"/>
        </w:rPr>
        <w:t xml:space="preserve"> </w:t>
      </w:r>
      <w:r w:rsidRPr="00CC0BF9">
        <w:rPr>
          <w:rFonts w:asciiTheme="majorHAnsi" w:eastAsia="Times New Roman" w:hAnsiTheme="majorHAnsi"/>
          <w:sz w:val="20"/>
          <w:szCs w:val="20"/>
          <w:bdr w:val="none" w:sz="0" w:space="0" w:color="auto"/>
          <w:lang w:val="es-ES_tradnl"/>
        </w:rPr>
        <w:t>dentro de un plazo razonable</w:t>
      </w:r>
      <w:r w:rsidR="00E13AD2" w:rsidRPr="00CC0BF9">
        <w:rPr>
          <w:rFonts w:asciiTheme="majorHAnsi" w:eastAsia="Times New Roman" w:hAnsiTheme="majorHAnsi"/>
          <w:sz w:val="20"/>
          <w:szCs w:val="20"/>
          <w:bdr w:val="none" w:sz="0" w:space="0" w:color="auto"/>
          <w:lang w:val="es-ES_tradnl"/>
        </w:rPr>
        <w:t>,</w:t>
      </w:r>
      <w:r w:rsidRPr="00CC0BF9">
        <w:rPr>
          <w:rFonts w:asciiTheme="majorHAnsi" w:eastAsia="Times New Roman" w:hAnsiTheme="majorHAnsi"/>
          <w:sz w:val="20"/>
          <w:szCs w:val="20"/>
          <w:bdr w:val="none" w:sz="0" w:space="0" w:color="auto"/>
          <w:lang w:val="es-ES_tradnl"/>
        </w:rPr>
        <w:t xml:space="preserve"> con fundamento en el artículo 32.2 de su Reglamento.</w:t>
      </w:r>
    </w:p>
    <w:p w14:paraId="3F69687D" w14:textId="5ACD8604" w:rsidR="00366DA5" w:rsidRPr="00CC0BF9" w:rsidRDefault="00366DA5" w:rsidP="008A73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_tradnl"/>
        </w:rPr>
      </w:pPr>
      <w:r w:rsidRPr="00CC0BF9">
        <w:rPr>
          <w:rFonts w:asciiTheme="majorHAnsi" w:hAnsiTheme="majorHAnsi"/>
          <w:b/>
          <w:bCs/>
          <w:sz w:val="20"/>
          <w:szCs w:val="20"/>
          <w:lang w:val="es-ES_tradnl"/>
        </w:rPr>
        <w:t>VII.</w:t>
      </w:r>
      <w:r w:rsidRPr="00CC0BF9">
        <w:rPr>
          <w:rFonts w:asciiTheme="majorHAnsi" w:hAnsiTheme="majorHAnsi"/>
          <w:b/>
          <w:bCs/>
          <w:sz w:val="20"/>
          <w:szCs w:val="20"/>
          <w:lang w:val="es-ES_tradnl"/>
        </w:rPr>
        <w:tab/>
        <w:t>ANÁLISIS DE CARACTERIZACIÓN DE LOS HECHOS ALEGADOS</w:t>
      </w:r>
    </w:p>
    <w:p w14:paraId="6438A238" w14:textId="025743FD" w:rsidR="00E13AD2" w:rsidRPr="00CC0BF9" w:rsidRDefault="00E13AD2" w:rsidP="008A7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 xml:space="preserve">La Comisión recuerda que las agresiones contra los defensoras y defensoras de derechos humanos </w:t>
      </w:r>
      <w:r w:rsidR="0088685E" w:rsidRPr="00CC0BF9">
        <w:rPr>
          <w:rFonts w:asciiTheme="majorHAnsi" w:hAnsiTheme="majorHAnsi"/>
          <w:sz w:val="20"/>
          <w:szCs w:val="20"/>
          <w:lang w:val="es-ES_tradnl"/>
        </w:rPr>
        <w:t>tienen un impacto especial, dado que tienen un efecto que va más allá de las víctimas directas. Al respecto, tales actos o crímenes también tienen un efecto amedrentador, que se expande a otr</w:t>
      </w:r>
      <w:r w:rsidR="00842C1B" w:rsidRPr="00CC0BF9">
        <w:rPr>
          <w:rFonts w:asciiTheme="majorHAnsi" w:hAnsiTheme="majorHAnsi"/>
          <w:sz w:val="20"/>
          <w:szCs w:val="20"/>
          <w:lang w:val="es-ES_tradnl"/>
        </w:rPr>
        <w:t>o</w:t>
      </w:r>
      <w:r w:rsidR="0088685E" w:rsidRPr="00CC0BF9">
        <w:rPr>
          <w:rFonts w:asciiTheme="majorHAnsi" w:hAnsiTheme="majorHAnsi"/>
          <w:sz w:val="20"/>
          <w:szCs w:val="20"/>
          <w:lang w:val="es-ES_tradnl"/>
        </w:rPr>
        <w:t>s defensor</w:t>
      </w:r>
      <w:r w:rsidR="00842C1B" w:rsidRPr="00CC0BF9">
        <w:rPr>
          <w:rFonts w:asciiTheme="majorHAnsi" w:hAnsiTheme="majorHAnsi"/>
          <w:sz w:val="20"/>
          <w:szCs w:val="20"/>
          <w:lang w:val="es-ES_tradnl"/>
        </w:rPr>
        <w:t>e</w:t>
      </w:r>
      <w:r w:rsidR="0088685E" w:rsidRPr="00CC0BF9">
        <w:rPr>
          <w:rFonts w:asciiTheme="majorHAnsi" w:hAnsiTheme="majorHAnsi"/>
          <w:sz w:val="20"/>
          <w:szCs w:val="20"/>
          <w:lang w:val="es-ES_tradnl"/>
        </w:rPr>
        <w:t>s y defensor</w:t>
      </w:r>
      <w:r w:rsidR="00842C1B" w:rsidRPr="00CC0BF9">
        <w:rPr>
          <w:rFonts w:asciiTheme="majorHAnsi" w:hAnsiTheme="majorHAnsi"/>
          <w:sz w:val="20"/>
          <w:szCs w:val="20"/>
          <w:lang w:val="es-ES_tradnl"/>
        </w:rPr>
        <w:t>a</w:t>
      </w:r>
      <w:r w:rsidR="0088685E" w:rsidRPr="00CC0BF9">
        <w:rPr>
          <w:rFonts w:asciiTheme="majorHAnsi" w:hAnsiTheme="majorHAnsi"/>
          <w:sz w:val="20"/>
          <w:szCs w:val="20"/>
          <w:lang w:val="es-ES_tradnl"/>
        </w:rPr>
        <w:t>s</w:t>
      </w:r>
      <w:r w:rsidRPr="00CC0BF9">
        <w:rPr>
          <w:rFonts w:asciiTheme="majorHAnsi" w:hAnsiTheme="majorHAnsi"/>
          <w:sz w:val="20"/>
          <w:szCs w:val="20"/>
          <w:lang w:val="es-ES_tradnl"/>
        </w:rPr>
        <w:t>, disminuyendo directamente sus posibilidades de ejercer su derecho a defender los derechos humanos”</w:t>
      </w:r>
      <w:r w:rsidRPr="00CC0BF9">
        <w:rPr>
          <w:rStyle w:val="FootnoteReference"/>
          <w:rFonts w:asciiTheme="majorHAnsi" w:hAnsiTheme="majorHAnsi"/>
          <w:sz w:val="20"/>
          <w:szCs w:val="20"/>
          <w:lang w:val="es-ES_tradnl"/>
        </w:rPr>
        <w:footnoteReference w:id="9"/>
      </w:r>
      <w:r w:rsidRPr="00CC0BF9">
        <w:rPr>
          <w:rFonts w:asciiTheme="majorHAnsi" w:hAnsiTheme="majorHAnsi"/>
          <w:sz w:val="20"/>
          <w:szCs w:val="20"/>
          <w:lang w:val="es-ES_tradnl"/>
        </w:rPr>
        <w:t>.</w:t>
      </w:r>
    </w:p>
    <w:p w14:paraId="7ECC436F" w14:textId="02ACAE56" w:rsidR="00E13AD2" w:rsidRPr="00CC0BF9" w:rsidRDefault="00E13AD2" w:rsidP="008A7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C0BF9">
        <w:rPr>
          <w:rFonts w:asciiTheme="majorHAnsi" w:hAnsiTheme="majorHAnsi"/>
          <w:sz w:val="20"/>
          <w:szCs w:val="20"/>
          <w:lang w:val="es-ES_tradnl"/>
        </w:rPr>
        <w:t>En vista de los elementos de hecho y de derecho expuestos por las partes, y la naturaleza del asunto puesto bajo su conocimiento</w:t>
      </w:r>
      <w:r w:rsidR="00842C1B" w:rsidRPr="00CC0BF9">
        <w:rPr>
          <w:rFonts w:asciiTheme="majorHAnsi" w:hAnsiTheme="majorHAnsi"/>
          <w:sz w:val="20"/>
          <w:szCs w:val="20"/>
          <w:lang w:val="es-ES_tradnl"/>
        </w:rPr>
        <w:t xml:space="preserve"> y el contexto en el que se produjeron</w:t>
      </w:r>
      <w:r w:rsidRPr="00CC0BF9">
        <w:rPr>
          <w:rFonts w:asciiTheme="majorHAnsi" w:hAnsiTheme="majorHAnsi"/>
          <w:sz w:val="20"/>
          <w:szCs w:val="20"/>
          <w:lang w:val="es-ES_tradnl"/>
        </w:rPr>
        <w:t xml:space="preserve">, la Comisión considera que los alegatos de la parte peticionaria, relativos la desaparición de las presuntas víctimas por parte de grupos paramilitares con el apoyo de las autoridades y la falta de condena a los responsables, </w:t>
      </w:r>
      <w:r w:rsidR="00842C1B" w:rsidRPr="00CC0BF9">
        <w:rPr>
          <w:rFonts w:asciiTheme="majorHAnsi" w:hAnsiTheme="majorHAnsi"/>
          <w:sz w:val="20"/>
          <w:szCs w:val="20"/>
          <w:lang w:val="es-ES_tradnl"/>
        </w:rPr>
        <w:t>podrían constituir violaciones a</w:t>
      </w:r>
      <w:r w:rsidRPr="00CC0BF9">
        <w:rPr>
          <w:rFonts w:asciiTheme="majorHAnsi" w:hAnsiTheme="majorHAnsi"/>
          <w:sz w:val="20"/>
          <w:szCs w:val="20"/>
          <w:lang w:val="es-ES_tradnl"/>
        </w:rPr>
        <w:t xml:space="preserve"> los derechos establecidos en los artículos 3 (personalidad jurídica), 4 (vida), 5 (integridad personal), 7 (libertad personal), 8 (garantías judiciales)</w:t>
      </w:r>
      <w:r w:rsidR="0088685E" w:rsidRPr="00CC0BF9">
        <w:rPr>
          <w:rFonts w:asciiTheme="majorHAnsi" w:hAnsiTheme="majorHAnsi"/>
          <w:sz w:val="20"/>
          <w:szCs w:val="20"/>
          <w:lang w:val="es-ES_tradnl"/>
        </w:rPr>
        <w:t>,</w:t>
      </w:r>
      <w:r w:rsidRPr="00CC0BF9">
        <w:rPr>
          <w:rFonts w:asciiTheme="majorHAnsi" w:hAnsiTheme="majorHAnsi"/>
          <w:sz w:val="20"/>
          <w:szCs w:val="20"/>
          <w:lang w:val="es-ES_tradnl"/>
        </w:rPr>
        <w:t xml:space="preserve"> 13 (libertad de expresión)  y 25 (protección judicial) de la Convención Americana, en relación con su artículo 1.1 </w:t>
      </w:r>
      <w:r w:rsidRPr="00CC0BF9">
        <w:rPr>
          <w:rFonts w:asciiTheme="majorHAnsi" w:hAnsiTheme="majorHAnsi"/>
          <w:sz w:val="20"/>
          <w:szCs w:val="20"/>
          <w:bdr w:val="none" w:sz="0" w:space="0" w:color="auto" w:frame="1"/>
          <w:lang w:val="es-ES_tradnl"/>
        </w:rPr>
        <w:t>(obligación de respetar los derechos)</w:t>
      </w:r>
      <w:r w:rsidR="00767A62" w:rsidRPr="00CC0BF9">
        <w:rPr>
          <w:rFonts w:asciiTheme="majorHAnsi" w:hAnsiTheme="majorHAnsi"/>
          <w:sz w:val="20"/>
          <w:szCs w:val="20"/>
          <w:bdr w:val="none" w:sz="0" w:space="0" w:color="auto" w:frame="1"/>
          <w:lang w:val="es-ES_tradnl"/>
        </w:rPr>
        <w:t>;</w:t>
      </w:r>
      <w:r w:rsidRPr="00CC0BF9">
        <w:rPr>
          <w:rFonts w:asciiTheme="majorHAnsi" w:hAnsiTheme="majorHAnsi"/>
          <w:sz w:val="20"/>
          <w:szCs w:val="20"/>
          <w:bdr w:val="none" w:sz="0" w:space="0" w:color="auto" w:frame="1"/>
          <w:lang w:val="es-ES_tradnl"/>
        </w:rPr>
        <w:t xml:space="preserve"> y el artículo I </w:t>
      </w:r>
      <w:r w:rsidRPr="00CC0BF9">
        <w:rPr>
          <w:rFonts w:asciiTheme="majorHAnsi" w:hAnsiTheme="majorHAnsi"/>
          <w:color w:val="222222"/>
          <w:sz w:val="20"/>
          <w:szCs w:val="20"/>
          <w:lang w:val="es-ES_tradnl"/>
        </w:rPr>
        <w:t>de la Convención Interamericana sobre Desaparición Forzada de Personas</w:t>
      </w:r>
      <w:r w:rsidR="00767A62" w:rsidRPr="00CC0BF9">
        <w:rPr>
          <w:rFonts w:asciiTheme="majorHAnsi" w:hAnsiTheme="majorHAnsi"/>
          <w:color w:val="222222"/>
          <w:sz w:val="20"/>
          <w:szCs w:val="20"/>
          <w:lang w:val="es-ES_tradnl"/>
        </w:rPr>
        <w:t>,</w:t>
      </w:r>
      <w:r w:rsidRPr="00CC0BF9">
        <w:rPr>
          <w:rFonts w:asciiTheme="majorHAnsi" w:hAnsiTheme="majorHAnsi"/>
          <w:sz w:val="20"/>
          <w:szCs w:val="20"/>
          <w:bdr w:val="none" w:sz="0" w:space="0" w:color="auto" w:frame="1"/>
          <w:lang w:val="es-ES_tradnl"/>
        </w:rPr>
        <w:t xml:space="preserve"> en perjuicio de las presuntas víctimas y sus </w:t>
      </w:r>
      <w:r w:rsidRPr="00CC0BF9">
        <w:rPr>
          <w:rFonts w:asciiTheme="majorHAnsi" w:hAnsiTheme="majorHAnsi"/>
          <w:sz w:val="20"/>
          <w:szCs w:val="20"/>
          <w:lang w:val="es-ES_tradnl"/>
        </w:rPr>
        <w:t xml:space="preserve"> familiares</w:t>
      </w:r>
      <w:r w:rsidR="00767A62" w:rsidRPr="00CC0BF9">
        <w:rPr>
          <w:rFonts w:asciiTheme="majorHAnsi" w:hAnsiTheme="majorHAnsi"/>
          <w:sz w:val="20"/>
          <w:szCs w:val="20"/>
          <w:lang w:val="es-ES_tradnl"/>
        </w:rPr>
        <w:t xml:space="preserve"> en los términos del presente informe</w:t>
      </w:r>
      <w:r w:rsidRPr="00CC0BF9">
        <w:rPr>
          <w:rFonts w:asciiTheme="majorHAnsi" w:hAnsiTheme="majorHAnsi"/>
          <w:sz w:val="20"/>
          <w:szCs w:val="20"/>
          <w:lang w:val="es-ES_tradnl"/>
        </w:rPr>
        <w:t>.</w:t>
      </w:r>
    </w:p>
    <w:p w14:paraId="37B401DC" w14:textId="77777777" w:rsidR="003239B8" w:rsidRPr="00CC0BF9" w:rsidRDefault="003239B8" w:rsidP="008A732A">
      <w:pPr>
        <w:spacing w:before="240" w:after="240"/>
        <w:ind w:firstLine="720"/>
        <w:jc w:val="both"/>
        <w:rPr>
          <w:rFonts w:asciiTheme="majorHAnsi" w:hAnsiTheme="majorHAnsi"/>
          <w:b/>
          <w:bCs/>
          <w:sz w:val="20"/>
          <w:szCs w:val="20"/>
          <w:lang w:val="es-ES_tradnl"/>
        </w:rPr>
      </w:pPr>
      <w:r w:rsidRPr="00CC0BF9">
        <w:rPr>
          <w:rFonts w:asciiTheme="majorHAnsi" w:hAnsiTheme="majorHAnsi"/>
          <w:b/>
          <w:bCs/>
          <w:sz w:val="20"/>
          <w:szCs w:val="20"/>
          <w:lang w:val="es-ES_tradnl"/>
        </w:rPr>
        <w:t xml:space="preserve">VIII. </w:t>
      </w:r>
      <w:r w:rsidRPr="00CC0BF9">
        <w:rPr>
          <w:rFonts w:asciiTheme="majorHAnsi" w:hAnsiTheme="majorHAnsi"/>
          <w:b/>
          <w:bCs/>
          <w:sz w:val="20"/>
          <w:szCs w:val="20"/>
          <w:lang w:val="es-ES_tradnl"/>
        </w:rPr>
        <w:tab/>
        <w:t>DECISIÓN</w:t>
      </w:r>
    </w:p>
    <w:p w14:paraId="5A935816" w14:textId="4B628482" w:rsidR="00A56D82" w:rsidRPr="00CC0BF9" w:rsidRDefault="007454AC" w:rsidP="008A73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0BF9">
        <w:rPr>
          <w:rFonts w:asciiTheme="majorHAnsi" w:hAnsiTheme="majorHAnsi"/>
          <w:sz w:val="20"/>
          <w:szCs w:val="20"/>
          <w:lang w:val="es-ES_tradnl"/>
        </w:rPr>
        <w:t xml:space="preserve">Declarar admisible la presente petición en relación con </w:t>
      </w:r>
      <w:r w:rsidR="006F1B58" w:rsidRPr="00CC0BF9">
        <w:rPr>
          <w:rFonts w:asciiTheme="majorHAnsi" w:hAnsiTheme="majorHAnsi"/>
          <w:sz w:val="20"/>
          <w:szCs w:val="20"/>
          <w:lang w:val="es-ES_tradnl"/>
        </w:rPr>
        <w:t xml:space="preserve">los artículos </w:t>
      </w:r>
      <w:r w:rsidR="00945A50" w:rsidRPr="00CC0BF9">
        <w:rPr>
          <w:rFonts w:asciiTheme="majorHAnsi" w:hAnsiTheme="majorHAnsi"/>
          <w:sz w:val="20"/>
          <w:szCs w:val="20"/>
          <w:lang w:val="es-ES_tradnl"/>
        </w:rPr>
        <w:t xml:space="preserve">3, </w:t>
      </w:r>
      <w:r w:rsidR="0050711C" w:rsidRPr="00CC0BF9">
        <w:rPr>
          <w:rFonts w:asciiTheme="majorHAnsi" w:hAnsiTheme="majorHAnsi"/>
          <w:sz w:val="20"/>
          <w:szCs w:val="20"/>
          <w:lang w:val="es-ES_tradnl"/>
        </w:rPr>
        <w:t xml:space="preserve">4, </w:t>
      </w:r>
      <w:r w:rsidR="00C91E74" w:rsidRPr="00CC0BF9">
        <w:rPr>
          <w:rFonts w:asciiTheme="majorHAnsi" w:hAnsiTheme="majorHAnsi"/>
          <w:sz w:val="20"/>
          <w:szCs w:val="20"/>
          <w:lang w:val="es-ES_tradnl"/>
        </w:rPr>
        <w:t xml:space="preserve">5, </w:t>
      </w:r>
      <w:r w:rsidR="00373BFF" w:rsidRPr="00CC0BF9">
        <w:rPr>
          <w:rFonts w:asciiTheme="majorHAnsi" w:hAnsiTheme="majorHAnsi"/>
          <w:sz w:val="20"/>
          <w:szCs w:val="20"/>
          <w:lang w:val="es-ES_tradnl"/>
        </w:rPr>
        <w:t xml:space="preserve">7, </w:t>
      </w:r>
      <w:r w:rsidR="00C91E74" w:rsidRPr="00CC0BF9">
        <w:rPr>
          <w:rFonts w:asciiTheme="majorHAnsi" w:hAnsiTheme="majorHAnsi"/>
          <w:sz w:val="20"/>
          <w:szCs w:val="20"/>
          <w:lang w:val="es-ES_tradnl"/>
        </w:rPr>
        <w:t>8</w:t>
      </w:r>
      <w:r w:rsidR="00E13AD2" w:rsidRPr="00CC0BF9">
        <w:rPr>
          <w:rFonts w:asciiTheme="majorHAnsi" w:hAnsiTheme="majorHAnsi"/>
          <w:sz w:val="20"/>
          <w:szCs w:val="20"/>
          <w:lang w:val="es-ES_tradnl"/>
        </w:rPr>
        <w:t>, 13</w:t>
      </w:r>
      <w:r w:rsidRPr="00CC0BF9">
        <w:rPr>
          <w:rFonts w:asciiTheme="majorHAnsi" w:hAnsiTheme="majorHAnsi"/>
          <w:sz w:val="20"/>
          <w:szCs w:val="20"/>
          <w:lang w:val="es-ES_tradnl"/>
        </w:rPr>
        <w:t xml:space="preserve"> y 25 de la Convención Americana, en re</w:t>
      </w:r>
      <w:r w:rsidR="00526776" w:rsidRPr="00CC0BF9">
        <w:rPr>
          <w:rFonts w:asciiTheme="majorHAnsi" w:hAnsiTheme="majorHAnsi"/>
          <w:sz w:val="20"/>
          <w:szCs w:val="20"/>
          <w:lang w:val="es-ES_tradnl"/>
        </w:rPr>
        <w:t>lación con su artículo 1.1</w:t>
      </w:r>
      <w:r w:rsidR="007E703E" w:rsidRPr="00CC0BF9">
        <w:rPr>
          <w:rFonts w:asciiTheme="majorHAnsi" w:hAnsiTheme="majorHAnsi"/>
          <w:sz w:val="20"/>
          <w:szCs w:val="20"/>
          <w:lang w:val="es-ES_tradnl"/>
        </w:rPr>
        <w:t xml:space="preserve"> y el</w:t>
      </w:r>
      <w:r w:rsidR="003D7FD1" w:rsidRPr="00CC0BF9">
        <w:rPr>
          <w:rFonts w:asciiTheme="majorHAnsi" w:hAnsiTheme="majorHAnsi"/>
          <w:sz w:val="20"/>
          <w:szCs w:val="20"/>
          <w:lang w:val="es-ES_tradnl"/>
        </w:rPr>
        <w:t xml:space="preserve"> </w:t>
      </w:r>
      <w:r w:rsidR="007E703E" w:rsidRPr="00CC0BF9">
        <w:rPr>
          <w:rFonts w:asciiTheme="majorHAnsi" w:hAnsiTheme="majorHAnsi"/>
          <w:sz w:val="20"/>
          <w:szCs w:val="20"/>
          <w:lang w:val="es-ES_tradnl"/>
        </w:rPr>
        <w:t>artículo</w:t>
      </w:r>
      <w:r w:rsidR="003D7FD1" w:rsidRPr="00CC0BF9">
        <w:rPr>
          <w:rFonts w:asciiTheme="majorHAnsi" w:hAnsiTheme="majorHAnsi"/>
          <w:sz w:val="20"/>
          <w:szCs w:val="20"/>
          <w:lang w:val="es-ES_tradnl"/>
        </w:rPr>
        <w:t xml:space="preserve"> </w:t>
      </w:r>
      <w:r w:rsidR="00A513DA" w:rsidRPr="00CC0BF9">
        <w:rPr>
          <w:rFonts w:asciiTheme="majorHAnsi" w:hAnsiTheme="majorHAnsi"/>
          <w:sz w:val="20"/>
          <w:szCs w:val="20"/>
          <w:lang w:val="es-ES_tradnl"/>
        </w:rPr>
        <w:t>I</w:t>
      </w:r>
      <w:r w:rsidR="003D3FF4" w:rsidRPr="00CC0BF9">
        <w:rPr>
          <w:rFonts w:asciiTheme="majorHAnsi" w:hAnsiTheme="majorHAnsi"/>
          <w:color w:val="222222"/>
          <w:sz w:val="20"/>
          <w:szCs w:val="20"/>
          <w:lang w:val="es-ES_tradnl"/>
        </w:rPr>
        <w:t xml:space="preserve"> de la Convención Interamericana sobre Desaparición Forzada de Personas</w:t>
      </w:r>
      <w:r w:rsidRPr="00CC0BF9">
        <w:rPr>
          <w:rFonts w:asciiTheme="majorHAnsi" w:hAnsiTheme="majorHAnsi"/>
          <w:sz w:val="20"/>
          <w:szCs w:val="20"/>
          <w:lang w:val="es-ES_tradnl"/>
        </w:rPr>
        <w:t>;</w:t>
      </w:r>
      <w:r w:rsidR="0050711C" w:rsidRPr="00CC0BF9">
        <w:rPr>
          <w:rFonts w:asciiTheme="majorHAnsi" w:hAnsiTheme="majorHAnsi"/>
          <w:sz w:val="20"/>
          <w:szCs w:val="20"/>
          <w:lang w:val="es-ES_tradnl"/>
        </w:rPr>
        <w:t xml:space="preserve"> y</w:t>
      </w:r>
    </w:p>
    <w:p w14:paraId="61A7203A" w14:textId="77777777" w:rsidR="00EE3CCC" w:rsidRPr="00CC0BF9" w:rsidRDefault="004A6A54" w:rsidP="008A73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CC0BF9">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85F3ED4" w14:textId="77777777" w:rsidR="00635D24" w:rsidRPr="00A37B82" w:rsidRDefault="00635D24" w:rsidP="00635D2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8FA357D" w14:textId="77777777" w:rsidR="00635D24" w:rsidRPr="00A37B82" w:rsidRDefault="00635D24" w:rsidP="00635D24">
      <w:pPr>
        <w:suppressAutoHyphens/>
        <w:ind w:firstLine="720"/>
        <w:jc w:val="both"/>
        <w:rPr>
          <w:rFonts w:asciiTheme="majorHAnsi" w:hAnsiTheme="majorHAnsi" w:cs="Arial"/>
          <w:noProof/>
          <w:spacing w:val="-2"/>
          <w:sz w:val="20"/>
          <w:szCs w:val="20"/>
          <w:lang w:val="es-CL"/>
        </w:rPr>
      </w:pPr>
    </w:p>
    <w:sectPr w:rsidR="00635D2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3213" w14:textId="77777777" w:rsidR="009F1943" w:rsidRDefault="009F1943">
      <w:r>
        <w:separator/>
      </w:r>
    </w:p>
  </w:endnote>
  <w:endnote w:type="continuationSeparator" w:id="0">
    <w:p w14:paraId="683CD105" w14:textId="77777777" w:rsidR="009F1943" w:rsidRDefault="009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D6B43" w14:textId="77777777" w:rsidR="001A778F" w:rsidRDefault="001A7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18ADCDB" w14:textId="0F9C9033" w:rsidR="00FA29C3" w:rsidRPr="00934A2C" w:rsidRDefault="00FA29C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A778F">
          <w:rPr>
            <w:noProof/>
            <w:sz w:val="16"/>
            <w:szCs w:val="22"/>
          </w:rPr>
          <w:t>3</w:t>
        </w:r>
        <w:r w:rsidRPr="00934A2C">
          <w:rPr>
            <w:noProof/>
            <w:sz w:val="16"/>
            <w:szCs w:val="22"/>
          </w:rPr>
          <w:fldChar w:fldCharType="end"/>
        </w:r>
      </w:p>
    </w:sdtContent>
  </w:sdt>
  <w:p w14:paraId="67478FAE" w14:textId="77777777" w:rsidR="00FA29C3" w:rsidRDefault="00FA2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1F38" w14:textId="77777777" w:rsidR="00FA29C3" w:rsidRPr="00934A2C" w:rsidRDefault="00FA29C3">
    <w:pPr>
      <w:pStyle w:val="Footer"/>
      <w:jc w:val="center"/>
      <w:rPr>
        <w:sz w:val="16"/>
        <w:szCs w:val="22"/>
      </w:rPr>
    </w:pPr>
  </w:p>
  <w:p w14:paraId="06389BB6" w14:textId="77777777" w:rsidR="00FA29C3" w:rsidRDefault="00FA2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B1230" w14:textId="77777777" w:rsidR="009F1943" w:rsidRPr="000F35ED" w:rsidRDefault="009F194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3510B8" w14:textId="77777777" w:rsidR="009F1943" w:rsidRPr="000F35ED" w:rsidRDefault="009F1943" w:rsidP="000F35ED">
      <w:pPr>
        <w:rPr>
          <w:rFonts w:asciiTheme="majorHAnsi" w:hAnsiTheme="majorHAnsi"/>
          <w:sz w:val="16"/>
          <w:szCs w:val="16"/>
        </w:rPr>
      </w:pPr>
      <w:r w:rsidRPr="000F35ED">
        <w:rPr>
          <w:rFonts w:asciiTheme="majorHAnsi" w:hAnsiTheme="majorHAnsi"/>
          <w:sz w:val="16"/>
          <w:szCs w:val="16"/>
        </w:rPr>
        <w:separator/>
      </w:r>
    </w:p>
    <w:p w14:paraId="17CF34D2" w14:textId="77777777" w:rsidR="009F1943" w:rsidRPr="000F35ED" w:rsidRDefault="009F194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17A6F0F" w14:textId="77777777" w:rsidR="009F1943" w:rsidRPr="000F35ED" w:rsidRDefault="009F194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69D661E" w14:textId="674B341D" w:rsidR="00FA29C3" w:rsidRPr="00857D66" w:rsidRDefault="00FA29C3" w:rsidP="00AA493B">
      <w:pPr>
        <w:pStyle w:val="FootnoteText"/>
        <w:ind w:firstLine="720"/>
        <w:jc w:val="both"/>
        <w:rPr>
          <w:rFonts w:asciiTheme="majorHAnsi" w:hAnsiTheme="majorHAnsi"/>
          <w:sz w:val="16"/>
          <w:szCs w:val="16"/>
          <w:lang w:val="es-US"/>
        </w:rPr>
      </w:pPr>
      <w:r w:rsidRPr="00857D66">
        <w:rPr>
          <w:rStyle w:val="FootnoteReference"/>
          <w:rFonts w:asciiTheme="majorHAnsi" w:hAnsiTheme="majorHAnsi"/>
          <w:sz w:val="16"/>
          <w:szCs w:val="16"/>
        </w:rPr>
        <w:footnoteRef/>
      </w:r>
      <w:r w:rsidRPr="006E4BD5">
        <w:rPr>
          <w:rFonts w:asciiTheme="majorHAnsi" w:hAnsiTheme="majorHAnsi"/>
          <w:sz w:val="16"/>
          <w:szCs w:val="16"/>
          <w:lang w:val="es-US"/>
        </w:rPr>
        <w:t xml:space="preserve"> </w:t>
      </w:r>
      <w:r w:rsidRPr="00857D66">
        <w:rPr>
          <w:rFonts w:asciiTheme="majorHAnsi" w:hAnsiTheme="majorHAnsi"/>
          <w:sz w:val="16"/>
          <w:szCs w:val="16"/>
          <w:lang w:val="es-US"/>
        </w:rPr>
        <w:t xml:space="preserve">La </w:t>
      </w:r>
      <w:r>
        <w:rPr>
          <w:rFonts w:asciiTheme="majorHAnsi" w:hAnsiTheme="majorHAnsi"/>
          <w:sz w:val="16"/>
          <w:szCs w:val="16"/>
          <w:lang w:val="es-US"/>
        </w:rPr>
        <w:t xml:space="preserve">parte </w:t>
      </w:r>
      <w:r w:rsidRPr="00857D66">
        <w:rPr>
          <w:rFonts w:asciiTheme="majorHAnsi" w:hAnsiTheme="majorHAnsi"/>
          <w:sz w:val="16"/>
          <w:szCs w:val="16"/>
          <w:lang w:val="es-US"/>
        </w:rPr>
        <w:t xml:space="preserve">peticionaria </w:t>
      </w:r>
      <w:r>
        <w:rPr>
          <w:rFonts w:asciiTheme="majorHAnsi" w:hAnsiTheme="majorHAnsi"/>
          <w:sz w:val="16"/>
          <w:szCs w:val="16"/>
          <w:lang w:val="es-US"/>
        </w:rPr>
        <w:t xml:space="preserve">no </w:t>
      </w:r>
      <w:r w:rsidR="002356E2">
        <w:rPr>
          <w:rFonts w:asciiTheme="majorHAnsi" w:hAnsiTheme="majorHAnsi"/>
          <w:sz w:val="16"/>
          <w:szCs w:val="16"/>
          <w:lang w:val="es-US"/>
        </w:rPr>
        <w:t>i</w:t>
      </w:r>
      <w:r w:rsidR="002356E2" w:rsidRPr="008A6E24">
        <w:rPr>
          <w:rFonts w:asciiTheme="majorHAnsi" w:hAnsiTheme="majorHAnsi"/>
          <w:sz w:val="16"/>
          <w:szCs w:val="16"/>
          <w:lang w:val="es-US"/>
        </w:rPr>
        <w:t>dentificó</w:t>
      </w:r>
      <w:r w:rsidRPr="008A6E24">
        <w:rPr>
          <w:rFonts w:asciiTheme="majorHAnsi" w:hAnsiTheme="majorHAnsi"/>
          <w:sz w:val="16"/>
          <w:szCs w:val="16"/>
          <w:lang w:val="es-US"/>
        </w:rPr>
        <w:t xml:space="preserve"> </w:t>
      </w:r>
      <w:r>
        <w:rPr>
          <w:rFonts w:asciiTheme="majorHAnsi" w:hAnsiTheme="majorHAnsi"/>
          <w:sz w:val="16"/>
          <w:szCs w:val="16"/>
          <w:lang w:val="es-US"/>
        </w:rPr>
        <w:t xml:space="preserve">de manera individual a los familiares </w:t>
      </w:r>
      <w:r w:rsidRPr="00857D66">
        <w:rPr>
          <w:rFonts w:asciiTheme="majorHAnsi" w:hAnsiTheme="majorHAnsi"/>
          <w:sz w:val="16"/>
          <w:szCs w:val="16"/>
          <w:lang w:val="es-US"/>
        </w:rPr>
        <w:t>de las presuntas víctimas</w:t>
      </w:r>
      <w:r>
        <w:rPr>
          <w:rFonts w:asciiTheme="majorHAnsi" w:hAnsiTheme="majorHAnsi"/>
          <w:sz w:val="16"/>
          <w:szCs w:val="16"/>
          <w:lang w:val="es-US"/>
        </w:rPr>
        <w:t xml:space="preserve">. </w:t>
      </w:r>
      <w:r w:rsidR="00DB6C97">
        <w:rPr>
          <w:rFonts w:asciiTheme="majorHAnsi" w:hAnsiTheme="majorHAnsi"/>
          <w:sz w:val="16"/>
          <w:szCs w:val="16"/>
          <w:lang w:val="es-US"/>
        </w:rPr>
        <w:t>Indica</w:t>
      </w:r>
      <w:r>
        <w:rPr>
          <w:rFonts w:asciiTheme="majorHAnsi" w:hAnsiTheme="majorHAnsi"/>
          <w:sz w:val="16"/>
          <w:szCs w:val="16"/>
          <w:lang w:val="es-US"/>
        </w:rPr>
        <w:t xml:space="preserve"> que los familiares del se</w:t>
      </w:r>
      <w:r w:rsidR="002356E2">
        <w:rPr>
          <w:rFonts w:asciiTheme="majorHAnsi" w:hAnsiTheme="majorHAnsi"/>
          <w:sz w:val="16"/>
          <w:szCs w:val="16"/>
          <w:lang w:val="es-US"/>
        </w:rPr>
        <w:t>ñ</w:t>
      </w:r>
      <w:r>
        <w:rPr>
          <w:rFonts w:asciiTheme="majorHAnsi" w:hAnsiTheme="majorHAnsi"/>
          <w:sz w:val="16"/>
          <w:szCs w:val="16"/>
          <w:lang w:val="es-US"/>
        </w:rPr>
        <w:t>or Quintero ante las am</w:t>
      </w:r>
      <w:r w:rsidR="002356E2">
        <w:rPr>
          <w:rFonts w:asciiTheme="majorHAnsi" w:hAnsiTheme="majorHAnsi"/>
          <w:sz w:val="16"/>
          <w:szCs w:val="16"/>
          <w:lang w:val="es-US"/>
        </w:rPr>
        <w:t>e</w:t>
      </w:r>
      <w:r>
        <w:rPr>
          <w:rFonts w:asciiTheme="majorHAnsi" w:hAnsiTheme="majorHAnsi"/>
          <w:sz w:val="16"/>
          <w:szCs w:val="16"/>
          <w:lang w:val="es-US"/>
        </w:rPr>
        <w:t>n</w:t>
      </w:r>
      <w:r w:rsidR="002356E2">
        <w:rPr>
          <w:rFonts w:asciiTheme="majorHAnsi" w:hAnsiTheme="majorHAnsi"/>
          <w:sz w:val="16"/>
          <w:szCs w:val="16"/>
          <w:lang w:val="es-US"/>
        </w:rPr>
        <w:t>a</w:t>
      </w:r>
      <w:r>
        <w:rPr>
          <w:rFonts w:asciiTheme="majorHAnsi" w:hAnsiTheme="majorHAnsi"/>
          <w:sz w:val="16"/>
          <w:szCs w:val="16"/>
          <w:lang w:val="es-US"/>
        </w:rPr>
        <w:t xml:space="preserve">zas y hostigamientos por parte de grupos paramilitares y organismos de seguridad del Estado </w:t>
      </w:r>
      <w:r w:rsidR="002356E2">
        <w:rPr>
          <w:rFonts w:asciiTheme="majorHAnsi" w:hAnsiTheme="majorHAnsi"/>
          <w:sz w:val="16"/>
          <w:szCs w:val="16"/>
          <w:lang w:val="es-US"/>
        </w:rPr>
        <w:t>están</w:t>
      </w:r>
      <w:r>
        <w:rPr>
          <w:rFonts w:asciiTheme="majorHAnsi" w:hAnsiTheme="majorHAnsi"/>
          <w:sz w:val="16"/>
          <w:szCs w:val="16"/>
          <w:lang w:val="es-US"/>
        </w:rPr>
        <w:t xml:space="preserve"> exiliados. </w:t>
      </w:r>
    </w:p>
  </w:footnote>
  <w:footnote w:id="3">
    <w:p w14:paraId="4F634F5C" w14:textId="77777777" w:rsidR="00FA29C3" w:rsidRPr="00857D66" w:rsidRDefault="00FA29C3" w:rsidP="00AA493B">
      <w:pPr>
        <w:pStyle w:val="FootnoteText"/>
        <w:ind w:firstLine="720"/>
        <w:jc w:val="both"/>
        <w:rPr>
          <w:rFonts w:asciiTheme="majorHAnsi" w:hAnsiTheme="majorHAnsi"/>
          <w:sz w:val="16"/>
          <w:szCs w:val="16"/>
          <w:lang w:val="es-ES_tradnl"/>
        </w:rPr>
      </w:pPr>
      <w:r w:rsidRPr="00857D66">
        <w:rPr>
          <w:rStyle w:val="FootnoteReference"/>
          <w:rFonts w:asciiTheme="majorHAnsi" w:hAnsiTheme="majorHAnsi"/>
          <w:sz w:val="16"/>
          <w:szCs w:val="16"/>
        </w:rPr>
        <w:footnoteRef/>
      </w:r>
      <w:r w:rsidRPr="00857D66">
        <w:rPr>
          <w:rFonts w:asciiTheme="majorHAnsi" w:hAnsiTheme="majorHAnsi"/>
          <w:sz w:val="16"/>
          <w:szCs w:val="16"/>
          <w:lang w:val="es-CO"/>
        </w:rPr>
        <w:t xml:space="preserve"> </w:t>
      </w:r>
      <w:r w:rsidRPr="00857D66">
        <w:rPr>
          <w:rFonts w:asciiTheme="majorHAnsi" w:hAnsiTheme="majorHAnsi"/>
          <w:sz w:val="16"/>
          <w:szCs w:val="16"/>
          <w:lang w:val="es-ES_tradnl"/>
        </w:rPr>
        <w:t>En adelante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o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Americana”.</w:t>
      </w:r>
    </w:p>
  </w:footnote>
  <w:footnote w:id="4">
    <w:p w14:paraId="2FE85AAF" w14:textId="70B38FC2" w:rsidR="00FA29C3" w:rsidRPr="00F107F8" w:rsidRDefault="00FA29C3" w:rsidP="00AA493B">
      <w:pPr>
        <w:pStyle w:val="FootnoteText"/>
        <w:ind w:firstLine="720"/>
        <w:jc w:val="both"/>
        <w:rPr>
          <w:rFonts w:asciiTheme="majorHAnsi" w:hAnsiTheme="majorHAnsi"/>
          <w:sz w:val="16"/>
          <w:szCs w:val="16"/>
          <w:lang w:val="es-ES"/>
        </w:rPr>
      </w:pPr>
      <w:r w:rsidRPr="00D8169E">
        <w:rPr>
          <w:rStyle w:val="FootnoteReference"/>
          <w:rFonts w:asciiTheme="majorHAnsi" w:hAnsiTheme="majorHAnsi"/>
          <w:sz w:val="16"/>
          <w:szCs w:val="16"/>
          <w:lang w:val="es-ES_tradnl"/>
        </w:rPr>
        <w:footnoteRef/>
      </w:r>
      <w:r w:rsidRPr="00857D66">
        <w:rPr>
          <w:rFonts w:asciiTheme="majorHAnsi" w:hAnsiTheme="majorHAnsi"/>
          <w:sz w:val="16"/>
          <w:szCs w:val="16"/>
          <w:lang w:val="es-ES_tradnl"/>
        </w:rPr>
        <w:t xml:space="preserve"> Las observaciones de cada parte fueron debidamente trasladadas a la parte contraria</w:t>
      </w:r>
      <w:r>
        <w:rPr>
          <w:rFonts w:asciiTheme="majorHAnsi" w:hAnsiTheme="majorHAnsi"/>
          <w:sz w:val="16"/>
          <w:szCs w:val="16"/>
          <w:lang w:val="es-ES_tradnl"/>
        </w:rPr>
        <w:t>.</w:t>
      </w:r>
      <w:r w:rsidRPr="006E4BD5">
        <w:rPr>
          <w:lang w:val="es-US"/>
        </w:rPr>
        <w:t xml:space="preserve"> </w:t>
      </w:r>
    </w:p>
  </w:footnote>
  <w:footnote w:id="5">
    <w:p w14:paraId="24A372E8" w14:textId="6B6BD3BC" w:rsidR="00FA29C3" w:rsidRPr="00BA0B72" w:rsidRDefault="00FA29C3" w:rsidP="00AA493B">
      <w:pPr>
        <w:pStyle w:val="NormalWeb"/>
        <w:spacing w:before="0" w:beforeAutospacing="0" w:after="0" w:afterAutospacing="0"/>
        <w:ind w:firstLine="720"/>
        <w:jc w:val="both"/>
        <w:rPr>
          <w:rFonts w:asciiTheme="majorHAnsi" w:hAnsiTheme="majorHAnsi"/>
          <w:sz w:val="16"/>
          <w:szCs w:val="16"/>
          <w:lang w:val="es-ES_tradnl"/>
        </w:rPr>
      </w:pPr>
      <w:r w:rsidRPr="00BA0B72">
        <w:rPr>
          <w:rStyle w:val="FootnoteReference"/>
          <w:rFonts w:asciiTheme="majorHAnsi" w:hAnsiTheme="majorHAnsi"/>
          <w:sz w:val="16"/>
          <w:szCs w:val="16"/>
          <w:lang w:val="es-ES_tradnl"/>
        </w:rPr>
        <w:footnoteRef/>
      </w:r>
      <w:r w:rsidRPr="00BA0B72">
        <w:rPr>
          <w:rFonts w:asciiTheme="majorHAnsi" w:hAnsiTheme="majorHAnsi"/>
          <w:sz w:val="16"/>
          <w:szCs w:val="16"/>
          <w:lang w:val="es-ES_tradnl"/>
        </w:rPr>
        <w:t xml:space="preserve"> </w:t>
      </w:r>
      <w:r>
        <w:rPr>
          <w:rFonts w:asciiTheme="majorHAnsi" w:hAnsiTheme="majorHAnsi"/>
          <w:sz w:val="16"/>
          <w:szCs w:val="16"/>
          <w:lang w:val="es-ES_tradnl"/>
        </w:rPr>
        <w:t xml:space="preserve">“Mecanismo de búsqueda urgente. </w:t>
      </w:r>
      <w:r w:rsidRPr="00BA0B72">
        <w:rPr>
          <w:rFonts w:asciiTheme="majorHAnsi" w:hAnsiTheme="majorHAnsi"/>
          <w:sz w:val="16"/>
          <w:szCs w:val="16"/>
          <w:lang w:val="es-ES_tradnl"/>
        </w:rPr>
        <w:t>Si no se conoce el paradero de una persona se podrá́ solicitar a cualquier autoridad judicial, por parte de terceros y sin necesidad de mandato alguno, que disponga de inmediato de una búsqueda urgente para realizar todas las diligencias necesarias, tanto en relación con autoridades y dependencias públicas como con particulares y lugares de carácter privado, para dar con su paradero. Si dichas diligencias o algunas de ellas deben practicarse en lugares distintos a su jurisdicción, la autoridad judicial que haya decretado la búsqueda urgente solicitará la colaboración de jueces o fiscales del respectivo lugar, mediante despacho comisorio que será́ comunicado por la vía más rápida posible y que deberá́ ser anunciado de inmediato por medio telefónico, de tal forma que no sea necesario el recibo físico de la documentación por parte del comisionado para que éste inicie su colaboración en la búsqueda urgente. Si se logra ubicar el paradero de la persona y ésta ha sido privada de la libertad por servidor público, el funcionario judicial ordenará de inmediato su traslado al centro de reclusión más cercano dentro de los términos establecidos en la ley y, si fuere competente, dará́ inicio al trámite de habeas corpus. Si la persona se encuentra retenida por particulares o en un sitio que no sea dependencia pública, se dispondrá́ de inmediato, lo necesario para que la autoridad competente proceda a su rescate. Lo dispuesto en este artículo se aplica sin perjuicio de las investigaciones penales y disciplinarias a que haya lugar. Los servidores públicos tienen la obligación de prestar su colaboración y apoyo para el cumplimiento de lo dispuesto en este artículo.</w:t>
      </w:r>
      <w:r>
        <w:rPr>
          <w:rFonts w:asciiTheme="majorHAnsi" w:hAnsiTheme="majorHAnsi"/>
          <w:sz w:val="16"/>
          <w:szCs w:val="16"/>
          <w:lang w:val="es-ES_tradnl"/>
        </w:rPr>
        <w:t>”</w:t>
      </w:r>
      <w:r w:rsidRPr="00BA0B72">
        <w:rPr>
          <w:rFonts w:asciiTheme="majorHAnsi" w:hAnsiTheme="majorHAnsi"/>
          <w:sz w:val="16"/>
          <w:szCs w:val="16"/>
          <w:lang w:val="es-ES_tradnl"/>
        </w:rPr>
        <w:t xml:space="preserve"> </w:t>
      </w:r>
    </w:p>
    <w:p w14:paraId="0EA88D72" w14:textId="05F53B72" w:rsidR="00FA29C3" w:rsidRPr="00DB0ECE" w:rsidRDefault="00FA29C3" w:rsidP="00AA493B">
      <w:pPr>
        <w:pStyle w:val="FootnoteText"/>
        <w:ind w:firstLine="720"/>
        <w:jc w:val="both"/>
        <w:rPr>
          <w:rFonts w:asciiTheme="majorHAnsi" w:hAnsiTheme="majorHAnsi"/>
          <w:lang w:val="es-US"/>
        </w:rPr>
      </w:pPr>
    </w:p>
  </w:footnote>
  <w:footnote w:id="6">
    <w:p w14:paraId="49BCD6A7" w14:textId="77777777" w:rsidR="00D142DF" w:rsidRPr="00426DA1" w:rsidRDefault="00D142DF" w:rsidP="00AA493B">
      <w:pPr>
        <w:pStyle w:val="FootnoteText"/>
        <w:ind w:firstLine="720"/>
        <w:jc w:val="both"/>
        <w:rPr>
          <w:rFonts w:asciiTheme="majorHAnsi" w:hAnsiTheme="majorHAnsi"/>
          <w:sz w:val="16"/>
          <w:szCs w:val="16"/>
          <w:lang w:val="es-U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Pr="00426DA1">
        <w:rPr>
          <w:rFonts w:asciiTheme="majorHAnsi" w:hAnsiTheme="majorHAnsi"/>
          <w:sz w:val="16"/>
          <w:szCs w:val="16"/>
          <w:lang w:val="es-US"/>
        </w:rPr>
        <w:t>CIDH, Informe No.</w:t>
      </w:r>
      <w:r w:rsidRPr="00426DA1">
        <w:rPr>
          <w:rFonts w:asciiTheme="majorHAnsi" w:hAnsiTheme="majorHAnsi"/>
          <w:sz w:val="16"/>
          <w:szCs w:val="16"/>
          <w:lang w:val="es-ES"/>
        </w:rPr>
        <w:t>97</w:t>
      </w:r>
      <w:r w:rsidRPr="00426DA1">
        <w:rPr>
          <w:rFonts w:asciiTheme="majorHAnsi" w:hAnsiTheme="majorHAnsi"/>
          <w:sz w:val="16"/>
          <w:szCs w:val="16"/>
          <w:lang w:val="es-US"/>
        </w:rPr>
        <w:t>/1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Pr="00426DA1">
        <w:rPr>
          <w:rFonts w:asciiTheme="majorHAnsi" w:hAnsiTheme="majorHAnsi"/>
          <w:sz w:val="16"/>
          <w:szCs w:val="16"/>
          <w:lang w:val="es-ES"/>
        </w:rPr>
        <w:t>1071</w:t>
      </w:r>
      <w:r w:rsidRPr="00426DA1">
        <w:rPr>
          <w:rFonts w:asciiTheme="majorHAnsi" w:hAnsiTheme="majorHAnsi"/>
          <w:sz w:val="16"/>
          <w:szCs w:val="16"/>
          <w:lang w:val="es-US"/>
        </w:rPr>
        <w:t>/</w:t>
      </w:r>
      <w:r w:rsidRPr="00426DA1">
        <w:rPr>
          <w:rFonts w:asciiTheme="majorHAnsi" w:hAnsiTheme="majorHAnsi"/>
          <w:sz w:val="16"/>
          <w:szCs w:val="16"/>
          <w:lang w:val="es-ES"/>
        </w:rPr>
        <w:t>07</w:t>
      </w:r>
      <w:r>
        <w:rPr>
          <w:rFonts w:asciiTheme="majorHAnsi" w:hAnsiTheme="majorHAnsi"/>
          <w:sz w:val="16"/>
          <w:szCs w:val="16"/>
          <w:lang w:val="es-US"/>
        </w:rPr>
        <w:t xml:space="preserve">, Admisibilidad. </w:t>
      </w:r>
      <w:proofErr w:type="spellStart"/>
      <w:r w:rsidRPr="00426DA1">
        <w:rPr>
          <w:rFonts w:asciiTheme="majorHAnsi" w:hAnsiTheme="majorHAnsi"/>
          <w:sz w:val="16"/>
          <w:szCs w:val="16"/>
          <w:lang w:val="es-ES"/>
        </w:rPr>
        <w:t>Naudin</w:t>
      </w:r>
      <w:proofErr w:type="spellEnd"/>
      <w:r w:rsidRPr="00426DA1">
        <w:rPr>
          <w:rFonts w:asciiTheme="majorHAnsi" w:hAnsiTheme="majorHAnsi"/>
          <w:sz w:val="16"/>
          <w:szCs w:val="16"/>
          <w:lang w:val="es-ES"/>
        </w:rPr>
        <w:t xml:space="preserve"> José Fajardo Martínez y otros (Masacre Finca Los </w:t>
      </w:r>
      <w:proofErr w:type="spellStart"/>
      <w:r w:rsidRPr="00426DA1">
        <w:rPr>
          <w:rFonts w:asciiTheme="majorHAnsi" w:hAnsiTheme="majorHAnsi"/>
          <w:sz w:val="16"/>
          <w:szCs w:val="16"/>
          <w:lang w:val="es-ES"/>
        </w:rPr>
        <w:t>Kativos</w:t>
      </w:r>
      <w:proofErr w:type="spellEnd"/>
      <w:r w:rsidRPr="00426DA1">
        <w:rPr>
          <w:rFonts w:asciiTheme="majorHAnsi" w:hAnsiTheme="majorHAnsi"/>
          <w:sz w:val="16"/>
          <w:szCs w:val="16"/>
          <w:lang w:val="es-ES"/>
        </w:rPr>
        <w:t>)</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6</w:t>
      </w:r>
      <w:r w:rsidRPr="00426DA1">
        <w:rPr>
          <w:rFonts w:asciiTheme="majorHAnsi" w:hAnsiTheme="majorHAnsi"/>
          <w:sz w:val="16"/>
          <w:szCs w:val="16"/>
          <w:lang w:val="es-US"/>
        </w:rPr>
        <w:t xml:space="preserve"> de </w:t>
      </w:r>
      <w:r w:rsidRPr="00426DA1">
        <w:rPr>
          <w:rFonts w:asciiTheme="majorHAnsi" w:hAnsiTheme="majorHAnsi"/>
          <w:sz w:val="16"/>
          <w:szCs w:val="16"/>
          <w:lang w:val="es-ES"/>
        </w:rPr>
        <w:t>septiembre</w:t>
      </w:r>
      <w:r w:rsidRPr="00426DA1">
        <w:rPr>
          <w:rFonts w:asciiTheme="majorHAnsi" w:hAnsiTheme="majorHAnsi"/>
          <w:sz w:val="16"/>
          <w:szCs w:val="16"/>
          <w:lang w:val="es-US"/>
        </w:rPr>
        <w:t xml:space="preserve"> de 201</w:t>
      </w:r>
      <w:r w:rsidRPr="00426DA1">
        <w:rPr>
          <w:rFonts w:asciiTheme="majorHAnsi" w:hAnsiTheme="majorHAnsi"/>
          <w:sz w:val="16"/>
          <w:szCs w:val="16"/>
          <w:lang w:val="es-ES"/>
        </w:rPr>
        <w:t>8</w:t>
      </w:r>
      <w:r w:rsidRPr="00426DA1">
        <w:rPr>
          <w:rFonts w:asciiTheme="majorHAnsi" w:hAnsiTheme="majorHAnsi"/>
          <w:sz w:val="16"/>
          <w:szCs w:val="16"/>
          <w:lang w:val="es-US"/>
        </w:rPr>
        <w:t>, párr. 9.</w:t>
      </w:r>
    </w:p>
  </w:footnote>
  <w:footnote w:id="7">
    <w:p w14:paraId="6C8392F7" w14:textId="77777777" w:rsidR="00D142DF" w:rsidRPr="003F404C" w:rsidRDefault="00D142DF" w:rsidP="00AA493B">
      <w:pPr>
        <w:pStyle w:val="FootnoteText"/>
        <w:ind w:firstLine="720"/>
        <w:jc w:val="both"/>
        <w:rPr>
          <w:rFonts w:asciiTheme="majorHAnsi" w:hAnsiTheme="majorHAnsi"/>
          <w:sz w:val="16"/>
          <w:szCs w:val="16"/>
          <w:lang w:val="es-ES"/>
        </w:rPr>
      </w:pPr>
      <w:r w:rsidRPr="003F404C">
        <w:rPr>
          <w:rStyle w:val="FootnoteReference"/>
          <w:rFonts w:asciiTheme="majorHAnsi" w:hAnsiTheme="majorHAnsi"/>
          <w:sz w:val="16"/>
          <w:szCs w:val="16"/>
        </w:rPr>
        <w:footnoteRef/>
      </w:r>
      <w:r w:rsidRPr="003F404C">
        <w:rPr>
          <w:rFonts w:asciiTheme="majorHAnsi" w:hAnsiTheme="majorHAnsi"/>
          <w:sz w:val="16"/>
          <w:szCs w:val="16"/>
          <w:lang w:val="es-ES"/>
        </w:rPr>
        <w:t xml:space="preserve"> CIDH, Informe No. 44/18, Petición 840-07. Admisibilidad. Masacre de </w:t>
      </w:r>
      <w:proofErr w:type="spellStart"/>
      <w:r w:rsidRPr="003F404C">
        <w:rPr>
          <w:rFonts w:asciiTheme="majorHAnsi" w:hAnsiTheme="majorHAnsi"/>
          <w:sz w:val="16"/>
          <w:szCs w:val="16"/>
          <w:lang w:val="es-ES"/>
        </w:rPr>
        <w:t>Pijiguay</w:t>
      </w:r>
      <w:proofErr w:type="spellEnd"/>
      <w:r w:rsidRPr="003F404C">
        <w:rPr>
          <w:rFonts w:asciiTheme="majorHAnsi" w:hAnsiTheme="majorHAnsi"/>
          <w:sz w:val="16"/>
          <w:szCs w:val="16"/>
          <w:lang w:val="es-ES"/>
        </w:rPr>
        <w:t>. Colombia. 4 de mayo de 2018, párr. 11</w:t>
      </w:r>
      <w:r>
        <w:rPr>
          <w:rFonts w:asciiTheme="majorHAnsi" w:hAnsiTheme="majorHAnsi"/>
          <w:sz w:val="16"/>
          <w:szCs w:val="16"/>
          <w:lang w:val="es-ES"/>
        </w:rPr>
        <w:t>.</w:t>
      </w:r>
    </w:p>
  </w:footnote>
  <w:footnote w:id="8">
    <w:p w14:paraId="7FEBB261" w14:textId="77777777" w:rsidR="00FA29C3" w:rsidRPr="00426DA1" w:rsidRDefault="00FA29C3" w:rsidP="00AA493B">
      <w:pPr>
        <w:pStyle w:val="FootnoteText"/>
        <w:ind w:firstLine="720"/>
        <w:jc w:val="both"/>
        <w:rPr>
          <w:rFonts w:asciiTheme="majorHAnsi" w:hAnsiTheme="majorHAnsi"/>
          <w:sz w:val="16"/>
          <w:szCs w:val="16"/>
          <w:lang w:val="es-E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Pr="00426DA1">
        <w:rPr>
          <w:rFonts w:asciiTheme="majorHAnsi" w:hAnsiTheme="majorHAnsi"/>
          <w:sz w:val="16"/>
          <w:szCs w:val="16"/>
          <w:lang w:val="es-US"/>
        </w:rPr>
        <w:t>CIDH, Informe No.</w:t>
      </w:r>
      <w:r w:rsidRPr="00426DA1">
        <w:rPr>
          <w:rFonts w:asciiTheme="majorHAnsi" w:hAnsiTheme="majorHAnsi"/>
          <w:sz w:val="16"/>
          <w:szCs w:val="16"/>
          <w:lang w:val="es-ES"/>
        </w:rPr>
        <w:t xml:space="preserve"> 12</w:t>
      </w:r>
      <w:r w:rsidRPr="00426DA1">
        <w:rPr>
          <w:rFonts w:asciiTheme="majorHAnsi" w:hAnsiTheme="majorHAnsi"/>
          <w:sz w:val="16"/>
          <w:szCs w:val="16"/>
          <w:lang w:val="es-US"/>
        </w:rPr>
        <w:t>9/1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Pr="00426DA1">
        <w:rPr>
          <w:rFonts w:asciiTheme="majorHAnsi" w:hAnsiTheme="majorHAnsi"/>
          <w:sz w:val="16"/>
          <w:szCs w:val="16"/>
          <w:lang w:val="es-ES"/>
        </w:rPr>
        <w:t>1256</w:t>
      </w:r>
      <w:r w:rsidRPr="00426DA1">
        <w:rPr>
          <w:rFonts w:asciiTheme="majorHAnsi" w:hAnsiTheme="majorHAnsi"/>
          <w:sz w:val="16"/>
          <w:szCs w:val="16"/>
          <w:lang w:val="es-US"/>
        </w:rPr>
        <w:t>/</w:t>
      </w:r>
      <w:r w:rsidRPr="00426DA1">
        <w:rPr>
          <w:rFonts w:asciiTheme="majorHAnsi" w:hAnsiTheme="majorHAnsi"/>
          <w:sz w:val="16"/>
          <w:szCs w:val="16"/>
          <w:lang w:val="es-ES"/>
        </w:rPr>
        <w:t>07</w:t>
      </w:r>
      <w:r w:rsidRPr="00426DA1">
        <w:rPr>
          <w:rFonts w:asciiTheme="majorHAnsi" w:hAnsiTheme="majorHAnsi"/>
          <w:sz w:val="16"/>
          <w:szCs w:val="16"/>
          <w:lang w:val="es-US"/>
        </w:rPr>
        <w:t>, Admisibilidad.</w:t>
      </w:r>
      <w:r w:rsidRPr="00426DA1">
        <w:rPr>
          <w:rFonts w:asciiTheme="majorHAnsi" w:hAnsiTheme="majorHAnsi"/>
          <w:sz w:val="16"/>
          <w:szCs w:val="16"/>
          <w:lang w:val="es-ES"/>
        </w:rPr>
        <w:t xml:space="preserve"> Cornelio Antonio Isaza Arango y otros (Masacre de los Aserraderos de El Retiro)</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20</w:t>
      </w:r>
      <w:r w:rsidRPr="00426DA1">
        <w:rPr>
          <w:rFonts w:asciiTheme="majorHAnsi" w:hAnsiTheme="majorHAnsi"/>
          <w:sz w:val="16"/>
          <w:szCs w:val="16"/>
          <w:lang w:val="es-US"/>
        </w:rPr>
        <w:t xml:space="preserve"> de </w:t>
      </w:r>
      <w:r w:rsidRPr="00426DA1">
        <w:rPr>
          <w:rFonts w:asciiTheme="majorHAnsi" w:hAnsiTheme="majorHAnsi"/>
          <w:sz w:val="16"/>
          <w:szCs w:val="16"/>
          <w:lang w:val="es-ES"/>
        </w:rPr>
        <w:t>noviembre</w:t>
      </w:r>
      <w:r w:rsidRPr="00426DA1">
        <w:rPr>
          <w:rFonts w:asciiTheme="majorHAnsi" w:hAnsiTheme="majorHAnsi"/>
          <w:sz w:val="16"/>
          <w:szCs w:val="16"/>
          <w:lang w:val="es-US"/>
        </w:rPr>
        <w:t xml:space="preserve"> de 201</w:t>
      </w:r>
      <w:r w:rsidRPr="00426DA1">
        <w:rPr>
          <w:rFonts w:asciiTheme="majorHAnsi" w:hAnsiTheme="majorHAnsi"/>
          <w:sz w:val="16"/>
          <w:szCs w:val="16"/>
          <w:lang w:val="es-ES"/>
        </w:rPr>
        <w:t>8</w:t>
      </w:r>
      <w:r w:rsidRPr="00426DA1">
        <w:rPr>
          <w:rFonts w:asciiTheme="majorHAnsi" w:hAnsiTheme="majorHAnsi"/>
          <w:sz w:val="16"/>
          <w:szCs w:val="16"/>
          <w:lang w:val="es-US"/>
        </w:rPr>
        <w:t xml:space="preserve">, párr. </w:t>
      </w:r>
      <w:r w:rsidRPr="00426DA1">
        <w:rPr>
          <w:rFonts w:asciiTheme="majorHAnsi" w:hAnsiTheme="majorHAnsi"/>
          <w:sz w:val="16"/>
          <w:szCs w:val="16"/>
          <w:lang w:val="es-ES"/>
        </w:rPr>
        <w:t>10</w:t>
      </w:r>
      <w:r w:rsidRPr="003F404C">
        <w:rPr>
          <w:rFonts w:asciiTheme="majorHAnsi" w:hAnsiTheme="majorHAnsi"/>
          <w:sz w:val="16"/>
          <w:szCs w:val="16"/>
          <w:lang w:val="es-ES"/>
        </w:rPr>
        <w:t>.</w:t>
      </w:r>
      <w:r w:rsidRPr="00426DA1">
        <w:rPr>
          <w:rFonts w:asciiTheme="majorHAnsi" w:hAnsiTheme="majorHAnsi"/>
          <w:sz w:val="16"/>
          <w:szCs w:val="16"/>
          <w:lang w:val="es-ES"/>
        </w:rPr>
        <w:t xml:space="preserve"> </w:t>
      </w:r>
    </w:p>
  </w:footnote>
  <w:footnote w:id="9">
    <w:p w14:paraId="7A1E7191" w14:textId="77777777" w:rsidR="00E13AD2" w:rsidRPr="005132B9" w:rsidRDefault="00E13AD2" w:rsidP="00AA493B">
      <w:pPr>
        <w:pStyle w:val="NormalWeb"/>
        <w:spacing w:before="0" w:beforeAutospacing="0" w:after="0" w:afterAutospacing="0"/>
        <w:ind w:firstLine="720"/>
        <w:jc w:val="both"/>
        <w:rPr>
          <w:rFonts w:asciiTheme="majorHAnsi" w:hAnsiTheme="majorHAnsi"/>
          <w:sz w:val="16"/>
          <w:szCs w:val="16"/>
          <w:lang w:val="es-ES_tradnl"/>
        </w:rPr>
      </w:pPr>
      <w:r w:rsidRPr="005132B9">
        <w:rPr>
          <w:rStyle w:val="FootnoteReference"/>
          <w:rFonts w:asciiTheme="majorHAnsi" w:hAnsiTheme="majorHAnsi"/>
          <w:sz w:val="16"/>
          <w:szCs w:val="16"/>
          <w:lang w:val="es-ES_tradnl"/>
        </w:rPr>
        <w:footnoteRef/>
      </w:r>
      <w:r w:rsidRPr="005132B9">
        <w:rPr>
          <w:rFonts w:asciiTheme="majorHAnsi" w:hAnsiTheme="majorHAnsi"/>
          <w:sz w:val="16"/>
          <w:szCs w:val="16"/>
          <w:lang w:val="es-ES_tradnl"/>
        </w:rPr>
        <w:t xml:space="preserve"> CIDH, Informe No. 09/08, Petición 12.332. Admisibilidad. </w:t>
      </w:r>
      <w:proofErr w:type="spellStart"/>
      <w:r w:rsidRPr="005132B9">
        <w:rPr>
          <w:rFonts w:asciiTheme="majorHAnsi" w:hAnsiTheme="majorHAnsi"/>
          <w:sz w:val="16"/>
          <w:szCs w:val="16"/>
          <w:lang w:val="es-ES_tradnl"/>
        </w:rPr>
        <w:t>Margarida</w:t>
      </w:r>
      <w:proofErr w:type="spellEnd"/>
      <w:r w:rsidRPr="005132B9">
        <w:rPr>
          <w:rFonts w:asciiTheme="majorHAnsi" w:hAnsiTheme="majorHAnsi"/>
          <w:sz w:val="16"/>
          <w:szCs w:val="16"/>
          <w:lang w:val="es-ES_tradnl"/>
        </w:rPr>
        <w:t xml:space="preserve"> María Alves. Brasil. 5 de marzo de 2008, </w:t>
      </w:r>
      <w:proofErr w:type="spellStart"/>
      <w:r w:rsidRPr="005132B9">
        <w:rPr>
          <w:rFonts w:asciiTheme="majorHAnsi" w:hAnsiTheme="majorHAnsi"/>
          <w:sz w:val="16"/>
          <w:szCs w:val="16"/>
          <w:lang w:val="es-ES_tradnl"/>
        </w:rPr>
        <w:t>párr</w:t>
      </w:r>
      <w:proofErr w:type="spellEnd"/>
      <w:r w:rsidRPr="005132B9">
        <w:rPr>
          <w:rFonts w:asciiTheme="majorHAnsi" w:hAnsiTheme="majorHAnsi"/>
          <w:sz w:val="16"/>
          <w:szCs w:val="16"/>
          <w:lang w:val="es-ES_tradnl"/>
        </w:rPr>
        <w:t>. 53</w:t>
      </w:r>
      <w:r>
        <w:rPr>
          <w:rFonts w:asciiTheme="majorHAnsi" w:hAnsiTheme="majorHAnsi"/>
          <w:sz w:val="16"/>
          <w:szCs w:val="16"/>
          <w:lang w:val="es-ES_tradnl"/>
        </w:rPr>
        <w:t>.</w:t>
      </w:r>
      <w:r w:rsidRPr="005132B9">
        <w:rPr>
          <w:rFonts w:asciiTheme="majorHAnsi" w:hAnsiTheme="majorHAnsi"/>
          <w:sz w:val="16"/>
          <w:szCs w:val="16"/>
          <w:lang w:val="es-ES_tradnl"/>
        </w:rPr>
        <w:t xml:space="preserve"> </w:t>
      </w:r>
    </w:p>
    <w:p w14:paraId="7CF7BF2F" w14:textId="77777777" w:rsidR="00E13AD2" w:rsidRPr="00DB0ECE" w:rsidRDefault="00E13AD2" w:rsidP="00AA493B">
      <w:pPr>
        <w:pStyle w:val="FootnoteText"/>
        <w:jc w:val="both"/>
        <w:rPr>
          <w:lang w:val="es-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1F358" w14:textId="77777777" w:rsidR="00FA29C3" w:rsidRDefault="00FA29C3"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A123B4" w14:textId="77777777" w:rsidR="00FA29C3" w:rsidRDefault="00FA2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D039" w14:textId="77777777" w:rsidR="00FA29C3" w:rsidRDefault="00FA29C3" w:rsidP="00A50FCF">
    <w:pPr>
      <w:pStyle w:val="Header"/>
      <w:tabs>
        <w:tab w:val="clear" w:pos="4320"/>
        <w:tab w:val="clear" w:pos="8640"/>
      </w:tabs>
      <w:jc w:val="center"/>
      <w:rPr>
        <w:sz w:val="22"/>
        <w:szCs w:val="22"/>
      </w:rPr>
    </w:pPr>
    <w:r>
      <w:rPr>
        <w:noProof/>
        <w:sz w:val="22"/>
        <w:szCs w:val="22"/>
      </w:rPr>
      <w:drawing>
        <wp:inline distT="0" distB="0" distL="0" distR="0" wp14:anchorId="5778614C" wp14:editId="40397FB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9DEDA8" w14:textId="77777777" w:rsidR="00FA29C3" w:rsidRPr="00EC7D62" w:rsidRDefault="009F1943" w:rsidP="00A50FCF">
    <w:pPr>
      <w:pStyle w:val="Header"/>
      <w:tabs>
        <w:tab w:val="clear" w:pos="4320"/>
        <w:tab w:val="clear" w:pos="8640"/>
      </w:tabs>
      <w:jc w:val="center"/>
      <w:rPr>
        <w:sz w:val="22"/>
        <w:szCs w:val="22"/>
      </w:rPr>
    </w:pPr>
    <w:r>
      <w:rPr>
        <w:noProof/>
        <w:sz w:val="22"/>
        <w:szCs w:val="22"/>
        <w:bdr w:val="nil"/>
      </w:rPr>
      <w:pict w14:anchorId="7D767A8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25C0" w14:textId="77777777" w:rsidR="001A778F" w:rsidRDefault="001A7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CC032A"/>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B027BE"/>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4A1BF6"/>
    <w:multiLevelType w:val="hybridMultilevel"/>
    <w:tmpl w:val="2D0A4202"/>
    <w:lvl w:ilvl="0" w:tplc="62E41E1A">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7C5364B"/>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9"/>
  </w:num>
  <w:num w:numId="4">
    <w:abstractNumId w:val="23"/>
  </w:num>
  <w:num w:numId="5">
    <w:abstractNumId w:val="51"/>
  </w:num>
  <w:num w:numId="6">
    <w:abstractNumId w:val="30"/>
  </w:num>
  <w:num w:numId="7">
    <w:abstractNumId w:val="7"/>
  </w:num>
  <w:num w:numId="8">
    <w:abstractNumId w:val="17"/>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20"/>
  </w:num>
  <w:num w:numId="27">
    <w:abstractNumId w:val="24"/>
  </w:num>
  <w:num w:numId="28">
    <w:abstractNumId w:val="25"/>
  </w:num>
  <w:num w:numId="29">
    <w:abstractNumId w:val="26"/>
  </w:num>
  <w:num w:numId="30">
    <w:abstractNumId w:val="28"/>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49"/>
  </w:num>
  <w:num w:numId="42">
    <w:abstractNumId w:val="54"/>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2"/>
  </w:num>
  <w:num w:numId="52">
    <w:abstractNumId w:val="44"/>
  </w:num>
  <w:num w:numId="53">
    <w:abstractNumId w:val="56"/>
  </w:num>
  <w:num w:numId="54">
    <w:abstractNumId w:val="48"/>
  </w:num>
  <w:num w:numId="55">
    <w:abstractNumId w:val="46"/>
  </w:num>
  <w:num w:numId="56">
    <w:abstractNumId w:val="29"/>
  </w:num>
  <w:num w:numId="57">
    <w:abstractNumId w:val="27"/>
  </w:num>
  <w:num w:numId="58">
    <w:abstractNumId w:val="39"/>
  </w:num>
  <w:num w:numId="59">
    <w:abstractNumId w:val="5"/>
  </w:num>
  <w:num w:numId="60">
    <w:abstractNumId w:val="50"/>
  </w:num>
  <w:num w:numId="61">
    <w:abstractNumId w:val="52"/>
  </w:num>
  <w:num w:numId="62">
    <w:abstractNumId w:val="53"/>
  </w:num>
  <w:num w:numId="63">
    <w:abstractNumId w:val="21"/>
  </w:num>
  <w:num w:numId="64">
    <w:abstractNumId w:val="19"/>
  </w:num>
  <w:num w:numId="65">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A47"/>
    <w:rsid w:val="00000CDA"/>
    <w:rsid w:val="0000186D"/>
    <w:rsid w:val="00003CFC"/>
    <w:rsid w:val="0000575D"/>
    <w:rsid w:val="00005D06"/>
    <w:rsid w:val="00006E1F"/>
    <w:rsid w:val="000070D7"/>
    <w:rsid w:val="000168C3"/>
    <w:rsid w:val="0001788C"/>
    <w:rsid w:val="0002198D"/>
    <w:rsid w:val="00021E97"/>
    <w:rsid w:val="00023E83"/>
    <w:rsid w:val="00027588"/>
    <w:rsid w:val="000301EB"/>
    <w:rsid w:val="0003051E"/>
    <w:rsid w:val="00031234"/>
    <w:rsid w:val="000337EF"/>
    <w:rsid w:val="0003659A"/>
    <w:rsid w:val="00040C3A"/>
    <w:rsid w:val="00040EB8"/>
    <w:rsid w:val="000419AD"/>
    <w:rsid w:val="000433C9"/>
    <w:rsid w:val="00044D1C"/>
    <w:rsid w:val="000515FD"/>
    <w:rsid w:val="00054540"/>
    <w:rsid w:val="00057EC4"/>
    <w:rsid w:val="00061794"/>
    <w:rsid w:val="00061E8A"/>
    <w:rsid w:val="0006558A"/>
    <w:rsid w:val="000663E9"/>
    <w:rsid w:val="00067374"/>
    <w:rsid w:val="000678D3"/>
    <w:rsid w:val="00067A17"/>
    <w:rsid w:val="00071174"/>
    <w:rsid w:val="000716C5"/>
    <w:rsid w:val="000759E6"/>
    <w:rsid w:val="00075E23"/>
    <w:rsid w:val="00077BEE"/>
    <w:rsid w:val="000807FC"/>
    <w:rsid w:val="00081687"/>
    <w:rsid w:val="0008650F"/>
    <w:rsid w:val="00086C26"/>
    <w:rsid w:val="00091067"/>
    <w:rsid w:val="0009344A"/>
    <w:rsid w:val="00094511"/>
    <w:rsid w:val="000974BD"/>
    <w:rsid w:val="00097895"/>
    <w:rsid w:val="000A392E"/>
    <w:rsid w:val="000A499D"/>
    <w:rsid w:val="000A575F"/>
    <w:rsid w:val="000B23B7"/>
    <w:rsid w:val="000B2A2F"/>
    <w:rsid w:val="000B31D4"/>
    <w:rsid w:val="000B46A4"/>
    <w:rsid w:val="000B5182"/>
    <w:rsid w:val="000B5E56"/>
    <w:rsid w:val="000B7072"/>
    <w:rsid w:val="000B72DE"/>
    <w:rsid w:val="000C5707"/>
    <w:rsid w:val="000D05CB"/>
    <w:rsid w:val="000D101E"/>
    <w:rsid w:val="000D10DB"/>
    <w:rsid w:val="000D314A"/>
    <w:rsid w:val="000D39B7"/>
    <w:rsid w:val="000E1C70"/>
    <w:rsid w:val="000E5EB5"/>
    <w:rsid w:val="000E6D2F"/>
    <w:rsid w:val="000F35ED"/>
    <w:rsid w:val="000F3BAE"/>
    <w:rsid w:val="000F4F3D"/>
    <w:rsid w:val="000F69AB"/>
    <w:rsid w:val="000F759A"/>
    <w:rsid w:val="00102F21"/>
    <w:rsid w:val="0010343C"/>
    <w:rsid w:val="00107131"/>
    <w:rsid w:val="0010736F"/>
    <w:rsid w:val="001075C0"/>
    <w:rsid w:val="00113F73"/>
    <w:rsid w:val="00114426"/>
    <w:rsid w:val="0011463C"/>
    <w:rsid w:val="00114A8A"/>
    <w:rsid w:val="00114EE4"/>
    <w:rsid w:val="00116408"/>
    <w:rsid w:val="00121CC2"/>
    <w:rsid w:val="00123B06"/>
    <w:rsid w:val="00126B8C"/>
    <w:rsid w:val="00127A16"/>
    <w:rsid w:val="00131425"/>
    <w:rsid w:val="00133EE5"/>
    <w:rsid w:val="0013404F"/>
    <w:rsid w:val="001364A5"/>
    <w:rsid w:val="001424C7"/>
    <w:rsid w:val="001433C4"/>
    <w:rsid w:val="0014418D"/>
    <w:rsid w:val="001476F2"/>
    <w:rsid w:val="00150168"/>
    <w:rsid w:val="00150D44"/>
    <w:rsid w:val="00150E3A"/>
    <w:rsid w:val="00150E93"/>
    <w:rsid w:val="001533B0"/>
    <w:rsid w:val="00154B46"/>
    <w:rsid w:val="00155ACD"/>
    <w:rsid w:val="00157CC6"/>
    <w:rsid w:val="00160629"/>
    <w:rsid w:val="00161FF5"/>
    <w:rsid w:val="00162AEB"/>
    <w:rsid w:val="00164AD3"/>
    <w:rsid w:val="001655F0"/>
    <w:rsid w:val="0016569A"/>
    <w:rsid w:val="00167A34"/>
    <w:rsid w:val="00170D88"/>
    <w:rsid w:val="00171603"/>
    <w:rsid w:val="0017205A"/>
    <w:rsid w:val="00172C45"/>
    <w:rsid w:val="001822C5"/>
    <w:rsid w:val="00182A88"/>
    <w:rsid w:val="001877AB"/>
    <w:rsid w:val="001921F9"/>
    <w:rsid w:val="00194CB5"/>
    <w:rsid w:val="001954E0"/>
    <w:rsid w:val="00196E10"/>
    <w:rsid w:val="001974A0"/>
    <w:rsid w:val="001976A8"/>
    <w:rsid w:val="00197D6C"/>
    <w:rsid w:val="001A085C"/>
    <w:rsid w:val="001A0BCE"/>
    <w:rsid w:val="001A520D"/>
    <w:rsid w:val="001A7548"/>
    <w:rsid w:val="001A778F"/>
    <w:rsid w:val="001A7870"/>
    <w:rsid w:val="001B0E12"/>
    <w:rsid w:val="001B3A00"/>
    <w:rsid w:val="001B4E30"/>
    <w:rsid w:val="001C138D"/>
    <w:rsid w:val="001C1B41"/>
    <w:rsid w:val="001C2944"/>
    <w:rsid w:val="001C7727"/>
    <w:rsid w:val="001D65EF"/>
    <w:rsid w:val="001E056B"/>
    <w:rsid w:val="001E1B1E"/>
    <w:rsid w:val="001E2ADF"/>
    <w:rsid w:val="001E45B8"/>
    <w:rsid w:val="001E49E7"/>
    <w:rsid w:val="001E54E6"/>
    <w:rsid w:val="001F1C00"/>
    <w:rsid w:val="001F274C"/>
    <w:rsid w:val="001F2E76"/>
    <w:rsid w:val="001F426A"/>
    <w:rsid w:val="001F4583"/>
    <w:rsid w:val="001F7201"/>
    <w:rsid w:val="00202BF3"/>
    <w:rsid w:val="00210BDA"/>
    <w:rsid w:val="002120BB"/>
    <w:rsid w:val="00212DFD"/>
    <w:rsid w:val="002165C4"/>
    <w:rsid w:val="00221971"/>
    <w:rsid w:val="0022216A"/>
    <w:rsid w:val="00223A29"/>
    <w:rsid w:val="002250A3"/>
    <w:rsid w:val="00226670"/>
    <w:rsid w:val="0023004D"/>
    <w:rsid w:val="00232845"/>
    <w:rsid w:val="00235217"/>
    <w:rsid w:val="002356E2"/>
    <w:rsid w:val="00242EC4"/>
    <w:rsid w:val="00245922"/>
    <w:rsid w:val="00246D1F"/>
    <w:rsid w:val="00246FE1"/>
    <w:rsid w:val="002470F4"/>
    <w:rsid w:val="00247403"/>
    <w:rsid w:val="00247542"/>
    <w:rsid w:val="002502BD"/>
    <w:rsid w:val="00255FA6"/>
    <w:rsid w:val="0025773D"/>
    <w:rsid w:val="002609C4"/>
    <w:rsid w:val="00261CB2"/>
    <w:rsid w:val="00261D61"/>
    <w:rsid w:val="002624DE"/>
    <w:rsid w:val="00262C9D"/>
    <w:rsid w:val="00264E94"/>
    <w:rsid w:val="00265973"/>
    <w:rsid w:val="00266637"/>
    <w:rsid w:val="00266B61"/>
    <w:rsid w:val="0026712A"/>
    <w:rsid w:val="002704DB"/>
    <w:rsid w:val="002725A8"/>
    <w:rsid w:val="002733F5"/>
    <w:rsid w:val="00273B81"/>
    <w:rsid w:val="00281A9D"/>
    <w:rsid w:val="00282B36"/>
    <w:rsid w:val="00291492"/>
    <w:rsid w:val="002915F0"/>
    <w:rsid w:val="00291F12"/>
    <w:rsid w:val="00297FA5"/>
    <w:rsid w:val="002A0329"/>
    <w:rsid w:val="002A0AAE"/>
    <w:rsid w:val="002A2C91"/>
    <w:rsid w:val="002A356F"/>
    <w:rsid w:val="002A418F"/>
    <w:rsid w:val="002A44C7"/>
    <w:rsid w:val="002A44CB"/>
    <w:rsid w:val="002A5820"/>
    <w:rsid w:val="002A72BF"/>
    <w:rsid w:val="002A773B"/>
    <w:rsid w:val="002B0119"/>
    <w:rsid w:val="002B0E9A"/>
    <w:rsid w:val="002B38E0"/>
    <w:rsid w:val="002B4013"/>
    <w:rsid w:val="002B4FEE"/>
    <w:rsid w:val="002B659F"/>
    <w:rsid w:val="002C005B"/>
    <w:rsid w:val="002C0579"/>
    <w:rsid w:val="002C4980"/>
    <w:rsid w:val="002C4DE0"/>
    <w:rsid w:val="002D1C3D"/>
    <w:rsid w:val="002D1C7A"/>
    <w:rsid w:val="002D2B26"/>
    <w:rsid w:val="002D3BE7"/>
    <w:rsid w:val="002D59BF"/>
    <w:rsid w:val="002D6A09"/>
    <w:rsid w:val="002D7EA2"/>
    <w:rsid w:val="002E05F2"/>
    <w:rsid w:val="002E187C"/>
    <w:rsid w:val="002E2FEE"/>
    <w:rsid w:val="002E5ADB"/>
    <w:rsid w:val="002E6461"/>
    <w:rsid w:val="002F1E0F"/>
    <w:rsid w:val="00301E00"/>
    <w:rsid w:val="003023E9"/>
    <w:rsid w:val="00302733"/>
    <w:rsid w:val="00305835"/>
    <w:rsid w:val="00306DC5"/>
    <w:rsid w:val="00306F33"/>
    <w:rsid w:val="0031147F"/>
    <w:rsid w:val="00314078"/>
    <w:rsid w:val="0031535D"/>
    <w:rsid w:val="00316767"/>
    <w:rsid w:val="00316DF1"/>
    <w:rsid w:val="003215C6"/>
    <w:rsid w:val="003232E8"/>
    <w:rsid w:val="003237BB"/>
    <w:rsid w:val="003239B8"/>
    <w:rsid w:val="0033057F"/>
    <w:rsid w:val="0033169F"/>
    <w:rsid w:val="00336073"/>
    <w:rsid w:val="003410D2"/>
    <w:rsid w:val="003438E3"/>
    <w:rsid w:val="00344977"/>
    <w:rsid w:val="00345A35"/>
    <w:rsid w:val="00346C95"/>
    <w:rsid w:val="00347D0A"/>
    <w:rsid w:val="00351C94"/>
    <w:rsid w:val="00353DB3"/>
    <w:rsid w:val="00356185"/>
    <w:rsid w:val="00360380"/>
    <w:rsid w:val="003607C9"/>
    <w:rsid w:val="0036463A"/>
    <w:rsid w:val="003649E0"/>
    <w:rsid w:val="00366DA5"/>
    <w:rsid w:val="003679A3"/>
    <w:rsid w:val="00372308"/>
    <w:rsid w:val="00373BFF"/>
    <w:rsid w:val="0037519E"/>
    <w:rsid w:val="0037593C"/>
    <w:rsid w:val="00375948"/>
    <w:rsid w:val="003805F5"/>
    <w:rsid w:val="00382438"/>
    <w:rsid w:val="00385E6F"/>
    <w:rsid w:val="00386CF0"/>
    <w:rsid w:val="00390B2B"/>
    <w:rsid w:val="00392284"/>
    <w:rsid w:val="00394EEA"/>
    <w:rsid w:val="00396A47"/>
    <w:rsid w:val="003A1DBC"/>
    <w:rsid w:val="003A30AE"/>
    <w:rsid w:val="003A3D01"/>
    <w:rsid w:val="003A521F"/>
    <w:rsid w:val="003B07CC"/>
    <w:rsid w:val="003B1214"/>
    <w:rsid w:val="003B23A4"/>
    <w:rsid w:val="003B2D8B"/>
    <w:rsid w:val="003B4C0A"/>
    <w:rsid w:val="003B5EE8"/>
    <w:rsid w:val="003B70FB"/>
    <w:rsid w:val="003C40F7"/>
    <w:rsid w:val="003C676B"/>
    <w:rsid w:val="003D05C0"/>
    <w:rsid w:val="003D174C"/>
    <w:rsid w:val="003D3BC2"/>
    <w:rsid w:val="003D3FF4"/>
    <w:rsid w:val="003D4239"/>
    <w:rsid w:val="003D5AA0"/>
    <w:rsid w:val="003D662A"/>
    <w:rsid w:val="003D68C5"/>
    <w:rsid w:val="003D7FD1"/>
    <w:rsid w:val="003E1C6B"/>
    <w:rsid w:val="003E41F0"/>
    <w:rsid w:val="003E44EC"/>
    <w:rsid w:val="003E4594"/>
    <w:rsid w:val="003E5CBB"/>
    <w:rsid w:val="003E6584"/>
    <w:rsid w:val="003E6CA1"/>
    <w:rsid w:val="003E7738"/>
    <w:rsid w:val="003E7E28"/>
    <w:rsid w:val="003F404C"/>
    <w:rsid w:val="003F5154"/>
    <w:rsid w:val="003F5D1C"/>
    <w:rsid w:val="003F6FDD"/>
    <w:rsid w:val="003F74DD"/>
    <w:rsid w:val="003F7691"/>
    <w:rsid w:val="0040063C"/>
    <w:rsid w:val="00405F9C"/>
    <w:rsid w:val="00406172"/>
    <w:rsid w:val="004065A8"/>
    <w:rsid w:val="00407D19"/>
    <w:rsid w:val="004118E4"/>
    <w:rsid w:val="00412503"/>
    <w:rsid w:val="004129B3"/>
    <w:rsid w:val="00414433"/>
    <w:rsid w:val="00415A29"/>
    <w:rsid w:val="004165C2"/>
    <w:rsid w:val="00417AD1"/>
    <w:rsid w:val="00427841"/>
    <w:rsid w:val="00427E9E"/>
    <w:rsid w:val="0043456C"/>
    <w:rsid w:val="0043488E"/>
    <w:rsid w:val="00441ECB"/>
    <w:rsid w:val="00442237"/>
    <w:rsid w:val="0044263C"/>
    <w:rsid w:val="00442D0F"/>
    <w:rsid w:val="00443610"/>
    <w:rsid w:val="00443F45"/>
    <w:rsid w:val="00445193"/>
    <w:rsid w:val="00447629"/>
    <w:rsid w:val="00454552"/>
    <w:rsid w:val="00455B28"/>
    <w:rsid w:val="00456959"/>
    <w:rsid w:val="00461330"/>
    <w:rsid w:val="00462C1B"/>
    <w:rsid w:val="00467B7E"/>
    <w:rsid w:val="00470DDE"/>
    <w:rsid w:val="00473BB4"/>
    <w:rsid w:val="00477592"/>
    <w:rsid w:val="00486F1C"/>
    <w:rsid w:val="004935CD"/>
    <w:rsid w:val="0049419D"/>
    <w:rsid w:val="00495A14"/>
    <w:rsid w:val="004965FC"/>
    <w:rsid w:val="00496D53"/>
    <w:rsid w:val="00496E70"/>
    <w:rsid w:val="00497E74"/>
    <w:rsid w:val="004A6A54"/>
    <w:rsid w:val="004B066C"/>
    <w:rsid w:val="004B2077"/>
    <w:rsid w:val="004B21F6"/>
    <w:rsid w:val="004B2578"/>
    <w:rsid w:val="004B421C"/>
    <w:rsid w:val="004B6348"/>
    <w:rsid w:val="004C06DB"/>
    <w:rsid w:val="004C16D1"/>
    <w:rsid w:val="004C1E00"/>
    <w:rsid w:val="004C20D2"/>
    <w:rsid w:val="004C2312"/>
    <w:rsid w:val="004C3E02"/>
    <w:rsid w:val="004C4B62"/>
    <w:rsid w:val="004C54C9"/>
    <w:rsid w:val="004C5715"/>
    <w:rsid w:val="004C78AA"/>
    <w:rsid w:val="004D1572"/>
    <w:rsid w:val="004D4ABA"/>
    <w:rsid w:val="004D6025"/>
    <w:rsid w:val="004D7CEA"/>
    <w:rsid w:val="004E08F1"/>
    <w:rsid w:val="004E2649"/>
    <w:rsid w:val="004E3DD3"/>
    <w:rsid w:val="004E4B02"/>
    <w:rsid w:val="004E6073"/>
    <w:rsid w:val="004F1575"/>
    <w:rsid w:val="004F28F1"/>
    <w:rsid w:val="004F390F"/>
    <w:rsid w:val="004F615F"/>
    <w:rsid w:val="004F626F"/>
    <w:rsid w:val="004F7245"/>
    <w:rsid w:val="0050067A"/>
    <w:rsid w:val="00501399"/>
    <w:rsid w:val="00502D54"/>
    <w:rsid w:val="005033D9"/>
    <w:rsid w:val="005047ED"/>
    <w:rsid w:val="0050633D"/>
    <w:rsid w:val="0050711C"/>
    <w:rsid w:val="00507471"/>
    <w:rsid w:val="00507BC4"/>
    <w:rsid w:val="005128E4"/>
    <w:rsid w:val="005132B9"/>
    <w:rsid w:val="005133DB"/>
    <w:rsid w:val="00514504"/>
    <w:rsid w:val="00514795"/>
    <w:rsid w:val="00515F30"/>
    <w:rsid w:val="00516F86"/>
    <w:rsid w:val="0052045A"/>
    <w:rsid w:val="00520E69"/>
    <w:rsid w:val="0052147E"/>
    <w:rsid w:val="00521B90"/>
    <w:rsid w:val="00521E1F"/>
    <w:rsid w:val="00523522"/>
    <w:rsid w:val="0052445B"/>
    <w:rsid w:val="00525560"/>
    <w:rsid w:val="005258A1"/>
    <w:rsid w:val="00526776"/>
    <w:rsid w:val="005308F3"/>
    <w:rsid w:val="0053303C"/>
    <w:rsid w:val="00533E78"/>
    <w:rsid w:val="00535E0D"/>
    <w:rsid w:val="005374F5"/>
    <w:rsid w:val="005424E6"/>
    <w:rsid w:val="00542935"/>
    <w:rsid w:val="00544C49"/>
    <w:rsid w:val="005516A1"/>
    <w:rsid w:val="005548AB"/>
    <w:rsid w:val="00554DD2"/>
    <w:rsid w:val="005559EF"/>
    <w:rsid w:val="00563557"/>
    <w:rsid w:val="005704AA"/>
    <w:rsid w:val="00571543"/>
    <w:rsid w:val="0057402A"/>
    <w:rsid w:val="00574904"/>
    <w:rsid w:val="00575EEF"/>
    <w:rsid w:val="00576A8A"/>
    <w:rsid w:val="005771D0"/>
    <w:rsid w:val="005863CD"/>
    <w:rsid w:val="00586F1D"/>
    <w:rsid w:val="00590392"/>
    <w:rsid w:val="0059177C"/>
    <w:rsid w:val="00591814"/>
    <w:rsid w:val="0059191A"/>
    <w:rsid w:val="005921FF"/>
    <w:rsid w:val="005950E3"/>
    <w:rsid w:val="005A03FE"/>
    <w:rsid w:val="005A05FE"/>
    <w:rsid w:val="005A0F4C"/>
    <w:rsid w:val="005A16D2"/>
    <w:rsid w:val="005A24ED"/>
    <w:rsid w:val="005A6D0E"/>
    <w:rsid w:val="005A780B"/>
    <w:rsid w:val="005B52B0"/>
    <w:rsid w:val="005B6806"/>
    <w:rsid w:val="005B7A5A"/>
    <w:rsid w:val="005C258C"/>
    <w:rsid w:val="005C332C"/>
    <w:rsid w:val="005C3719"/>
    <w:rsid w:val="005C4225"/>
    <w:rsid w:val="005C4617"/>
    <w:rsid w:val="005C4D3C"/>
    <w:rsid w:val="005C6134"/>
    <w:rsid w:val="005D511A"/>
    <w:rsid w:val="005D6722"/>
    <w:rsid w:val="005D7F4D"/>
    <w:rsid w:val="005E0AC7"/>
    <w:rsid w:val="005E0F4B"/>
    <w:rsid w:val="005E4C50"/>
    <w:rsid w:val="005E56B0"/>
    <w:rsid w:val="005E572D"/>
    <w:rsid w:val="005E62D4"/>
    <w:rsid w:val="005E73F8"/>
    <w:rsid w:val="005F0DAD"/>
    <w:rsid w:val="005F0F33"/>
    <w:rsid w:val="005F37AE"/>
    <w:rsid w:val="005F3AF6"/>
    <w:rsid w:val="005F7527"/>
    <w:rsid w:val="0060047A"/>
    <w:rsid w:val="00600B04"/>
    <w:rsid w:val="00600DEB"/>
    <w:rsid w:val="0060276C"/>
    <w:rsid w:val="0061374F"/>
    <w:rsid w:val="006138C7"/>
    <w:rsid w:val="00613FC3"/>
    <w:rsid w:val="00615807"/>
    <w:rsid w:val="00620714"/>
    <w:rsid w:val="00623BFD"/>
    <w:rsid w:val="00623E68"/>
    <w:rsid w:val="00627C9F"/>
    <w:rsid w:val="006311E9"/>
    <w:rsid w:val="00632354"/>
    <w:rsid w:val="00635421"/>
    <w:rsid w:val="00635D24"/>
    <w:rsid w:val="00636219"/>
    <w:rsid w:val="006378F1"/>
    <w:rsid w:val="00640C84"/>
    <w:rsid w:val="00642810"/>
    <w:rsid w:val="0064437D"/>
    <w:rsid w:val="00650210"/>
    <w:rsid w:val="00652333"/>
    <w:rsid w:val="00652C12"/>
    <w:rsid w:val="0065362F"/>
    <w:rsid w:val="00653C76"/>
    <w:rsid w:val="00654DE5"/>
    <w:rsid w:val="00655DAF"/>
    <w:rsid w:val="0066032D"/>
    <w:rsid w:val="00660D86"/>
    <w:rsid w:val="00666A80"/>
    <w:rsid w:val="00667027"/>
    <w:rsid w:val="006703FD"/>
    <w:rsid w:val="00671B52"/>
    <w:rsid w:val="00672B97"/>
    <w:rsid w:val="00673DF8"/>
    <w:rsid w:val="0067437A"/>
    <w:rsid w:val="0067474C"/>
    <w:rsid w:val="0067551F"/>
    <w:rsid w:val="0068009E"/>
    <w:rsid w:val="00680A51"/>
    <w:rsid w:val="006829E0"/>
    <w:rsid w:val="00683B66"/>
    <w:rsid w:val="006867DF"/>
    <w:rsid w:val="0068776D"/>
    <w:rsid w:val="00691B85"/>
    <w:rsid w:val="00692219"/>
    <w:rsid w:val="00695DF9"/>
    <w:rsid w:val="00697B25"/>
    <w:rsid w:val="006A17D2"/>
    <w:rsid w:val="006A44AF"/>
    <w:rsid w:val="006A73E6"/>
    <w:rsid w:val="006B0021"/>
    <w:rsid w:val="006B08A0"/>
    <w:rsid w:val="006B2D5C"/>
    <w:rsid w:val="006B3CFE"/>
    <w:rsid w:val="006B4572"/>
    <w:rsid w:val="006B6358"/>
    <w:rsid w:val="006B6EF4"/>
    <w:rsid w:val="006C058F"/>
    <w:rsid w:val="006C0ECF"/>
    <w:rsid w:val="006C1CC6"/>
    <w:rsid w:val="006C4EB1"/>
    <w:rsid w:val="006C517B"/>
    <w:rsid w:val="006C5F8B"/>
    <w:rsid w:val="006C6004"/>
    <w:rsid w:val="006D1270"/>
    <w:rsid w:val="006D2A56"/>
    <w:rsid w:val="006D3256"/>
    <w:rsid w:val="006D3B0F"/>
    <w:rsid w:val="006D50DC"/>
    <w:rsid w:val="006D693D"/>
    <w:rsid w:val="006E0166"/>
    <w:rsid w:val="006E0A03"/>
    <w:rsid w:val="006E2FFB"/>
    <w:rsid w:val="006E4BD5"/>
    <w:rsid w:val="006E6FB9"/>
    <w:rsid w:val="006E7B34"/>
    <w:rsid w:val="006F0E72"/>
    <w:rsid w:val="006F1B58"/>
    <w:rsid w:val="006F1F7E"/>
    <w:rsid w:val="006F2657"/>
    <w:rsid w:val="006F4ABD"/>
    <w:rsid w:val="00703CEE"/>
    <w:rsid w:val="0070697F"/>
    <w:rsid w:val="007103C4"/>
    <w:rsid w:val="00711F04"/>
    <w:rsid w:val="007143C5"/>
    <w:rsid w:val="00714AEA"/>
    <w:rsid w:val="0071701D"/>
    <w:rsid w:val="00717A4A"/>
    <w:rsid w:val="00720E35"/>
    <w:rsid w:val="0072199C"/>
    <w:rsid w:val="00722C9F"/>
    <w:rsid w:val="007252DD"/>
    <w:rsid w:val="007253B8"/>
    <w:rsid w:val="007277EA"/>
    <w:rsid w:val="00730E0C"/>
    <w:rsid w:val="00734CC8"/>
    <w:rsid w:val="00736587"/>
    <w:rsid w:val="0073741F"/>
    <w:rsid w:val="0074007E"/>
    <w:rsid w:val="007401AE"/>
    <w:rsid w:val="0074376E"/>
    <w:rsid w:val="007454AC"/>
    <w:rsid w:val="00757FB7"/>
    <w:rsid w:val="00761A3A"/>
    <w:rsid w:val="007625AF"/>
    <w:rsid w:val="007638E4"/>
    <w:rsid w:val="00764312"/>
    <w:rsid w:val="0076630B"/>
    <w:rsid w:val="0076643F"/>
    <w:rsid w:val="00766B74"/>
    <w:rsid w:val="00767A62"/>
    <w:rsid w:val="00772075"/>
    <w:rsid w:val="007731B4"/>
    <w:rsid w:val="007744B3"/>
    <w:rsid w:val="007751B4"/>
    <w:rsid w:val="00777F63"/>
    <w:rsid w:val="00781382"/>
    <w:rsid w:val="0078597D"/>
    <w:rsid w:val="00790326"/>
    <w:rsid w:val="007A5817"/>
    <w:rsid w:val="007A7375"/>
    <w:rsid w:val="007B05C4"/>
    <w:rsid w:val="007B0650"/>
    <w:rsid w:val="007B133B"/>
    <w:rsid w:val="007B26B2"/>
    <w:rsid w:val="007B372A"/>
    <w:rsid w:val="007B5C44"/>
    <w:rsid w:val="007B60E9"/>
    <w:rsid w:val="007B6CC3"/>
    <w:rsid w:val="007B76D3"/>
    <w:rsid w:val="007C0FB6"/>
    <w:rsid w:val="007C3334"/>
    <w:rsid w:val="007C4803"/>
    <w:rsid w:val="007C4D65"/>
    <w:rsid w:val="007C4EAE"/>
    <w:rsid w:val="007C6194"/>
    <w:rsid w:val="007C6536"/>
    <w:rsid w:val="007C7A34"/>
    <w:rsid w:val="007D2B98"/>
    <w:rsid w:val="007D4B3E"/>
    <w:rsid w:val="007E0CC4"/>
    <w:rsid w:val="007E1B7D"/>
    <w:rsid w:val="007E21BC"/>
    <w:rsid w:val="007E2619"/>
    <w:rsid w:val="007E3E1A"/>
    <w:rsid w:val="007E43EC"/>
    <w:rsid w:val="007E703E"/>
    <w:rsid w:val="007E7C82"/>
    <w:rsid w:val="007F2AA1"/>
    <w:rsid w:val="007F588D"/>
    <w:rsid w:val="007F76DC"/>
    <w:rsid w:val="00803C2B"/>
    <w:rsid w:val="00803F1C"/>
    <w:rsid w:val="0080600E"/>
    <w:rsid w:val="008115A0"/>
    <w:rsid w:val="00814688"/>
    <w:rsid w:val="00814A75"/>
    <w:rsid w:val="00814AAF"/>
    <w:rsid w:val="00817612"/>
    <w:rsid w:val="008201A2"/>
    <w:rsid w:val="00821590"/>
    <w:rsid w:val="008223A2"/>
    <w:rsid w:val="00831DBC"/>
    <w:rsid w:val="00832161"/>
    <w:rsid w:val="00832345"/>
    <w:rsid w:val="008335B0"/>
    <w:rsid w:val="008336DE"/>
    <w:rsid w:val="008338A4"/>
    <w:rsid w:val="00834D49"/>
    <w:rsid w:val="00835708"/>
    <w:rsid w:val="0083770A"/>
    <w:rsid w:val="00837C45"/>
    <w:rsid w:val="00842C1B"/>
    <w:rsid w:val="008441D8"/>
    <w:rsid w:val="00844730"/>
    <w:rsid w:val="008457C2"/>
    <w:rsid w:val="00845AE0"/>
    <w:rsid w:val="00847039"/>
    <w:rsid w:val="00852C0D"/>
    <w:rsid w:val="00855F9C"/>
    <w:rsid w:val="00856FD6"/>
    <w:rsid w:val="008577BD"/>
    <w:rsid w:val="00857A82"/>
    <w:rsid w:val="00857D66"/>
    <w:rsid w:val="00857F5F"/>
    <w:rsid w:val="00863F77"/>
    <w:rsid w:val="008641AE"/>
    <w:rsid w:val="00865DAB"/>
    <w:rsid w:val="0087040F"/>
    <w:rsid w:val="008729ED"/>
    <w:rsid w:val="00873836"/>
    <w:rsid w:val="0087439F"/>
    <w:rsid w:val="00874F67"/>
    <w:rsid w:val="00877131"/>
    <w:rsid w:val="00880EEB"/>
    <w:rsid w:val="00881872"/>
    <w:rsid w:val="00883E8A"/>
    <w:rsid w:val="00885737"/>
    <w:rsid w:val="0088685E"/>
    <w:rsid w:val="00887FD5"/>
    <w:rsid w:val="00890650"/>
    <w:rsid w:val="00891AF6"/>
    <w:rsid w:val="008944DC"/>
    <w:rsid w:val="00895145"/>
    <w:rsid w:val="00895A72"/>
    <w:rsid w:val="00897DBA"/>
    <w:rsid w:val="00897E12"/>
    <w:rsid w:val="008A2B68"/>
    <w:rsid w:val="008A3D3F"/>
    <w:rsid w:val="008A5880"/>
    <w:rsid w:val="008A6E24"/>
    <w:rsid w:val="008A732A"/>
    <w:rsid w:val="008A7E0F"/>
    <w:rsid w:val="008B12F5"/>
    <w:rsid w:val="008B39A9"/>
    <w:rsid w:val="008B3A66"/>
    <w:rsid w:val="008B66D5"/>
    <w:rsid w:val="008C2E93"/>
    <w:rsid w:val="008C4147"/>
    <w:rsid w:val="008C4CF4"/>
    <w:rsid w:val="008C5E2D"/>
    <w:rsid w:val="008C652A"/>
    <w:rsid w:val="008C6728"/>
    <w:rsid w:val="008D0A77"/>
    <w:rsid w:val="008D1ED2"/>
    <w:rsid w:val="008D1F9F"/>
    <w:rsid w:val="008D5B16"/>
    <w:rsid w:val="008D5E58"/>
    <w:rsid w:val="008D7033"/>
    <w:rsid w:val="008D707E"/>
    <w:rsid w:val="008D768D"/>
    <w:rsid w:val="008E3759"/>
    <w:rsid w:val="008E3BFE"/>
    <w:rsid w:val="008F1912"/>
    <w:rsid w:val="008F7113"/>
    <w:rsid w:val="00900F4A"/>
    <w:rsid w:val="009025B6"/>
    <w:rsid w:val="0090270B"/>
    <w:rsid w:val="009041DC"/>
    <w:rsid w:val="00905B99"/>
    <w:rsid w:val="009122FF"/>
    <w:rsid w:val="0091584B"/>
    <w:rsid w:val="009178CA"/>
    <w:rsid w:val="00917B5A"/>
    <w:rsid w:val="00920A58"/>
    <w:rsid w:val="00920A8C"/>
    <w:rsid w:val="0092315F"/>
    <w:rsid w:val="00924248"/>
    <w:rsid w:val="00925F9A"/>
    <w:rsid w:val="009273E9"/>
    <w:rsid w:val="00927C74"/>
    <w:rsid w:val="0093241A"/>
    <w:rsid w:val="009328D2"/>
    <w:rsid w:val="00934A2C"/>
    <w:rsid w:val="00941330"/>
    <w:rsid w:val="00945A50"/>
    <w:rsid w:val="00946198"/>
    <w:rsid w:val="009466C7"/>
    <w:rsid w:val="00946CAA"/>
    <w:rsid w:val="00953240"/>
    <w:rsid w:val="009538E1"/>
    <w:rsid w:val="00955A6C"/>
    <w:rsid w:val="009610D3"/>
    <w:rsid w:val="00961506"/>
    <w:rsid w:val="009662A8"/>
    <w:rsid w:val="0096706E"/>
    <w:rsid w:val="00974491"/>
    <w:rsid w:val="00974D12"/>
    <w:rsid w:val="00975C4E"/>
    <w:rsid w:val="0098022B"/>
    <w:rsid w:val="00981FBA"/>
    <w:rsid w:val="00982CE8"/>
    <w:rsid w:val="0098305C"/>
    <w:rsid w:val="00986F9B"/>
    <w:rsid w:val="00987938"/>
    <w:rsid w:val="00987BF2"/>
    <w:rsid w:val="00992E19"/>
    <w:rsid w:val="00997BC5"/>
    <w:rsid w:val="009A037A"/>
    <w:rsid w:val="009A4F41"/>
    <w:rsid w:val="009A543D"/>
    <w:rsid w:val="009B2333"/>
    <w:rsid w:val="009B381B"/>
    <w:rsid w:val="009B48EE"/>
    <w:rsid w:val="009B5BF4"/>
    <w:rsid w:val="009B5E3B"/>
    <w:rsid w:val="009B705E"/>
    <w:rsid w:val="009C276E"/>
    <w:rsid w:val="009C49C7"/>
    <w:rsid w:val="009C57A6"/>
    <w:rsid w:val="009C63D4"/>
    <w:rsid w:val="009C73EF"/>
    <w:rsid w:val="009D0543"/>
    <w:rsid w:val="009D1753"/>
    <w:rsid w:val="009D332C"/>
    <w:rsid w:val="009D521C"/>
    <w:rsid w:val="009D6106"/>
    <w:rsid w:val="009D7611"/>
    <w:rsid w:val="009E0B61"/>
    <w:rsid w:val="009E2B4F"/>
    <w:rsid w:val="009E53DE"/>
    <w:rsid w:val="009E63B2"/>
    <w:rsid w:val="009E732D"/>
    <w:rsid w:val="009F1943"/>
    <w:rsid w:val="009F5CA0"/>
    <w:rsid w:val="00A001C5"/>
    <w:rsid w:val="00A00308"/>
    <w:rsid w:val="00A02108"/>
    <w:rsid w:val="00A03786"/>
    <w:rsid w:val="00A05007"/>
    <w:rsid w:val="00A11212"/>
    <w:rsid w:val="00A11E44"/>
    <w:rsid w:val="00A12C39"/>
    <w:rsid w:val="00A1429A"/>
    <w:rsid w:val="00A157AC"/>
    <w:rsid w:val="00A15EE6"/>
    <w:rsid w:val="00A267F9"/>
    <w:rsid w:val="00A30100"/>
    <w:rsid w:val="00A328B3"/>
    <w:rsid w:val="00A32AF5"/>
    <w:rsid w:val="00A34DDB"/>
    <w:rsid w:val="00A355D3"/>
    <w:rsid w:val="00A40DFC"/>
    <w:rsid w:val="00A42A6E"/>
    <w:rsid w:val="00A43A1F"/>
    <w:rsid w:val="00A44965"/>
    <w:rsid w:val="00A4512D"/>
    <w:rsid w:val="00A46574"/>
    <w:rsid w:val="00A505CB"/>
    <w:rsid w:val="00A50FCF"/>
    <w:rsid w:val="00A511D2"/>
    <w:rsid w:val="00A513DA"/>
    <w:rsid w:val="00A51B69"/>
    <w:rsid w:val="00A528D1"/>
    <w:rsid w:val="00A52F59"/>
    <w:rsid w:val="00A53979"/>
    <w:rsid w:val="00A56680"/>
    <w:rsid w:val="00A56D82"/>
    <w:rsid w:val="00A57FA3"/>
    <w:rsid w:val="00A610CD"/>
    <w:rsid w:val="00A61721"/>
    <w:rsid w:val="00A63ACC"/>
    <w:rsid w:val="00A64B8E"/>
    <w:rsid w:val="00A65070"/>
    <w:rsid w:val="00A67FC9"/>
    <w:rsid w:val="00A71553"/>
    <w:rsid w:val="00A71F6B"/>
    <w:rsid w:val="00A74890"/>
    <w:rsid w:val="00A758AA"/>
    <w:rsid w:val="00A758EB"/>
    <w:rsid w:val="00A76062"/>
    <w:rsid w:val="00A8462A"/>
    <w:rsid w:val="00A942D8"/>
    <w:rsid w:val="00A97568"/>
    <w:rsid w:val="00A97766"/>
    <w:rsid w:val="00AA09A2"/>
    <w:rsid w:val="00AA12BB"/>
    <w:rsid w:val="00AA23D4"/>
    <w:rsid w:val="00AA288F"/>
    <w:rsid w:val="00AA3B9A"/>
    <w:rsid w:val="00AA3E6E"/>
    <w:rsid w:val="00AA4838"/>
    <w:rsid w:val="00AA493B"/>
    <w:rsid w:val="00AA4F8D"/>
    <w:rsid w:val="00AA7996"/>
    <w:rsid w:val="00AB44E3"/>
    <w:rsid w:val="00AC19CB"/>
    <w:rsid w:val="00AC3F39"/>
    <w:rsid w:val="00AC40E4"/>
    <w:rsid w:val="00AC5FAC"/>
    <w:rsid w:val="00AC74E5"/>
    <w:rsid w:val="00AD0B90"/>
    <w:rsid w:val="00AD175B"/>
    <w:rsid w:val="00AD201C"/>
    <w:rsid w:val="00AD2908"/>
    <w:rsid w:val="00AD3244"/>
    <w:rsid w:val="00AD4C88"/>
    <w:rsid w:val="00AD5CBD"/>
    <w:rsid w:val="00AD60FB"/>
    <w:rsid w:val="00AD64FC"/>
    <w:rsid w:val="00AD65B2"/>
    <w:rsid w:val="00AD6AFA"/>
    <w:rsid w:val="00AD76E6"/>
    <w:rsid w:val="00AE08AB"/>
    <w:rsid w:val="00AE1CD8"/>
    <w:rsid w:val="00AE1DDF"/>
    <w:rsid w:val="00AE25BB"/>
    <w:rsid w:val="00AE2C5C"/>
    <w:rsid w:val="00AE3135"/>
    <w:rsid w:val="00AE3608"/>
    <w:rsid w:val="00AE5488"/>
    <w:rsid w:val="00AE6E10"/>
    <w:rsid w:val="00AE6F91"/>
    <w:rsid w:val="00AF15F3"/>
    <w:rsid w:val="00AF3CE3"/>
    <w:rsid w:val="00AF4D10"/>
    <w:rsid w:val="00AF5571"/>
    <w:rsid w:val="00AF578C"/>
    <w:rsid w:val="00B00E04"/>
    <w:rsid w:val="00B019B6"/>
    <w:rsid w:val="00B02835"/>
    <w:rsid w:val="00B06F1A"/>
    <w:rsid w:val="00B071C3"/>
    <w:rsid w:val="00B07341"/>
    <w:rsid w:val="00B1232D"/>
    <w:rsid w:val="00B130AC"/>
    <w:rsid w:val="00B132D0"/>
    <w:rsid w:val="00B14F8F"/>
    <w:rsid w:val="00B16D67"/>
    <w:rsid w:val="00B20D35"/>
    <w:rsid w:val="00B27F5E"/>
    <w:rsid w:val="00B30539"/>
    <w:rsid w:val="00B314DB"/>
    <w:rsid w:val="00B31E68"/>
    <w:rsid w:val="00B33A8C"/>
    <w:rsid w:val="00B349D6"/>
    <w:rsid w:val="00B35AE1"/>
    <w:rsid w:val="00B361F2"/>
    <w:rsid w:val="00B3718B"/>
    <w:rsid w:val="00B3745F"/>
    <w:rsid w:val="00B4632A"/>
    <w:rsid w:val="00B505C9"/>
    <w:rsid w:val="00B50853"/>
    <w:rsid w:val="00B530E0"/>
    <w:rsid w:val="00B530F1"/>
    <w:rsid w:val="00B57949"/>
    <w:rsid w:val="00B6646A"/>
    <w:rsid w:val="00B70882"/>
    <w:rsid w:val="00B733BD"/>
    <w:rsid w:val="00B73E45"/>
    <w:rsid w:val="00B811CE"/>
    <w:rsid w:val="00B81490"/>
    <w:rsid w:val="00B82735"/>
    <w:rsid w:val="00B847FC"/>
    <w:rsid w:val="00B84FB3"/>
    <w:rsid w:val="00B90015"/>
    <w:rsid w:val="00B9123B"/>
    <w:rsid w:val="00B9223D"/>
    <w:rsid w:val="00B93D7F"/>
    <w:rsid w:val="00B97E04"/>
    <w:rsid w:val="00BA0B72"/>
    <w:rsid w:val="00BA25D4"/>
    <w:rsid w:val="00BA276C"/>
    <w:rsid w:val="00BA44B1"/>
    <w:rsid w:val="00BA7BA1"/>
    <w:rsid w:val="00BB019D"/>
    <w:rsid w:val="00BB1D66"/>
    <w:rsid w:val="00BB306F"/>
    <w:rsid w:val="00BB3160"/>
    <w:rsid w:val="00BB6BD1"/>
    <w:rsid w:val="00BC20D1"/>
    <w:rsid w:val="00BC2587"/>
    <w:rsid w:val="00BC5CB3"/>
    <w:rsid w:val="00BD0FF5"/>
    <w:rsid w:val="00BD4B89"/>
    <w:rsid w:val="00BD5922"/>
    <w:rsid w:val="00BE28BF"/>
    <w:rsid w:val="00BE2E38"/>
    <w:rsid w:val="00BE784D"/>
    <w:rsid w:val="00BF02CB"/>
    <w:rsid w:val="00BF13C1"/>
    <w:rsid w:val="00BF459A"/>
    <w:rsid w:val="00BF4CDF"/>
    <w:rsid w:val="00BF5738"/>
    <w:rsid w:val="00BF6FD8"/>
    <w:rsid w:val="00BF73E8"/>
    <w:rsid w:val="00C01EA5"/>
    <w:rsid w:val="00C03680"/>
    <w:rsid w:val="00C046BF"/>
    <w:rsid w:val="00C054DF"/>
    <w:rsid w:val="00C06A01"/>
    <w:rsid w:val="00C07E52"/>
    <w:rsid w:val="00C10A46"/>
    <w:rsid w:val="00C10C8E"/>
    <w:rsid w:val="00C161F2"/>
    <w:rsid w:val="00C16706"/>
    <w:rsid w:val="00C20830"/>
    <w:rsid w:val="00C21762"/>
    <w:rsid w:val="00C21E99"/>
    <w:rsid w:val="00C21FEF"/>
    <w:rsid w:val="00C23BA4"/>
    <w:rsid w:val="00C24543"/>
    <w:rsid w:val="00C245D2"/>
    <w:rsid w:val="00C2475D"/>
    <w:rsid w:val="00C256A2"/>
    <w:rsid w:val="00C25ADB"/>
    <w:rsid w:val="00C27AC8"/>
    <w:rsid w:val="00C300C4"/>
    <w:rsid w:val="00C30D7C"/>
    <w:rsid w:val="00C40867"/>
    <w:rsid w:val="00C41E29"/>
    <w:rsid w:val="00C51515"/>
    <w:rsid w:val="00C53B2E"/>
    <w:rsid w:val="00C55B22"/>
    <w:rsid w:val="00C55FD4"/>
    <w:rsid w:val="00C5660B"/>
    <w:rsid w:val="00C61977"/>
    <w:rsid w:val="00C6264F"/>
    <w:rsid w:val="00C66B72"/>
    <w:rsid w:val="00C72C15"/>
    <w:rsid w:val="00C75F37"/>
    <w:rsid w:val="00C76207"/>
    <w:rsid w:val="00C809C4"/>
    <w:rsid w:val="00C832E4"/>
    <w:rsid w:val="00C86EFA"/>
    <w:rsid w:val="00C86FCC"/>
    <w:rsid w:val="00C87620"/>
    <w:rsid w:val="00C87AC4"/>
    <w:rsid w:val="00C91124"/>
    <w:rsid w:val="00C914DC"/>
    <w:rsid w:val="00C91E74"/>
    <w:rsid w:val="00C9567A"/>
    <w:rsid w:val="00C95CBE"/>
    <w:rsid w:val="00C95EBE"/>
    <w:rsid w:val="00C9737C"/>
    <w:rsid w:val="00CA076B"/>
    <w:rsid w:val="00CA5D64"/>
    <w:rsid w:val="00CB1264"/>
    <w:rsid w:val="00CB212D"/>
    <w:rsid w:val="00CB2660"/>
    <w:rsid w:val="00CB3420"/>
    <w:rsid w:val="00CB49B0"/>
    <w:rsid w:val="00CB6291"/>
    <w:rsid w:val="00CB68E7"/>
    <w:rsid w:val="00CC0BF9"/>
    <w:rsid w:val="00CC2882"/>
    <w:rsid w:val="00CC5E90"/>
    <w:rsid w:val="00CD0342"/>
    <w:rsid w:val="00CD046C"/>
    <w:rsid w:val="00CD3234"/>
    <w:rsid w:val="00CD3B83"/>
    <w:rsid w:val="00CD55F1"/>
    <w:rsid w:val="00CE076C"/>
    <w:rsid w:val="00CE11FD"/>
    <w:rsid w:val="00CE24CD"/>
    <w:rsid w:val="00CE2CE2"/>
    <w:rsid w:val="00CE343B"/>
    <w:rsid w:val="00CE4529"/>
    <w:rsid w:val="00CE5199"/>
    <w:rsid w:val="00CE5847"/>
    <w:rsid w:val="00CE5F92"/>
    <w:rsid w:val="00CE66D5"/>
    <w:rsid w:val="00CF185A"/>
    <w:rsid w:val="00CF2AEF"/>
    <w:rsid w:val="00CF62F6"/>
    <w:rsid w:val="00CF637A"/>
    <w:rsid w:val="00D059DE"/>
    <w:rsid w:val="00D05ABD"/>
    <w:rsid w:val="00D05BBC"/>
    <w:rsid w:val="00D11F3D"/>
    <w:rsid w:val="00D13FCE"/>
    <w:rsid w:val="00D142DF"/>
    <w:rsid w:val="00D15F1F"/>
    <w:rsid w:val="00D169A7"/>
    <w:rsid w:val="00D17E30"/>
    <w:rsid w:val="00D21171"/>
    <w:rsid w:val="00D24850"/>
    <w:rsid w:val="00D306D1"/>
    <w:rsid w:val="00D30800"/>
    <w:rsid w:val="00D31BB1"/>
    <w:rsid w:val="00D34365"/>
    <w:rsid w:val="00D34786"/>
    <w:rsid w:val="00D37BFC"/>
    <w:rsid w:val="00D463F1"/>
    <w:rsid w:val="00D47A8E"/>
    <w:rsid w:val="00D52D14"/>
    <w:rsid w:val="00D54618"/>
    <w:rsid w:val="00D60679"/>
    <w:rsid w:val="00D620AF"/>
    <w:rsid w:val="00D63B52"/>
    <w:rsid w:val="00D64872"/>
    <w:rsid w:val="00D65337"/>
    <w:rsid w:val="00D665E1"/>
    <w:rsid w:val="00D704CC"/>
    <w:rsid w:val="00D712BC"/>
    <w:rsid w:val="00D712D3"/>
    <w:rsid w:val="00D71422"/>
    <w:rsid w:val="00D72DA4"/>
    <w:rsid w:val="00D72DC6"/>
    <w:rsid w:val="00D75217"/>
    <w:rsid w:val="00D7558D"/>
    <w:rsid w:val="00D76367"/>
    <w:rsid w:val="00D8169E"/>
    <w:rsid w:val="00D81D92"/>
    <w:rsid w:val="00D83704"/>
    <w:rsid w:val="00D841B8"/>
    <w:rsid w:val="00D84D60"/>
    <w:rsid w:val="00D8654B"/>
    <w:rsid w:val="00D876F9"/>
    <w:rsid w:val="00D91A47"/>
    <w:rsid w:val="00D92CC7"/>
    <w:rsid w:val="00D94566"/>
    <w:rsid w:val="00D95184"/>
    <w:rsid w:val="00DA4811"/>
    <w:rsid w:val="00DA7B5F"/>
    <w:rsid w:val="00DB0ECE"/>
    <w:rsid w:val="00DB17C7"/>
    <w:rsid w:val="00DB29A3"/>
    <w:rsid w:val="00DB6983"/>
    <w:rsid w:val="00DB6C97"/>
    <w:rsid w:val="00DB7096"/>
    <w:rsid w:val="00DC11E7"/>
    <w:rsid w:val="00DC24E3"/>
    <w:rsid w:val="00DC4013"/>
    <w:rsid w:val="00DC4491"/>
    <w:rsid w:val="00DC662B"/>
    <w:rsid w:val="00DC7023"/>
    <w:rsid w:val="00DC769A"/>
    <w:rsid w:val="00DD1D78"/>
    <w:rsid w:val="00DD3D86"/>
    <w:rsid w:val="00DD4AD2"/>
    <w:rsid w:val="00DD5CAB"/>
    <w:rsid w:val="00DD63B2"/>
    <w:rsid w:val="00DE03DB"/>
    <w:rsid w:val="00DE2862"/>
    <w:rsid w:val="00DE3F7E"/>
    <w:rsid w:val="00DE45C1"/>
    <w:rsid w:val="00DF06EF"/>
    <w:rsid w:val="00DF1D37"/>
    <w:rsid w:val="00DF1EC4"/>
    <w:rsid w:val="00DF2B87"/>
    <w:rsid w:val="00DF5DA4"/>
    <w:rsid w:val="00DF6603"/>
    <w:rsid w:val="00DF69D9"/>
    <w:rsid w:val="00E00800"/>
    <w:rsid w:val="00E0111E"/>
    <w:rsid w:val="00E012F6"/>
    <w:rsid w:val="00E01314"/>
    <w:rsid w:val="00E02F48"/>
    <w:rsid w:val="00E0340B"/>
    <w:rsid w:val="00E03461"/>
    <w:rsid w:val="00E04A90"/>
    <w:rsid w:val="00E04CF7"/>
    <w:rsid w:val="00E0551F"/>
    <w:rsid w:val="00E06567"/>
    <w:rsid w:val="00E111B3"/>
    <w:rsid w:val="00E12459"/>
    <w:rsid w:val="00E13AD2"/>
    <w:rsid w:val="00E13FB1"/>
    <w:rsid w:val="00E160B9"/>
    <w:rsid w:val="00E1675B"/>
    <w:rsid w:val="00E219C7"/>
    <w:rsid w:val="00E23B54"/>
    <w:rsid w:val="00E23D4D"/>
    <w:rsid w:val="00E30227"/>
    <w:rsid w:val="00E4118C"/>
    <w:rsid w:val="00E425A5"/>
    <w:rsid w:val="00E43157"/>
    <w:rsid w:val="00E43386"/>
    <w:rsid w:val="00E44B0B"/>
    <w:rsid w:val="00E461CE"/>
    <w:rsid w:val="00E47E23"/>
    <w:rsid w:val="00E52943"/>
    <w:rsid w:val="00E54005"/>
    <w:rsid w:val="00E54A0D"/>
    <w:rsid w:val="00E573E4"/>
    <w:rsid w:val="00E57BBA"/>
    <w:rsid w:val="00E627B5"/>
    <w:rsid w:val="00E6385E"/>
    <w:rsid w:val="00E63928"/>
    <w:rsid w:val="00E63C93"/>
    <w:rsid w:val="00E642D5"/>
    <w:rsid w:val="00E64C3D"/>
    <w:rsid w:val="00E70A13"/>
    <w:rsid w:val="00E720CA"/>
    <w:rsid w:val="00E734E1"/>
    <w:rsid w:val="00E75922"/>
    <w:rsid w:val="00E76317"/>
    <w:rsid w:val="00E77704"/>
    <w:rsid w:val="00E820EC"/>
    <w:rsid w:val="00E82748"/>
    <w:rsid w:val="00E834F8"/>
    <w:rsid w:val="00E837BB"/>
    <w:rsid w:val="00E84EB5"/>
    <w:rsid w:val="00E85662"/>
    <w:rsid w:val="00E8789F"/>
    <w:rsid w:val="00E93178"/>
    <w:rsid w:val="00E9786F"/>
    <w:rsid w:val="00E97AC0"/>
    <w:rsid w:val="00E97B71"/>
    <w:rsid w:val="00EA1CEE"/>
    <w:rsid w:val="00EA3D34"/>
    <w:rsid w:val="00EA6292"/>
    <w:rsid w:val="00EA6AC8"/>
    <w:rsid w:val="00EB4129"/>
    <w:rsid w:val="00EB454D"/>
    <w:rsid w:val="00EB5C38"/>
    <w:rsid w:val="00EB66AF"/>
    <w:rsid w:val="00EB7C4E"/>
    <w:rsid w:val="00EC0F5C"/>
    <w:rsid w:val="00EC1081"/>
    <w:rsid w:val="00EC10B8"/>
    <w:rsid w:val="00EC174D"/>
    <w:rsid w:val="00EC2A57"/>
    <w:rsid w:val="00EC2E8B"/>
    <w:rsid w:val="00ED2D9A"/>
    <w:rsid w:val="00ED2FF8"/>
    <w:rsid w:val="00ED3EA5"/>
    <w:rsid w:val="00ED4B50"/>
    <w:rsid w:val="00ED549D"/>
    <w:rsid w:val="00ED5E10"/>
    <w:rsid w:val="00ED76BE"/>
    <w:rsid w:val="00EE006B"/>
    <w:rsid w:val="00EE00E9"/>
    <w:rsid w:val="00EE2591"/>
    <w:rsid w:val="00EE3CCC"/>
    <w:rsid w:val="00EE3DCB"/>
    <w:rsid w:val="00EE6E42"/>
    <w:rsid w:val="00EE6E53"/>
    <w:rsid w:val="00EE7AEE"/>
    <w:rsid w:val="00EF03F4"/>
    <w:rsid w:val="00EF1AAA"/>
    <w:rsid w:val="00EF5559"/>
    <w:rsid w:val="00EF619B"/>
    <w:rsid w:val="00F00B55"/>
    <w:rsid w:val="00F00CBE"/>
    <w:rsid w:val="00F02AD1"/>
    <w:rsid w:val="00F0519A"/>
    <w:rsid w:val="00F075A8"/>
    <w:rsid w:val="00F107F8"/>
    <w:rsid w:val="00F140EB"/>
    <w:rsid w:val="00F253CC"/>
    <w:rsid w:val="00F2651E"/>
    <w:rsid w:val="00F308B6"/>
    <w:rsid w:val="00F31002"/>
    <w:rsid w:val="00F311CD"/>
    <w:rsid w:val="00F32536"/>
    <w:rsid w:val="00F32A09"/>
    <w:rsid w:val="00F330DE"/>
    <w:rsid w:val="00F37106"/>
    <w:rsid w:val="00F37842"/>
    <w:rsid w:val="00F41E08"/>
    <w:rsid w:val="00F44E25"/>
    <w:rsid w:val="00F4542F"/>
    <w:rsid w:val="00F45572"/>
    <w:rsid w:val="00F4690C"/>
    <w:rsid w:val="00F47C6B"/>
    <w:rsid w:val="00F50EE3"/>
    <w:rsid w:val="00F519CF"/>
    <w:rsid w:val="00F52E8B"/>
    <w:rsid w:val="00F5569B"/>
    <w:rsid w:val="00F56894"/>
    <w:rsid w:val="00F56BA5"/>
    <w:rsid w:val="00F60E22"/>
    <w:rsid w:val="00F66404"/>
    <w:rsid w:val="00F7027C"/>
    <w:rsid w:val="00F716BE"/>
    <w:rsid w:val="00F7573F"/>
    <w:rsid w:val="00F7700B"/>
    <w:rsid w:val="00F7785A"/>
    <w:rsid w:val="00F81395"/>
    <w:rsid w:val="00F81B89"/>
    <w:rsid w:val="00F81BB8"/>
    <w:rsid w:val="00F8478E"/>
    <w:rsid w:val="00F90C64"/>
    <w:rsid w:val="00F917D1"/>
    <w:rsid w:val="00F947E4"/>
    <w:rsid w:val="00F9653B"/>
    <w:rsid w:val="00F97D9A"/>
    <w:rsid w:val="00FA0D3D"/>
    <w:rsid w:val="00FA1435"/>
    <w:rsid w:val="00FA1626"/>
    <w:rsid w:val="00FA29C3"/>
    <w:rsid w:val="00FA4ED3"/>
    <w:rsid w:val="00FA7017"/>
    <w:rsid w:val="00FA7965"/>
    <w:rsid w:val="00FB09DB"/>
    <w:rsid w:val="00FB62CF"/>
    <w:rsid w:val="00FB7796"/>
    <w:rsid w:val="00FC11C7"/>
    <w:rsid w:val="00FC1B21"/>
    <w:rsid w:val="00FC29FB"/>
    <w:rsid w:val="00FC3E51"/>
    <w:rsid w:val="00FC5B96"/>
    <w:rsid w:val="00FC73A0"/>
    <w:rsid w:val="00FD03F1"/>
    <w:rsid w:val="00FD3C3B"/>
    <w:rsid w:val="00FD3DF0"/>
    <w:rsid w:val="00FE07DD"/>
    <w:rsid w:val="00FE07F8"/>
    <w:rsid w:val="00FE1BD8"/>
    <w:rsid w:val="00FE4E1D"/>
    <w:rsid w:val="00FE50BB"/>
    <w:rsid w:val="00FE5A1C"/>
    <w:rsid w:val="00FE6319"/>
    <w:rsid w:val="00FE6B45"/>
    <w:rsid w:val="00FE711B"/>
    <w:rsid w:val="00FE768F"/>
    <w:rsid w:val="00FF1485"/>
    <w:rsid w:val="00FF2F64"/>
    <w:rsid w:val="00FF55F3"/>
    <w:rsid w:val="00FF5851"/>
    <w:rsid w:val="00FF59E5"/>
    <w:rsid w:val="00FF5E53"/>
    <w:rsid w:val="00FF68FD"/>
    <w:rsid w:val="00FF7083"/>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B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 w:type="character" w:styleId="CommentReference">
    <w:name w:val="annotation reference"/>
    <w:basedOn w:val="DefaultParagraphFont"/>
    <w:uiPriority w:val="99"/>
    <w:semiHidden/>
    <w:unhideWhenUsed/>
    <w:rsid w:val="00590392"/>
    <w:rPr>
      <w:sz w:val="16"/>
      <w:szCs w:val="16"/>
    </w:rPr>
  </w:style>
  <w:style w:type="paragraph" w:styleId="CommentText">
    <w:name w:val="annotation text"/>
    <w:basedOn w:val="Normal"/>
    <w:link w:val="CommentTextChar"/>
    <w:uiPriority w:val="99"/>
    <w:semiHidden/>
    <w:unhideWhenUsed/>
    <w:rsid w:val="00590392"/>
    <w:rPr>
      <w:sz w:val="20"/>
      <w:szCs w:val="20"/>
    </w:rPr>
  </w:style>
  <w:style w:type="character" w:customStyle="1" w:styleId="CommentTextChar">
    <w:name w:val="Comment Text Char"/>
    <w:basedOn w:val="DefaultParagraphFont"/>
    <w:link w:val="CommentText"/>
    <w:uiPriority w:val="99"/>
    <w:semiHidden/>
    <w:rsid w:val="00590392"/>
    <w:rPr>
      <w:lang w:val="en-US" w:eastAsia="en-US"/>
    </w:rPr>
  </w:style>
  <w:style w:type="paragraph" w:styleId="CommentSubject">
    <w:name w:val="annotation subject"/>
    <w:basedOn w:val="CommentText"/>
    <w:next w:val="CommentText"/>
    <w:link w:val="CommentSubjectChar"/>
    <w:uiPriority w:val="99"/>
    <w:semiHidden/>
    <w:unhideWhenUsed/>
    <w:rsid w:val="00590392"/>
    <w:rPr>
      <w:b/>
      <w:bCs/>
    </w:rPr>
  </w:style>
  <w:style w:type="character" w:customStyle="1" w:styleId="CommentSubjectChar">
    <w:name w:val="Comment Subject Char"/>
    <w:basedOn w:val="CommentTextChar"/>
    <w:link w:val="CommentSubject"/>
    <w:uiPriority w:val="99"/>
    <w:semiHidden/>
    <w:rsid w:val="0059039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1100835919">
      <w:bodyDiv w:val="1"/>
      <w:marLeft w:val="0"/>
      <w:marRight w:val="0"/>
      <w:marTop w:val="0"/>
      <w:marBottom w:val="0"/>
      <w:divBdr>
        <w:top w:val="none" w:sz="0" w:space="0" w:color="auto"/>
        <w:left w:val="none" w:sz="0" w:space="0" w:color="auto"/>
        <w:bottom w:val="none" w:sz="0" w:space="0" w:color="auto"/>
        <w:right w:val="none" w:sz="0" w:space="0" w:color="auto"/>
      </w:divBdr>
      <w:divsChild>
        <w:div w:id="1035617143">
          <w:marLeft w:val="0"/>
          <w:marRight w:val="0"/>
          <w:marTop w:val="0"/>
          <w:marBottom w:val="0"/>
          <w:divBdr>
            <w:top w:val="none" w:sz="0" w:space="0" w:color="auto"/>
            <w:left w:val="none" w:sz="0" w:space="0" w:color="auto"/>
            <w:bottom w:val="none" w:sz="0" w:space="0" w:color="auto"/>
            <w:right w:val="none" w:sz="0" w:space="0" w:color="auto"/>
          </w:divBdr>
          <w:divsChild>
            <w:div w:id="1897009071">
              <w:marLeft w:val="0"/>
              <w:marRight w:val="0"/>
              <w:marTop w:val="0"/>
              <w:marBottom w:val="0"/>
              <w:divBdr>
                <w:top w:val="none" w:sz="0" w:space="0" w:color="auto"/>
                <w:left w:val="none" w:sz="0" w:space="0" w:color="auto"/>
                <w:bottom w:val="none" w:sz="0" w:space="0" w:color="auto"/>
                <w:right w:val="none" w:sz="0" w:space="0" w:color="auto"/>
              </w:divBdr>
              <w:divsChild>
                <w:div w:id="9073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613977008">
      <w:bodyDiv w:val="1"/>
      <w:marLeft w:val="0"/>
      <w:marRight w:val="0"/>
      <w:marTop w:val="0"/>
      <w:marBottom w:val="0"/>
      <w:divBdr>
        <w:top w:val="none" w:sz="0" w:space="0" w:color="auto"/>
        <w:left w:val="none" w:sz="0" w:space="0" w:color="auto"/>
        <w:bottom w:val="none" w:sz="0" w:space="0" w:color="auto"/>
        <w:right w:val="none" w:sz="0" w:space="0" w:color="auto"/>
      </w:divBdr>
      <w:divsChild>
        <w:div w:id="758982791">
          <w:marLeft w:val="0"/>
          <w:marRight w:val="0"/>
          <w:marTop w:val="0"/>
          <w:marBottom w:val="0"/>
          <w:divBdr>
            <w:top w:val="none" w:sz="0" w:space="0" w:color="auto"/>
            <w:left w:val="none" w:sz="0" w:space="0" w:color="auto"/>
            <w:bottom w:val="none" w:sz="0" w:space="0" w:color="auto"/>
            <w:right w:val="none" w:sz="0" w:space="0" w:color="auto"/>
          </w:divBdr>
          <w:divsChild>
            <w:div w:id="1363480098">
              <w:marLeft w:val="0"/>
              <w:marRight w:val="0"/>
              <w:marTop w:val="0"/>
              <w:marBottom w:val="0"/>
              <w:divBdr>
                <w:top w:val="none" w:sz="0" w:space="0" w:color="auto"/>
                <w:left w:val="none" w:sz="0" w:space="0" w:color="auto"/>
                <w:bottom w:val="none" w:sz="0" w:space="0" w:color="auto"/>
                <w:right w:val="none" w:sz="0" w:space="0" w:color="auto"/>
              </w:divBdr>
              <w:divsChild>
                <w:div w:id="1973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8142B"/>
    <w:rsid w:val="00200821"/>
    <w:rsid w:val="0025245B"/>
    <w:rsid w:val="002710DE"/>
    <w:rsid w:val="00296806"/>
    <w:rsid w:val="002A3923"/>
    <w:rsid w:val="00336117"/>
    <w:rsid w:val="00394049"/>
    <w:rsid w:val="003B0C71"/>
    <w:rsid w:val="003E772C"/>
    <w:rsid w:val="003F6F24"/>
    <w:rsid w:val="004244FD"/>
    <w:rsid w:val="004673DE"/>
    <w:rsid w:val="004A4F1C"/>
    <w:rsid w:val="004B5BBB"/>
    <w:rsid w:val="004D316F"/>
    <w:rsid w:val="004F2DF8"/>
    <w:rsid w:val="004F7C1D"/>
    <w:rsid w:val="00517E2A"/>
    <w:rsid w:val="005A595E"/>
    <w:rsid w:val="006C717A"/>
    <w:rsid w:val="006F24A1"/>
    <w:rsid w:val="007905BD"/>
    <w:rsid w:val="0079764A"/>
    <w:rsid w:val="007A4688"/>
    <w:rsid w:val="00817C70"/>
    <w:rsid w:val="0082763B"/>
    <w:rsid w:val="00852361"/>
    <w:rsid w:val="0085565C"/>
    <w:rsid w:val="008673A9"/>
    <w:rsid w:val="00902A69"/>
    <w:rsid w:val="00904B86"/>
    <w:rsid w:val="009A261B"/>
    <w:rsid w:val="00AA2E17"/>
    <w:rsid w:val="00AC15A4"/>
    <w:rsid w:val="00AF256C"/>
    <w:rsid w:val="00B0336C"/>
    <w:rsid w:val="00B870FE"/>
    <w:rsid w:val="00C4735B"/>
    <w:rsid w:val="00D241E9"/>
    <w:rsid w:val="00D7750D"/>
    <w:rsid w:val="00D85164"/>
    <w:rsid w:val="00D956EB"/>
    <w:rsid w:val="00E06B0E"/>
    <w:rsid w:val="00E60F6C"/>
    <w:rsid w:val="00E92C4B"/>
    <w:rsid w:val="00F00D2F"/>
    <w:rsid w:val="00F128DF"/>
    <w:rsid w:val="00F65820"/>
    <w:rsid w:val="00F7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9A34-E42B-4F03-98A6-1BD775D0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2619</Words>
  <Characters>13885</Characters>
  <Application>Microsoft Office Word</Application>
  <DocSecurity>0</DocSecurity>
  <Lines>283</Lines>
  <Paragraphs>97</Paragraphs>
  <ScaleCrop>false</ScaleCrop>
  <Company/>
  <LinksUpToDate>false</LinksUpToDate>
  <CharactersWithSpaces>16407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153/21</dc:title>
  <dc:subject/>
  <dc:creator/>
  <cp:keywords/>
  <dc:description/>
  <cp:lastModifiedBy/>
  <cp:revision>1</cp:revision>
  <dcterms:created xsi:type="dcterms:W3CDTF">2021-08-17T16:13:00Z</dcterms:created>
  <dcterms:modified xsi:type="dcterms:W3CDTF">2021-08-17T16:13:00Z</dcterms:modified>
</cp:coreProperties>
</file>